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D4" w:rsidRDefault="003262FE" w:rsidP="00C7124E">
      <w:pPr>
        <w:spacing w:after="0" w:line="240" w:lineRule="auto"/>
        <w:ind w:left="4820"/>
        <w:jc w:val="both"/>
      </w:pPr>
      <w:r>
        <w:rPr>
          <w:rFonts w:ascii="Times New Roman" w:hAnsi="Times New Roman" w:cs="Times New Roman"/>
          <w:sz w:val="28"/>
          <w:szCs w:val="28"/>
        </w:rPr>
        <w:t>Додаток 10</w:t>
      </w:r>
    </w:p>
    <w:p w:rsidR="00FD2ED4" w:rsidRDefault="00C7124E" w:rsidP="00C7124E">
      <w:pPr>
        <w:spacing w:after="0" w:line="240" w:lineRule="auto"/>
        <w:ind w:left="4820"/>
        <w:jc w:val="both"/>
      </w:pPr>
      <w:r>
        <w:rPr>
          <w:rFonts w:ascii="Times New Roman" w:hAnsi="Times New Roman" w:cs="Times New Roman"/>
          <w:sz w:val="28"/>
          <w:szCs w:val="28"/>
        </w:rPr>
        <w:t>д</w:t>
      </w:r>
      <w:r w:rsidR="003262FE">
        <w:rPr>
          <w:rFonts w:ascii="Times New Roman" w:hAnsi="Times New Roman" w:cs="Times New Roman"/>
          <w:sz w:val="28"/>
          <w:szCs w:val="28"/>
        </w:rPr>
        <w:t xml:space="preserve">о рішення виконавчого комітету </w:t>
      </w:r>
    </w:p>
    <w:p w:rsidR="00C7124E" w:rsidRDefault="003262FE" w:rsidP="00C7124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FD2ED4" w:rsidRDefault="003262FE" w:rsidP="00C7124E">
      <w:pPr>
        <w:spacing w:after="0" w:line="240" w:lineRule="auto"/>
        <w:ind w:left="4820"/>
      </w:pPr>
      <w:r>
        <w:rPr>
          <w:rFonts w:ascii="Times New Roman" w:hAnsi="Times New Roman" w:cs="Times New Roman"/>
          <w:sz w:val="28"/>
          <w:szCs w:val="28"/>
        </w:rPr>
        <w:t>___________ №_____</w:t>
      </w:r>
      <w:r w:rsidR="00C7124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ED4" w:rsidRPr="00C7124E" w:rsidRDefault="00FD2ED4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FD2ED4" w:rsidRPr="00C7124E" w:rsidRDefault="003262FE">
      <w:pPr>
        <w:spacing w:after="0" w:line="240" w:lineRule="auto"/>
        <w:jc w:val="center"/>
        <w:rPr>
          <w:sz w:val="28"/>
          <w:szCs w:val="28"/>
        </w:rPr>
      </w:pPr>
      <w:r w:rsidRPr="00C7124E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ФОРМА</w:t>
      </w:r>
    </w:p>
    <w:p w:rsidR="00FD2ED4" w:rsidRPr="00C7124E" w:rsidRDefault="003262FE">
      <w:pPr>
        <w:spacing w:after="0" w:line="240" w:lineRule="auto"/>
        <w:jc w:val="center"/>
        <w:rPr>
          <w:sz w:val="28"/>
          <w:szCs w:val="28"/>
        </w:rPr>
      </w:pPr>
      <w:r w:rsidRPr="00C7124E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 xml:space="preserve">розрахунку одноставкових тарифів на послуги з постачання гарячої води для відповідної категорії споживачів </w:t>
      </w:r>
    </w:p>
    <w:p w:rsidR="00FD2ED4" w:rsidRPr="00C7124E" w:rsidRDefault="003262F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A"/>
          <w:sz w:val="24"/>
          <w:szCs w:val="24"/>
          <w:lang w:eastAsia="ru-RU"/>
        </w:rPr>
      </w:pPr>
      <w:r w:rsidRPr="00C7124E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 xml:space="preserve">____________________________________________________________ </w:t>
      </w:r>
    </w:p>
    <w:p w:rsidR="00FD2ED4" w:rsidRPr="00C7124E" w:rsidRDefault="003262F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A"/>
          <w:sz w:val="24"/>
          <w:szCs w:val="24"/>
          <w:lang w:eastAsia="ru-RU"/>
        </w:rPr>
      </w:pPr>
      <w:r w:rsidRPr="00C7124E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>(найменування суб’єкта господарювання - виконавця послуг)</w:t>
      </w:r>
    </w:p>
    <w:p w:rsidR="00FD2ED4" w:rsidRDefault="003262FE">
      <w:pPr>
        <w:spacing w:after="0" w:line="240" w:lineRule="auto"/>
        <w:jc w:val="right"/>
        <w:rPr>
          <w:rFonts w:ascii="Calibri" w:eastAsia="Calibri" w:hAnsi="Calibri" w:cs="Calibri"/>
          <w:color w:val="00000A"/>
          <w:lang w:val="ru-RU"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(без ПДВ)</w:t>
      </w:r>
    </w:p>
    <w:tbl>
      <w:tblPr>
        <w:tblW w:w="9420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675"/>
        <w:gridCol w:w="5686"/>
        <w:gridCol w:w="1710"/>
        <w:gridCol w:w="1349"/>
      </w:tblGrid>
      <w:tr w:rsidR="00FD2ED4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показника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Послуга з постачання гарячої води</w:t>
            </w:r>
          </w:p>
        </w:tc>
      </w:tr>
      <w:tr w:rsidR="00FD2ED4">
        <w:trPr>
          <w:trHeight w:val="39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ED4" w:rsidRDefault="00FD2E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ED4" w:rsidRDefault="00FD2E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</w:tr>
      <w:tr w:rsidR="00FD2ED4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FD2ED4">
        <w:trPr>
          <w:trHeight w:val="7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зокрема, паливна складова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решта витрат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Єдиний внесок на загальнообовязкове державне соціальне страхування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6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Решта витрат (загальновиробничі, адміністративні витрати)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Повна собівартість послуг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6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Планований прибуток у тарифі на теплову енергію для потреб відповідної категорії споживачів, усього, зокрема: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обігових коштів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встановлення вузлів комерційного обліку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послуги з постачання гарячої води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uk-UA"/>
              </w:rPr>
              <w:t>x</w:t>
            </w:r>
          </w:p>
        </w:tc>
      </w:tr>
      <w:tr w:rsidR="00FD2ED4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Плановані тарифи на послуги з постачання гарячої води без ПДВ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Плановані тарифи на послуги з ПДВ (без ВКО), усього, зокрема: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паливна складова з ПДВ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решта витрат, крім паливної складової, з ПДВ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Плановані тарифи на послуги з ПДВ (з ВКО), усього, зокрема: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паливна складова з ПДВ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решта витрат, крім паливної складової, з ПДВ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ED4">
        <w:trPr>
          <w:trHeight w:val="6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теплової енергії, врахований у розрахунку собівартості ( з урахуванням обсягів витрат теплової енергії в мережах постачання гарячої води), Гкал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uk-UA"/>
              </w:rPr>
              <w:t>x</w:t>
            </w:r>
          </w:p>
        </w:tc>
      </w:tr>
      <w:tr w:rsidR="00FD2ED4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споживання гарячої води відповідною категорією споживачів, тис.м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uk-UA"/>
              </w:rPr>
              <w:t>x</w:t>
            </w:r>
          </w:p>
        </w:tc>
      </w:tr>
      <w:tr w:rsidR="00FD2ED4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абонентів, яким надаються послуги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uk-UA"/>
              </w:rPr>
              <w:t>x</w:t>
            </w:r>
          </w:p>
        </w:tc>
      </w:tr>
      <w:tr w:rsidR="00FD2ED4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Середньорічна кількість штатних працівників задіяних у наданні послуг, чол.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uk-UA"/>
              </w:rPr>
              <w:t>x</w:t>
            </w:r>
          </w:p>
        </w:tc>
      </w:tr>
      <w:tr w:rsidR="00FD2ED4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Середньомісячна заробітна плата персоналу, безпосередньо залученого до технологічного процесу надання послуг з постачання гарячої води, грн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uk-UA"/>
              </w:rPr>
              <w:t>x</w:t>
            </w:r>
          </w:p>
        </w:tc>
      </w:tr>
      <w:tr w:rsidR="00FD2ED4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холодної води для підігріву, тис.м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uk-UA"/>
              </w:rPr>
              <w:t>x</w:t>
            </w:r>
          </w:p>
        </w:tc>
      </w:tr>
      <w:tr w:rsidR="00FD2ED4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1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холодної води без ПДВ, грн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uk-UA"/>
              </w:rPr>
              <w:t>x</w:t>
            </w:r>
          </w:p>
        </w:tc>
      </w:tr>
      <w:tr w:rsidR="00FD2ED4">
        <w:trPr>
          <w:trHeight w:val="6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2ED4" w:rsidRDefault="00326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Питомі норми, враховані у планованих тарифах на послуги з постачання гарячої води, Гкал/м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ED4" w:rsidRDefault="00326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ED4" w:rsidRDefault="00FD2ED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ED4" w:rsidRDefault="00FD2ED4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ru-RU"/>
        </w:rPr>
      </w:pPr>
    </w:p>
    <w:p w:rsidR="00FD2ED4" w:rsidRPr="00A71FFF" w:rsidRDefault="003262FE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0"/>
          <w:szCs w:val="20"/>
          <w:lang w:eastAsia="ru-RU"/>
        </w:rPr>
      </w:pPr>
      <w:r w:rsidRPr="00A71FFF">
        <w:rPr>
          <w:rFonts w:ascii="Times New Roman" w:eastAsia="Calibri" w:hAnsi="Times New Roman" w:cs="Times New Roman"/>
          <w:color w:val="00000A"/>
          <w:sz w:val="20"/>
          <w:szCs w:val="20"/>
          <w:lang w:eastAsia="ru-RU"/>
        </w:rPr>
        <w:t>Примітка:</w:t>
      </w:r>
    </w:p>
    <w:p w:rsidR="00FD2ED4" w:rsidRPr="00A71FFF" w:rsidRDefault="003262FE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  <w:lang w:eastAsia="ru-RU"/>
        </w:rPr>
      </w:pPr>
      <w:r w:rsidRPr="00A71FFF">
        <w:rPr>
          <w:rFonts w:ascii="Times New Roman" w:eastAsia="Calibri" w:hAnsi="Times New Roman" w:cs="Times New Roman"/>
          <w:color w:val="00000A"/>
          <w:sz w:val="20"/>
          <w:szCs w:val="20"/>
          <w:lang w:eastAsia="ru-RU"/>
        </w:rPr>
        <w:t>Рядки, відмічені позначкою X, суб'єктом господарювання - виконавцем послуг не заповнюються;</w:t>
      </w:r>
    </w:p>
    <w:p w:rsidR="00FD2ED4" w:rsidRPr="00A71FFF" w:rsidRDefault="003262F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ru-RU"/>
        </w:rPr>
      </w:pPr>
      <w:r w:rsidRPr="00A71FFF">
        <w:rPr>
          <w:rFonts w:ascii="Times New Roman" w:eastAsia="Calibri" w:hAnsi="Times New Roman" w:cs="Times New Roman"/>
          <w:color w:val="00000A"/>
          <w:sz w:val="20"/>
          <w:szCs w:val="20"/>
          <w:lang w:eastAsia="ru-RU"/>
        </w:rPr>
        <w:t>Розрахунок тарифів за наведеною формою здійснюється окремо для кожної категорії споживачів.</w:t>
      </w:r>
    </w:p>
    <w:p w:rsidR="00FD2ED4" w:rsidRPr="00A71FFF" w:rsidRDefault="00FD2ED4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0"/>
          <w:szCs w:val="20"/>
          <w:lang w:eastAsia="ru-RU"/>
        </w:rPr>
      </w:pPr>
    </w:p>
    <w:tbl>
      <w:tblPr>
        <w:tblW w:w="9584" w:type="dxa"/>
        <w:tblInd w:w="-16" w:type="dxa"/>
        <w:tblLayout w:type="fixed"/>
        <w:tblCellMar>
          <w:top w:w="12" w:type="dxa"/>
          <w:left w:w="24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4576"/>
        <w:gridCol w:w="2082"/>
        <w:gridCol w:w="2926"/>
      </w:tblGrid>
      <w:tr w:rsidR="00FD2ED4">
        <w:trPr>
          <w:trHeight w:val="48"/>
        </w:trPr>
        <w:tc>
          <w:tcPr>
            <w:tcW w:w="4576" w:type="dxa"/>
          </w:tcPr>
          <w:p w:rsidR="00FD2ED4" w:rsidRDefault="003262FE">
            <w:pPr>
              <w:widowControl w:val="0"/>
              <w:spacing w:beforeAutospacing="1" w:after="0" w:line="48" w:lineRule="atLeast"/>
              <w:rPr>
                <w:rFonts w:ascii="Calibri" w:eastAsia="Calibri" w:hAnsi="Calibri" w:cs="Calibri"/>
                <w:color w:val="00000A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____________________________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br/>
              <w:t xml:space="preserve">        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>(керівник)</w:t>
            </w:r>
          </w:p>
        </w:tc>
        <w:tc>
          <w:tcPr>
            <w:tcW w:w="2082" w:type="dxa"/>
          </w:tcPr>
          <w:p w:rsidR="00FD2ED4" w:rsidRDefault="003262FE">
            <w:pPr>
              <w:widowControl w:val="0"/>
              <w:spacing w:beforeAutospacing="1" w:after="0" w:line="48" w:lineRule="atLeast"/>
              <w:rPr>
                <w:rFonts w:ascii="Calibri" w:eastAsia="Calibri" w:hAnsi="Calibri" w:cs="Calibri"/>
                <w:color w:val="00000A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__________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br/>
              <w:t xml:space="preserve">   (підпис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26" w:type="dxa"/>
          </w:tcPr>
          <w:p w:rsidR="00FD2ED4" w:rsidRDefault="003262FE">
            <w:pPr>
              <w:widowControl w:val="0"/>
              <w:spacing w:beforeAutospacing="1" w:after="0" w:line="48" w:lineRule="atLeast"/>
              <w:rPr>
                <w:rFonts w:ascii="Calibri" w:eastAsia="Calibri" w:hAnsi="Calibri" w:cs="Calibri"/>
                <w:color w:val="00000A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________________________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  <w:br/>
              <w:t xml:space="preserve">        (ініціали, прізвище)</w:t>
            </w:r>
          </w:p>
        </w:tc>
      </w:tr>
    </w:tbl>
    <w:p w:rsidR="00FD2ED4" w:rsidRDefault="00FD2ED4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val="en-US" w:eastAsia="ru-RU"/>
        </w:rPr>
      </w:pPr>
    </w:p>
    <w:p w:rsidR="00FD2ED4" w:rsidRDefault="00FD2ED4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val="en-US" w:eastAsia="ru-RU"/>
        </w:rPr>
      </w:pPr>
    </w:p>
    <w:p w:rsidR="00FD2ED4" w:rsidRDefault="003262FE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Заступник міського голови,</w:t>
      </w:r>
    </w:p>
    <w:p w:rsidR="00FD2ED4" w:rsidRDefault="003262FE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керуючий справами виконкому</w:t>
      </w:r>
      <w:r w:rsidR="00A71FFF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A71FFF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A71FFF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A71FFF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A71FFF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Юрій ВЕРБИЧ</w:t>
      </w:r>
    </w:p>
    <w:p w:rsidR="00FD2ED4" w:rsidRDefault="00FD2ED4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FD2ED4" w:rsidRDefault="00FD2ED4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</w:p>
    <w:p w:rsidR="00FD2ED4" w:rsidRDefault="00FD2ED4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</w:p>
    <w:p w:rsidR="00FD2ED4" w:rsidRPr="00A71FFF" w:rsidRDefault="003262FE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  <w:lang w:val="ru-RU" w:eastAsia="ru-RU"/>
        </w:rPr>
      </w:pPr>
      <w:r w:rsidRPr="00A71FF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Смаль 777 955</w:t>
      </w:r>
    </w:p>
    <w:p w:rsidR="00FD2ED4" w:rsidRDefault="00FD2ED4">
      <w:pPr>
        <w:rPr>
          <w:rFonts w:ascii="Calibri" w:eastAsia="Calibri" w:hAnsi="Calibri" w:cs="Calibri"/>
          <w:color w:val="00000A"/>
          <w:lang w:val="ru-RU" w:eastAsia="ru-RU"/>
        </w:rPr>
      </w:pPr>
    </w:p>
    <w:p w:rsidR="00FD2ED4" w:rsidRDefault="00FD2ED4"/>
    <w:sectPr w:rsidR="00FD2ED4" w:rsidSect="00C712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1134" w:left="1985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D58" w:rsidRDefault="00FA1D58" w:rsidP="00C7124E">
      <w:pPr>
        <w:spacing w:after="0" w:line="240" w:lineRule="auto"/>
      </w:pPr>
      <w:r>
        <w:separator/>
      </w:r>
    </w:p>
  </w:endnote>
  <w:endnote w:type="continuationSeparator" w:id="0">
    <w:p w:rsidR="00FA1D58" w:rsidRDefault="00FA1D58" w:rsidP="00C7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4E" w:rsidRDefault="00C7124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4E" w:rsidRDefault="00C7124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4E" w:rsidRDefault="00C712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D58" w:rsidRDefault="00FA1D58" w:rsidP="00C7124E">
      <w:pPr>
        <w:spacing w:after="0" w:line="240" w:lineRule="auto"/>
      </w:pPr>
      <w:r>
        <w:separator/>
      </w:r>
    </w:p>
  </w:footnote>
  <w:footnote w:type="continuationSeparator" w:id="0">
    <w:p w:rsidR="00FA1D58" w:rsidRDefault="00FA1D58" w:rsidP="00C71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4E" w:rsidRDefault="00C7124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71084"/>
      <w:docPartObj>
        <w:docPartGallery w:val="Page Numbers (Top of Page)"/>
        <w:docPartUnique/>
      </w:docPartObj>
    </w:sdtPr>
    <w:sdtEndPr/>
    <w:sdtContent>
      <w:p w:rsidR="00C7124E" w:rsidRDefault="00C7124E">
        <w:pPr>
          <w:pStyle w:val="a8"/>
          <w:jc w:val="center"/>
        </w:pPr>
      </w:p>
      <w:p w:rsidR="00C7124E" w:rsidRDefault="00C7124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2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12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2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1FFF" w:rsidRPr="00A71FF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C712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C7124E" w:rsidRDefault="00C7124E" w:rsidP="00C7124E">
        <w:pPr>
          <w:pStyle w:val="a8"/>
          <w:ind w:firstLine="5387"/>
          <w:jc w:val="both"/>
        </w:pPr>
        <w:r>
          <w:rPr>
            <w:rFonts w:ascii="Times New Roman" w:hAnsi="Times New Roman" w:cs="Times New Roman"/>
            <w:sz w:val="28"/>
            <w:szCs w:val="28"/>
          </w:rPr>
          <w:t>Продовження додатка 10</w:t>
        </w:r>
      </w:p>
    </w:sdtContent>
  </w:sdt>
  <w:p w:rsidR="00C7124E" w:rsidRDefault="00C7124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4E" w:rsidRDefault="00C712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D4"/>
    <w:rsid w:val="003262FE"/>
    <w:rsid w:val="00A71FFF"/>
    <w:rsid w:val="00C7124E"/>
    <w:rsid w:val="00FA1D58"/>
    <w:rsid w:val="00F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5CA5"/>
  <w15:docId w15:val="{914D715E-9009-400D-9972-0F1AC44B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C712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124E"/>
  </w:style>
  <w:style w:type="paragraph" w:styleId="aa">
    <w:name w:val="footer"/>
    <w:basedOn w:val="a"/>
    <w:link w:val="ab"/>
    <w:uiPriority w:val="99"/>
    <w:unhideWhenUsed/>
    <w:rsid w:val="00C712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1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2124</Words>
  <Characters>1211</Characters>
  <Application>Microsoft Office Word</Application>
  <DocSecurity>0</DocSecurity>
  <Lines>10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dc:description/>
  <cp:lastModifiedBy>Пользователь Windows</cp:lastModifiedBy>
  <cp:revision>5</cp:revision>
  <dcterms:created xsi:type="dcterms:W3CDTF">2023-04-20T12:24:00Z</dcterms:created>
  <dcterms:modified xsi:type="dcterms:W3CDTF">2023-05-07T11:50:00Z</dcterms:modified>
  <dc:language>uk-UA</dc:language>
</cp:coreProperties>
</file>