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AB6C95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164F995E" w14:textId="75609012" w:rsidR="00532851" w:rsidRPr="00532851" w:rsidRDefault="005909A1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53285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Про </w:t>
      </w:r>
      <w:r w:rsidR="00532851" w:rsidRPr="0053285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поповнення статутного капіталу</w:t>
      </w:r>
    </w:p>
    <w:p w14:paraId="33ED90AD" w14:textId="0C0DEFB6" w:rsidR="00AA2769" w:rsidRDefault="00532851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53285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та </w:t>
      </w:r>
      <w:r w:rsidR="00071A8D" w:rsidRPr="0053285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перераху</w:t>
      </w:r>
      <w:r w:rsidR="00544886" w:rsidRPr="0053285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вання коштів</w:t>
      </w:r>
    </w:p>
    <w:p w14:paraId="3BD4168A" w14:textId="77777777" w:rsidR="001D569E" w:rsidRDefault="00544886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54488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на рахунки</w:t>
      </w:r>
      <w:r w:rsidR="00AA27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1D569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комунального підприємства</w:t>
      </w:r>
    </w:p>
    <w:p w14:paraId="64DD7947" w14:textId="754D801D" w:rsidR="00544886" w:rsidRPr="00AA2769" w:rsidRDefault="00AA2769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Луцькводоканал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»</w:t>
      </w:r>
      <w:r w:rsidR="001D569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E232F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відкриті</w:t>
      </w:r>
      <w:r w:rsidR="00AB6C9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bookmarkStart w:id="0" w:name="_GoBack"/>
      <w:bookmarkEnd w:id="0"/>
      <w:r w:rsidR="00544886" w:rsidRPr="0054488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 установах банків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2825CE8C" w:rsidR="00A52D46" w:rsidRPr="00132430" w:rsidRDefault="00544886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Відповідно до статті 78 Господарського кодексу України, стат</w:t>
      </w:r>
      <w:r w:rsidR="00AC1FB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ей 25, 26,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60</w:t>
      </w:r>
      <w:r w:rsidR="003036A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64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8B30FB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Закону України «Про міс</w:t>
      </w:r>
      <w:r w:rsidR="00733D7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цеве самоврядування в Україні»</w:t>
      </w:r>
      <w:r w:rsidR="008A5EE8" w:rsidRPr="008A5EE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міська рада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553F1621" w:rsidR="002A7523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40DDD5" w14:textId="369B6476" w:rsidR="00532851" w:rsidRPr="00E232F8" w:rsidRDefault="00532851" w:rsidP="0053285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35584">
        <w:rPr>
          <w:rFonts w:ascii="Times New Roman" w:hAnsi="Times New Roman"/>
          <w:sz w:val="28"/>
          <w:szCs w:val="28"/>
          <w:lang w:val="uk-UA"/>
        </w:rPr>
        <w:t> </w:t>
      </w:r>
      <w:r w:rsidRPr="00927B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Поповнити статутний капітал комунального підприємства «Луцькводоканал» на суму </w:t>
      </w:r>
      <w:r w:rsidR="00DA78A4"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>16 899 744,54</w:t>
      </w:r>
      <w:r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грн (</w:t>
      </w:r>
      <w:r w:rsidR="00DA78A4"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>шістнадцять</w:t>
      </w:r>
      <w:r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мільйонів </w:t>
      </w:r>
      <w:r w:rsidR="00DA78A4"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>вісімсот дев’яносто дев’ять тисяч сімсот сорок чотири</w:t>
      </w:r>
      <w:r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гривні </w:t>
      </w:r>
      <w:r w:rsidR="00DA78A4"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>54</w:t>
      </w:r>
      <w:r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коп.)</w:t>
      </w:r>
      <w:r w:rsidRPr="00927B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AE62E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 врахуванням податку на додану вартість – 2 816 624,09 (два мільйони вісімсот шістнадцять тисяч шістсот двадцять чотири гривні 09 коп.) </w:t>
      </w:r>
      <w:r w:rsidR="00927B75" w:rsidRPr="00927B75">
        <w:rPr>
          <w:rFonts w:ascii="Times New Roman" w:eastAsia="Times New Roman" w:hAnsi="Times New Roman"/>
          <w:sz w:val="28"/>
          <w:szCs w:val="28"/>
          <w:lang w:val="uk-UA" w:eastAsia="ar-SA"/>
        </w:rPr>
        <w:t>для виконання заходу «</w:t>
      </w:r>
      <w:proofErr w:type="spellStart"/>
      <w:r w:rsidR="00927B75" w:rsidRPr="00927B75">
        <w:rPr>
          <w:rFonts w:ascii="Times New Roman" w:eastAsia="Calibri" w:hAnsi="Times New Roman"/>
          <w:sz w:val="28"/>
          <w:szCs w:val="28"/>
          <w:lang w:val="uk-UA"/>
        </w:rPr>
        <w:t>Співфінансування</w:t>
      </w:r>
      <w:proofErr w:type="spellEnd"/>
      <w:r w:rsidR="00927B75" w:rsidRPr="00927B75">
        <w:rPr>
          <w:rFonts w:ascii="Times New Roman" w:eastAsia="Calibri" w:hAnsi="Times New Roman"/>
          <w:sz w:val="28"/>
          <w:szCs w:val="28"/>
          <w:lang w:val="uk-UA"/>
        </w:rPr>
        <w:t xml:space="preserve"> проекту Північної Екологічної Фінансової Корпорації (НЕФКО)», передбаченого пунктом 1 розділу 2 </w:t>
      </w:r>
      <w:r w:rsidRPr="00927B75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E232F8">
        <w:rPr>
          <w:rFonts w:ascii="Times New Roman" w:hAnsi="Times New Roman"/>
          <w:sz w:val="28"/>
          <w:szCs w:val="28"/>
          <w:lang w:val="uk-UA"/>
        </w:rPr>
        <w:t>підтримки КП</w:t>
      </w:r>
      <w:r w:rsidR="00E232F8">
        <w:rPr>
          <w:rFonts w:ascii="Times New Roman" w:hAnsi="Times New Roman"/>
          <w:sz w:val="28"/>
          <w:szCs w:val="28"/>
          <w:lang w:val="en-US"/>
        </w:rPr>
        <w:t> </w:t>
      </w:r>
      <w:r w:rsidRPr="00927B75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927B75">
        <w:rPr>
          <w:rFonts w:ascii="Times New Roman" w:hAnsi="Times New Roman"/>
          <w:sz w:val="28"/>
          <w:szCs w:val="28"/>
          <w:lang w:val="uk-UA"/>
        </w:rPr>
        <w:t>Луцькводоканал</w:t>
      </w:r>
      <w:proofErr w:type="spellEnd"/>
      <w:r w:rsidRPr="00927B75">
        <w:rPr>
          <w:rFonts w:ascii="Times New Roman" w:hAnsi="Times New Roman"/>
          <w:sz w:val="28"/>
          <w:szCs w:val="28"/>
          <w:lang w:val="uk-UA"/>
        </w:rPr>
        <w:t>» на 2023 рік</w:t>
      </w:r>
      <w:r w:rsidR="00927B75" w:rsidRPr="00927B75">
        <w:rPr>
          <w:rFonts w:ascii="Times New Roman" w:hAnsi="Times New Roman"/>
          <w:sz w:val="28"/>
          <w:szCs w:val="28"/>
          <w:lang w:val="uk-UA"/>
        </w:rPr>
        <w:t xml:space="preserve">, затвердженої рішенням міської ради </w:t>
      </w:r>
      <w:r w:rsidR="00E232F8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E232F8">
        <w:rPr>
          <w:rFonts w:ascii="Times New Roman" w:hAnsi="Times New Roman"/>
          <w:sz w:val="28"/>
          <w:szCs w:val="28"/>
          <w:lang w:val="en-US" w:eastAsia="uk-UA"/>
        </w:rPr>
        <w:t> </w:t>
      </w:r>
      <w:r w:rsidR="00927B75" w:rsidRPr="00927B75">
        <w:rPr>
          <w:rFonts w:ascii="Times New Roman" w:hAnsi="Times New Roman"/>
          <w:sz w:val="28"/>
          <w:szCs w:val="28"/>
          <w:lang w:val="uk-UA" w:eastAsia="uk-UA"/>
        </w:rPr>
        <w:t>30.11.2022 № 37/66</w:t>
      </w:r>
      <w:r w:rsidR="00E232F8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3CFA9154" w14:textId="62200CFB" w:rsidR="00C26312" w:rsidRPr="00532851" w:rsidRDefault="00035584" w:rsidP="0053285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C26312" w:rsidRPr="00927B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Поповнити статутний капітал комунального підприємства «Луцькводоканал» на суму </w:t>
      </w:r>
      <w:r w:rsidR="00DA78A4" w:rsidRPr="001736CA">
        <w:rPr>
          <w:rFonts w:ascii="Times New Roman" w:eastAsia="Times New Roman" w:hAnsi="Times New Roman"/>
          <w:sz w:val="28"/>
          <w:szCs w:val="28"/>
          <w:lang w:val="uk-UA" w:eastAsia="ar-SA"/>
        </w:rPr>
        <w:t>259 762,27</w:t>
      </w:r>
      <w:r w:rsidR="00C26312" w:rsidRPr="001736C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грн (</w:t>
      </w:r>
      <w:r w:rsidR="00DA78A4" w:rsidRPr="001736C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двісті </w:t>
      </w:r>
      <w:r w:rsidR="001736CA" w:rsidRPr="001736CA">
        <w:rPr>
          <w:rFonts w:ascii="Times New Roman" w:eastAsia="Times New Roman" w:hAnsi="Times New Roman"/>
          <w:sz w:val="28"/>
          <w:szCs w:val="28"/>
          <w:lang w:val="uk-UA" w:eastAsia="ar-SA"/>
        </w:rPr>
        <w:t>п’ятдесят</w:t>
      </w:r>
      <w:r w:rsidR="00DA78A4" w:rsidRPr="001736C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1736CA" w:rsidRPr="001736CA">
        <w:rPr>
          <w:rFonts w:ascii="Times New Roman" w:eastAsia="Times New Roman" w:hAnsi="Times New Roman"/>
          <w:sz w:val="28"/>
          <w:szCs w:val="28"/>
          <w:lang w:val="uk-UA" w:eastAsia="ar-SA"/>
        </w:rPr>
        <w:t>дев’ять</w:t>
      </w:r>
      <w:r w:rsidR="00DA78A4" w:rsidRPr="001736C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тисяч сімсот шістдесят дві</w:t>
      </w:r>
      <w:r w:rsidR="00C26312" w:rsidRPr="001736C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гривні </w:t>
      </w:r>
      <w:r w:rsidR="00DA78A4" w:rsidRPr="001736CA">
        <w:rPr>
          <w:rFonts w:ascii="Times New Roman" w:eastAsia="Times New Roman" w:hAnsi="Times New Roman"/>
          <w:sz w:val="28"/>
          <w:szCs w:val="28"/>
          <w:lang w:val="uk-UA" w:eastAsia="ar-SA"/>
        </w:rPr>
        <w:t>27</w:t>
      </w:r>
      <w:r w:rsidR="00C26312" w:rsidRPr="001736C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коп.)</w:t>
      </w:r>
      <w:r w:rsidR="00C26312" w:rsidRPr="00927B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DA78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 врахуванням податку на додану вартість – 43 293,71 грн (сорок три тисячі двісті </w:t>
      </w:r>
      <w:r w:rsidR="001736CA">
        <w:rPr>
          <w:rFonts w:ascii="Times New Roman" w:eastAsia="Times New Roman" w:hAnsi="Times New Roman"/>
          <w:sz w:val="28"/>
          <w:szCs w:val="28"/>
          <w:lang w:val="uk-UA" w:eastAsia="ar-SA"/>
        </w:rPr>
        <w:t>дев’яносто</w:t>
      </w:r>
      <w:r w:rsidR="00DA78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три </w:t>
      </w:r>
      <w:r w:rsidR="001736C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гривні 71 коп.) </w:t>
      </w:r>
      <w:r w:rsidR="00C26312" w:rsidRPr="00927B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для виконання заходу </w:t>
      </w:r>
      <w:r w:rsidR="00C26312" w:rsidRPr="001736CA">
        <w:rPr>
          <w:rFonts w:ascii="Times New Roman" w:eastAsia="Times New Roman" w:hAnsi="Times New Roman"/>
          <w:sz w:val="28"/>
          <w:szCs w:val="28"/>
          <w:lang w:val="uk-UA" w:eastAsia="ar-SA"/>
        </w:rPr>
        <w:t>«</w:t>
      </w:r>
      <w:r w:rsidR="00393AEA" w:rsidRPr="001736CA">
        <w:rPr>
          <w:rFonts w:ascii="Times New Roman" w:eastAsia="Calibri" w:hAnsi="Times New Roman"/>
          <w:sz w:val="28"/>
          <w:szCs w:val="28"/>
          <w:lang w:val="uk-UA"/>
        </w:rPr>
        <w:t>Фінансування проекту Північної Екологічної Фінансової Корпорації (НЕФКО) «Модернізація та реконструкція систем водопостачання і водовідведення у м. Луцьку</w:t>
      </w:r>
      <w:r w:rsidR="00C26312" w:rsidRPr="001736CA">
        <w:rPr>
          <w:rFonts w:ascii="Times New Roman" w:eastAsia="Calibri" w:hAnsi="Times New Roman"/>
          <w:sz w:val="28"/>
          <w:szCs w:val="28"/>
          <w:lang w:val="uk-UA"/>
        </w:rPr>
        <w:t>)»</w:t>
      </w:r>
      <w:r w:rsidR="00C26312" w:rsidRPr="00884CCB">
        <w:rPr>
          <w:rFonts w:ascii="Times New Roman" w:eastAsia="Calibri" w:hAnsi="Times New Roman"/>
          <w:i/>
          <w:sz w:val="28"/>
          <w:szCs w:val="28"/>
          <w:lang w:val="uk-UA"/>
        </w:rPr>
        <w:t xml:space="preserve">, </w:t>
      </w:r>
      <w:r w:rsidR="00C26312" w:rsidRPr="001736CA">
        <w:rPr>
          <w:rFonts w:ascii="Times New Roman" w:eastAsia="Calibri" w:hAnsi="Times New Roman"/>
          <w:sz w:val="28"/>
          <w:szCs w:val="28"/>
          <w:lang w:val="uk-UA"/>
        </w:rPr>
        <w:t xml:space="preserve">передбаченого пунктом </w:t>
      </w:r>
      <w:r w:rsidR="00393AEA" w:rsidRPr="001736CA">
        <w:rPr>
          <w:rFonts w:ascii="Times New Roman" w:eastAsia="Calibri" w:hAnsi="Times New Roman"/>
          <w:sz w:val="28"/>
          <w:szCs w:val="28"/>
          <w:lang w:val="uk-UA"/>
        </w:rPr>
        <w:t>3</w:t>
      </w:r>
      <w:r w:rsidR="00C26312" w:rsidRPr="001736CA">
        <w:rPr>
          <w:rFonts w:ascii="Times New Roman" w:eastAsia="Calibri" w:hAnsi="Times New Roman"/>
          <w:sz w:val="28"/>
          <w:szCs w:val="28"/>
          <w:lang w:val="uk-UA"/>
        </w:rPr>
        <w:t xml:space="preserve"> розділу 2 </w:t>
      </w:r>
      <w:r w:rsidR="00C26312" w:rsidRPr="001736CA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C26312" w:rsidRPr="001736CA">
        <w:rPr>
          <w:rFonts w:ascii="Times New Roman" w:hAnsi="Times New Roman"/>
          <w:sz w:val="28"/>
          <w:szCs w:val="28"/>
          <w:lang w:val="uk-UA"/>
        </w:rPr>
        <w:t xml:space="preserve">підтримки КП «Луцькводоканал» на 2023 рік, затвердженої рішенням міської ради </w:t>
      </w:r>
      <w:r w:rsidR="00C26312" w:rsidRPr="001736CA">
        <w:rPr>
          <w:rFonts w:ascii="Times New Roman" w:hAnsi="Times New Roman"/>
          <w:sz w:val="28"/>
          <w:szCs w:val="28"/>
          <w:lang w:val="uk-UA" w:eastAsia="uk-UA"/>
        </w:rPr>
        <w:t>від 30.11.2022 № 37/66</w:t>
      </w:r>
      <w:r w:rsidR="001736CA">
        <w:rPr>
          <w:rFonts w:ascii="Times New Roman" w:hAnsi="Times New Roman"/>
          <w:sz w:val="28"/>
          <w:szCs w:val="28"/>
          <w:lang w:val="uk-UA" w:eastAsia="uk-UA"/>
        </w:rPr>
        <w:t xml:space="preserve">, в частині оплати </w:t>
      </w:r>
      <w:proofErr w:type="spellStart"/>
      <w:r w:rsidR="001736CA">
        <w:rPr>
          <w:rFonts w:ascii="Times New Roman" w:hAnsi="Times New Roman"/>
          <w:sz w:val="28"/>
          <w:szCs w:val="28"/>
          <w:lang w:val="uk-UA" w:eastAsia="uk-UA"/>
        </w:rPr>
        <w:t>проєктно</w:t>
      </w:r>
      <w:proofErr w:type="spellEnd"/>
      <w:r w:rsidR="001736CA">
        <w:rPr>
          <w:rFonts w:ascii="Times New Roman" w:hAnsi="Times New Roman"/>
          <w:sz w:val="28"/>
          <w:szCs w:val="28"/>
          <w:lang w:val="uk-UA" w:eastAsia="uk-UA"/>
        </w:rPr>
        <w:t>-кошторисної документації.</w:t>
      </w:r>
    </w:p>
    <w:p w14:paraId="37FE4FAA" w14:textId="593320BF" w:rsidR="008A5EE8" w:rsidRPr="008B30FB" w:rsidRDefault="00884CCB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3</w:t>
      </w:r>
      <w:r w:rsidR="00F3482C"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790E2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Зобов’язати 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департамент житлово-комунального господарства міської ради</w:t>
      </w:r>
      <w:r w:rsidR="00AA2769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перерахува</w:t>
      </w:r>
      <w:r w:rsidR="00540BC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ти</w:t>
      </w:r>
      <w:r w:rsidR="00AA2769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кошт</w:t>
      </w:r>
      <w:r w:rsidR="00540BC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и</w:t>
      </w:r>
      <w:r w:rsidR="00733D7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071A8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</w:t>
      </w:r>
      <w:r w:rsidR="00071A8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иділен</w:t>
      </w:r>
      <w:r w:rsidR="00540BC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комунальному підприємству «Луцькводоканал», як внески у ст</w:t>
      </w:r>
      <w:r w:rsidR="00733D7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атутний капітал, відповідно до</w:t>
      </w:r>
      <w:r w:rsidR="004E1157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Програм</w:t>
      </w:r>
      <w:r w:rsidR="004E1157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и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підтримки </w:t>
      </w:r>
      <w:r w:rsidR="00E232F8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КП </w:t>
      </w:r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«</w:t>
      </w:r>
      <w:proofErr w:type="spellStart"/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Луцькводокана</w:t>
      </w:r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л</w:t>
      </w:r>
      <w:proofErr w:type="spellEnd"/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»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на 2023 рік, затверджен</w:t>
      </w:r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ої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</w:t>
      </w:r>
      <w:r w:rsidR="007D3206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р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ішенням міської 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lastRenderedPageBreak/>
        <w:t>ради від 30.11.2022 № 37/66</w:t>
      </w:r>
      <w:r w:rsidR="005514E3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на рахунки комунальног</w:t>
      </w:r>
      <w:r w:rsidR="00AA2769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 підприємства «Луцькводоканал»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відкриті в установах банків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40CBE0FE" w:rsidR="002A7523" w:rsidRPr="00544886" w:rsidRDefault="00884CCB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4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E52A66" w:rsidRPr="00C1139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="00E232F8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Ірину </w:t>
      </w:r>
      <w:proofErr w:type="spellStart"/>
      <w:r w:rsidR="00E232F8"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E232F8">
        <w:rPr>
          <w:rFonts w:ascii="Times New Roman" w:hAnsi="Times New Roman"/>
          <w:sz w:val="28"/>
          <w:szCs w:val="28"/>
          <w:lang w:val="uk-UA"/>
        </w:rPr>
        <w:t>,</w:t>
      </w:r>
      <w:r w:rsidR="00E52A66" w:rsidRPr="00427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3460">
        <w:rPr>
          <w:rFonts w:ascii="Times New Roman" w:hAnsi="Times New Roman"/>
          <w:sz w:val="28"/>
          <w:szCs w:val="28"/>
          <w:lang w:val="uk-UA" w:eastAsia="uk-UA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 транспорту та </w:t>
      </w:r>
      <w:proofErr w:type="spellStart"/>
      <w:r w:rsidR="007B3460">
        <w:rPr>
          <w:rFonts w:ascii="Times New Roman" w:hAnsi="Times New Roman"/>
          <w:sz w:val="28"/>
          <w:szCs w:val="28"/>
          <w:lang w:val="uk-UA" w:eastAsia="uk-UA"/>
        </w:rPr>
        <w:t>енергоощадності</w:t>
      </w:r>
      <w:proofErr w:type="spellEnd"/>
      <w:r w:rsidR="007B3460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346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постійну комісію міської ради </w:t>
      </w:r>
      <w:r w:rsidR="00F25790" w:rsidRPr="00EA13F1">
        <w:rPr>
          <w:rFonts w:ascii="Times New Roman" w:hAnsi="Times New Roman"/>
          <w:sz w:val="28"/>
          <w:szCs w:val="28"/>
          <w:lang w:val="uk-UA" w:eastAsia="uk-UA"/>
        </w:rPr>
        <w:t>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41C9D6CF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4292D8" w14:textId="77777777" w:rsidR="00E232F8" w:rsidRDefault="00E232F8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4E4351B6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A2A4A3" w14:textId="77777777" w:rsidR="00035584" w:rsidRDefault="00035584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77777777" w:rsidR="00767B34" w:rsidRPr="00132430" w:rsidRDefault="005514E3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0722FE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35584"/>
    <w:rsid w:val="00071A8D"/>
    <w:rsid w:val="000722FE"/>
    <w:rsid w:val="00073897"/>
    <w:rsid w:val="000B7116"/>
    <w:rsid w:val="000C0BCB"/>
    <w:rsid w:val="000F655C"/>
    <w:rsid w:val="001035CB"/>
    <w:rsid w:val="00111368"/>
    <w:rsid w:val="00115403"/>
    <w:rsid w:val="00117C27"/>
    <w:rsid w:val="001201FF"/>
    <w:rsid w:val="00126F26"/>
    <w:rsid w:val="00132430"/>
    <w:rsid w:val="001378E9"/>
    <w:rsid w:val="001456C6"/>
    <w:rsid w:val="001555CD"/>
    <w:rsid w:val="00157CAA"/>
    <w:rsid w:val="001736C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36A6"/>
    <w:rsid w:val="00305713"/>
    <w:rsid w:val="00330802"/>
    <w:rsid w:val="00345CDD"/>
    <w:rsid w:val="00374493"/>
    <w:rsid w:val="0038210D"/>
    <w:rsid w:val="00383C06"/>
    <w:rsid w:val="003902E7"/>
    <w:rsid w:val="00393377"/>
    <w:rsid w:val="00393AEA"/>
    <w:rsid w:val="003972DB"/>
    <w:rsid w:val="003B35EB"/>
    <w:rsid w:val="003B70F1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500267"/>
    <w:rsid w:val="0051403D"/>
    <w:rsid w:val="0052620C"/>
    <w:rsid w:val="00531704"/>
    <w:rsid w:val="00532851"/>
    <w:rsid w:val="00534754"/>
    <w:rsid w:val="005375D2"/>
    <w:rsid w:val="00540BC4"/>
    <w:rsid w:val="00544886"/>
    <w:rsid w:val="005514E3"/>
    <w:rsid w:val="00552C80"/>
    <w:rsid w:val="00553370"/>
    <w:rsid w:val="00561536"/>
    <w:rsid w:val="0056444D"/>
    <w:rsid w:val="00583011"/>
    <w:rsid w:val="005858B4"/>
    <w:rsid w:val="005909A1"/>
    <w:rsid w:val="00595E7C"/>
    <w:rsid w:val="005B641D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0E23"/>
    <w:rsid w:val="00793444"/>
    <w:rsid w:val="007A4A55"/>
    <w:rsid w:val="007B3460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84CCB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3E64"/>
    <w:rsid w:val="00927B75"/>
    <w:rsid w:val="00942551"/>
    <w:rsid w:val="00970E1D"/>
    <w:rsid w:val="009757DF"/>
    <w:rsid w:val="00976106"/>
    <w:rsid w:val="00977389"/>
    <w:rsid w:val="00977415"/>
    <w:rsid w:val="0098320F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A2769"/>
    <w:rsid w:val="00AB6042"/>
    <w:rsid w:val="00AB6C95"/>
    <w:rsid w:val="00AC1FB4"/>
    <w:rsid w:val="00AC48C9"/>
    <w:rsid w:val="00AD0CF1"/>
    <w:rsid w:val="00AD15FF"/>
    <w:rsid w:val="00AD50E1"/>
    <w:rsid w:val="00AE62E6"/>
    <w:rsid w:val="00AE7494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C05F6E"/>
    <w:rsid w:val="00C208A3"/>
    <w:rsid w:val="00C26312"/>
    <w:rsid w:val="00C4685A"/>
    <w:rsid w:val="00C46B4B"/>
    <w:rsid w:val="00C55366"/>
    <w:rsid w:val="00C64FDF"/>
    <w:rsid w:val="00C74AFD"/>
    <w:rsid w:val="00C8079B"/>
    <w:rsid w:val="00C93397"/>
    <w:rsid w:val="00CC0646"/>
    <w:rsid w:val="00CD0689"/>
    <w:rsid w:val="00CD1303"/>
    <w:rsid w:val="00CE29F7"/>
    <w:rsid w:val="00CE44B2"/>
    <w:rsid w:val="00CE5010"/>
    <w:rsid w:val="00CF0703"/>
    <w:rsid w:val="00CF1626"/>
    <w:rsid w:val="00D0389F"/>
    <w:rsid w:val="00D32913"/>
    <w:rsid w:val="00D40E17"/>
    <w:rsid w:val="00D523AA"/>
    <w:rsid w:val="00D733B7"/>
    <w:rsid w:val="00D94EF6"/>
    <w:rsid w:val="00DA16AE"/>
    <w:rsid w:val="00DA78A4"/>
    <w:rsid w:val="00DC1265"/>
    <w:rsid w:val="00DE7914"/>
    <w:rsid w:val="00E04EDD"/>
    <w:rsid w:val="00E074C2"/>
    <w:rsid w:val="00E20C77"/>
    <w:rsid w:val="00E232F8"/>
    <w:rsid w:val="00E31AEC"/>
    <w:rsid w:val="00E3474B"/>
    <w:rsid w:val="00E52A66"/>
    <w:rsid w:val="00E836BA"/>
    <w:rsid w:val="00E842C8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18</cp:revision>
  <cp:lastPrinted>2023-01-06T08:35:00Z</cp:lastPrinted>
  <dcterms:created xsi:type="dcterms:W3CDTF">2023-05-15T05:45:00Z</dcterms:created>
  <dcterms:modified xsi:type="dcterms:W3CDTF">2023-05-15T11:22:00Z</dcterms:modified>
</cp:coreProperties>
</file>