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63" w:rsidRDefault="003653BF">
      <w:pPr>
        <w:jc w:val="center"/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45841338" r:id="rId5"/>
        </w:object>
      </w:r>
    </w:p>
    <w:p w:rsidR="00B17963" w:rsidRDefault="00B17963">
      <w:pPr>
        <w:jc w:val="center"/>
        <w:rPr>
          <w:sz w:val="16"/>
          <w:szCs w:val="16"/>
        </w:rPr>
      </w:pPr>
    </w:p>
    <w:p w:rsidR="00B17963" w:rsidRDefault="003653BF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B17963" w:rsidRDefault="00B17963">
      <w:pPr>
        <w:rPr>
          <w:sz w:val="20"/>
          <w:szCs w:val="20"/>
        </w:rPr>
      </w:pPr>
    </w:p>
    <w:p w:rsidR="00B17963" w:rsidRDefault="003653BF">
      <w:pPr>
        <w:pStyle w:val="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B17963" w:rsidRDefault="00B17963">
      <w:pPr>
        <w:jc w:val="center"/>
        <w:rPr>
          <w:b/>
          <w:bCs/>
          <w:sz w:val="40"/>
          <w:szCs w:val="40"/>
        </w:rPr>
      </w:pPr>
    </w:p>
    <w:p w:rsidR="00B17963" w:rsidRDefault="003653BF">
      <w:pPr>
        <w:jc w:val="center"/>
      </w:pPr>
      <w:r>
        <w:t>________________                                        Луцьк                                         №_____________</w:t>
      </w:r>
    </w:p>
    <w:p w:rsidR="00B17963" w:rsidRDefault="00B17963">
      <w:pPr>
        <w:rPr>
          <w:sz w:val="28"/>
          <w:szCs w:val="28"/>
        </w:rPr>
      </w:pPr>
    </w:p>
    <w:p w:rsidR="003653BF" w:rsidRDefault="003653BF">
      <w:pPr>
        <w:rPr>
          <w:sz w:val="28"/>
          <w:szCs w:val="28"/>
        </w:rPr>
      </w:pPr>
      <w:r>
        <w:rPr>
          <w:sz w:val="28"/>
          <w:szCs w:val="28"/>
        </w:rPr>
        <w:t>Про звернення</w:t>
      </w:r>
    </w:p>
    <w:p w:rsidR="003653BF" w:rsidRDefault="003653BF">
      <w:pPr>
        <w:rPr>
          <w:sz w:val="28"/>
          <w:szCs w:val="28"/>
        </w:rPr>
      </w:pPr>
      <w:r>
        <w:rPr>
          <w:sz w:val="28"/>
          <w:szCs w:val="28"/>
        </w:rPr>
        <w:t>до Кабінету</w:t>
      </w:r>
      <w:r>
        <w:t xml:space="preserve"> </w:t>
      </w:r>
      <w:r>
        <w:rPr>
          <w:sz w:val="28"/>
          <w:szCs w:val="28"/>
        </w:rPr>
        <w:t>Міністрів України</w:t>
      </w:r>
    </w:p>
    <w:p w:rsidR="003653BF" w:rsidRDefault="003653BF">
      <w:pPr>
        <w:rPr>
          <w:color w:val="000000"/>
          <w:sz w:val="28"/>
          <w:szCs w:val="28"/>
          <w:highlight w:val="white"/>
        </w:rPr>
      </w:pPr>
      <w:bookmarkStart w:id="0" w:name="__DdeLink__83_9995212251"/>
      <w:r>
        <w:rPr>
          <w:color w:val="000000"/>
          <w:sz w:val="28"/>
          <w:szCs w:val="28"/>
          <w:highlight w:val="white"/>
        </w:rPr>
        <w:t xml:space="preserve">щодо компенсації різниці </w:t>
      </w:r>
      <w:r>
        <w:rPr>
          <w:color w:val="000000"/>
          <w:sz w:val="28"/>
          <w:szCs w:val="28"/>
          <w:highlight w:val="white"/>
        </w:rPr>
        <w:t>в тарифах</w:t>
      </w:r>
    </w:p>
    <w:p w:rsidR="00B17963" w:rsidRDefault="003653BF">
      <w:r>
        <w:rPr>
          <w:color w:val="000000"/>
          <w:sz w:val="28"/>
          <w:szCs w:val="28"/>
          <w:highlight w:val="white"/>
        </w:rPr>
        <w:t>підприємству теплопостачання</w:t>
      </w:r>
      <w:bookmarkEnd w:id="0"/>
      <w:r>
        <w:rPr>
          <w:color w:val="000000"/>
          <w:sz w:val="28"/>
          <w:szCs w:val="28"/>
          <w:highlight w:val="white"/>
        </w:rPr>
        <w:t xml:space="preserve"> </w:t>
      </w:r>
    </w:p>
    <w:p w:rsidR="00B17963" w:rsidRDefault="00B17963">
      <w:pPr>
        <w:rPr>
          <w:sz w:val="28"/>
          <w:szCs w:val="28"/>
        </w:rPr>
      </w:pPr>
    </w:p>
    <w:p w:rsidR="00B17963" w:rsidRDefault="00B17963">
      <w:pPr>
        <w:rPr>
          <w:sz w:val="28"/>
          <w:szCs w:val="28"/>
        </w:rPr>
      </w:pPr>
    </w:p>
    <w:p w:rsidR="00B17963" w:rsidRDefault="003653BF">
      <w:pPr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Керуючись Законом України «</w:t>
      </w:r>
      <w:r>
        <w:rPr>
          <w:color w:val="000000"/>
          <w:sz w:val="28"/>
          <w:szCs w:val="28"/>
          <w:highlight w:val="white"/>
        </w:rPr>
        <w:t xml:space="preserve">Про місцеве самоврядування в Україні»,      </w:t>
      </w:r>
      <w:bookmarkStart w:id="1" w:name="_GoBack"/>
      <w:bookmarkEnd w:id="1"/>
      <w:r>
        <w:rPr>
          <w:color w:val="000000"/>
          <w:sz w:val="28"/>
          <w:szCs w:val="28"/>
          <w:highlight w:val="white"/>
        </w:rPr>
        <w:t xml:space="preserve">з </w:t>
      </w:r>
      <w:r>
        <w:rPr>
          <w:color w:val="000000"/>
          <w:sz w:val="28"/>
          <w:szCs w:val="28"/>
          <w:highlight w:val="white"/>
        </w:rPr>
        <w:t xml:space="preserve">метою запобігання зриву майбутнього опалювального сезону 2023/2024, його початку та проходження,  міська рада </w:t>
      </w:r>
    </w:p>
    <w:p w:rsidR="00B17963" w:rsidRDefault="00B17963">
      <w:pP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B17963" w:rsidRDefault="003653BF">
      <w:pPr>
        <w:jc w:val="both"/>
      </w:pPr>
      <w:r>
        <w:rPr>
          <w:color w:val="000000"/>
          <w:sz w:val="28"/>
          <w:szCs w:val="28"/>
          <w:highlight w:val="white"/>
        </w:rPr>
        <w:t>ВИРІШИЛА:</w:t>
      </w:r>
    </w:p>
    <w:p w:rsidR="00B17963" w:rsidRDefault="00B17963">
      <w:pP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B17963" w:rsidRDefault="003653BF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1. Звернутися до Кабінету Мініс</w:t>
      </w:r>
      <w:r>
        <w:rPr>
          <w:color w:val="000000"/>
          <w:sz w:val="28"/>
          <w:szCs w:val="28"/>
          <w:highlight w:val="white"/>
        </w:rPr>
        <w:t xml:space="preserve">трів України </w:t>
      </w:r>
      <w:bookmarkStart w:id="2" w:name="__DdeLink__83_999521225"/>
      <w:bookmarkStart w:id="3" w:name="__DdeLink__27_592423518"/>
      <w:r>
        <w:rPr>
          <w:color w:val="000000"/>
          <w:sz w:val="28"/>
          <w:szCs w:val="28"/>
          <w:highlight w:val="white"/>
        </w:rPr>
        <w:t>щодо компенсації різниці в тарифах підприємству теплопостачання</w:t>
      </w:r>
      <w:bookmarkEnd w:id="2"/>
      <w:r>
        <w:rPr>
          <w:color w:val="000000"/>
          <w:sz w:val="28"/>
          <w:szCs w:val="28"/>
          <w:highlight w:val="white"/>
        </w:rPr>
        <w:t xml:space="preserve"> </w:t>
      </w:r>
      <w:bookmarkEnd w:id="3"/>
      <w:r>
        <w:rPr>
          <w:color w:val="000000"/>
          <w:sz w:val="28"/>
          <w:szCs w:val="28"/>
          <w:highlight w:val="white"/>
        </w:rPr>
        <w:t>(звернення додається).</w:t>
      </w:r>
    </w:p>
    <w:p w:rsidR="00B17963" w:rsidRDefault="003653BF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2. 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  <w:highlight w:val="white"/>
        </w:rPr>
        <w:t>Чебелюк</w:t>
      </w:r>
      <w:proofErr w:type="spellEnd"/>
      <w:r>
        <w:rPr>
          <w:color w:val="000000"/>
          <w:sz w:val="28"/>
          <w:szCs w:val="28"/>
          <w:highlight w:val="white"/>
        </w:rPr>
        <w:t>, постійну комісію міської ради з питань генерального планування, буд</w:t>
      </w:r>
      <w:r>
        <w:rPr>
          <w:color w:val="000000"/>
          <w:sz w:val="28"/>
          <w:szCs w:val="28"/>
          <w:highlight w:val="white"/>
        </w:rPr>
        <w:t xml:space="preserve">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color w:val="000000"/>
          <w:sz w:val="28"/>
          <w:szCs w:val="28"/>
          <w:highlight w:val="white"/>
        </w:rPr>
        <w:t>енергоощадності</w:t>
      </w:r>
      <w:proofErr w:type="spellEnd"/>
      <w:r>
        <w:rPr>
          <w:color w:val="000000"/>
          <w:sz w:val="28"/>
          <w:szCs w:val="28"/>
          <w:highlight w:val="white"/>
        </w:rPr>
        <w:t xml:space="preserve"> та п</w:t>
      </w:r>
      <w:r>
        <w:rPr>
          <w:color w:val="222222"/>
          <w:sz w:val="28"/>
          <w:szCs w:val="28"/>
          <w:highlight w:val="white"/>
        </w:rPr>
        <w:t>остійну комісію міської ради з питань дотримання прав людини, законності, боротьби зі злочинністю та корупцією, депутатської діяльності, ет</w:t>
      </w:r>
      <w:r>
        <w:rPr>
          <w:color w:val="222222"/>
          <w:sz w:val="28"/>
          <w:szCs w:val="28"/>
          <w:highlight w:val="white"/>
        </w:rPr>
        <w:t>ики та регламенту.</w:t>
      </w:r>
    </w:p>
    <w:p w:rsidR="00B17963" w:rsidRDefault="00B17963">
      <w:pPr>
        <w:jc w:val="both"/>
        <w:rPr>
          <w:color w:val="000000"/>
          <w:sz w:val="28"/>
          <w:szCs w:val="28"/>
          <w:highlight w:val="white"/>
        </w:rPr>
      </w:pPr>
    </w:p>
    <w:p w:rsidR="00B17963" w:rsidRDefault="00B17963">
      <w:pPr>
        <w:jc w:val="both"/>
        <w:rPr>
          <w:color w:val="000000"/>
          <w:sz w:val="28"/>
          <w:szCs w:val="28"/>
          <w:highlight w:val="white"/>
        </w:rPr>
      </w:pPr>
    </w:p>
    <w:p w:rsidR="00B17963" w:rsidRDefault="00B17963">
      <w:pPr>
        <w:jc w:val="both"/>
        <w:rPr>
          <w:color w:val="000000"/>
          <w:sz w:val="28"/>
          <w:szCs w:val="28"/>
          <w:highlight w:val="white"/>
        </w:rPr>
      </w:pPr>
    </w:p>
    <w:p w:rsidR="00B17963" w:rsidRDefault="00B17963">
      <w:pPr>
        <w:jc w:val="both"/>
        <w:rPr>
          <w:color w:val="000000"/>
          <w:sz w:val="28"/>
          <w:szCs w:val="28"/>
          <w:highlight w:val="white"/>
        </w:rPr>
      </w:pPr>
    </w:p>
    <w:p w:rsidR="00B17963" w:rsidRDefault="003653BF">
      <w:pPr>
        <w:jc w:val="both"/>
      </w:pPr>
      <w:r>
        <w:rPr>
          <w:color w:val="000000"/>
          <w:sz w:val="28"/>
          <w:szCs w:val="28"/>
          <w:highlight w:val="white"/>
        </w:rPr>
        <w:t>Міський голова                                                                                  Ігор ПОЛІЩУК</w:t>
      </w:r>
    </w:p>
    <w:p w:rsidR="00B17963" w:rsidRDefault="00B17963">
      <w:pPr>
        <w:jc w:val="both"/>
        <w:rPr>
          <w:color w:val="000000"/>
          <w:highlight w:val="white"/>
        </w:rPr>
      </w:pPr>
    </w:p>
    <w:p w:rsidR="00B17963" w:rsidRDefault="00B17963">
      <w:pPr>
        <w:jc w:val="both"/>
        <w:rPr>
          <w:color w:val="000000"/>
          <w:highlight w:val="white"/>
        </w:rPr>
      </w:pPr>
    </w:p>
    <w:p w:rsidR="00B17963" w:rsidRDefault="003653BF">
      <w:pPr>
        <w:jc w:val="both"/>
      </w:pPr>
      <w:proofErr w:type="spellStart"/>
      <w:r>
        <w:rPr>
          <w:color w:val="000000"/>
          <w:highlight w:val="white"/>
        </w:rPr>
        <w:t>Смаль</w:t>
      </w:r>
      <w:proofErr w:type="spellEnd"/>
      <w:r>
        <w:rPr>
          <w:color w:val="000000"/>
          <w:highlight w:val="white"/>
        </w:rPr>
        <w:t xml:space="preserve"> 777 955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B17963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7963"/>
    <w:rsid w:val="003653BF"/>
    <w:rsid w:val="00B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BDF4"/>
  <w15:docId w15:val="{C4C62783-7AC8-4AC5-884E-B916068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1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0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dcterms:created xsi:type="dcterms:W3CDTF">2022-02-22T13:50:00Z</dcterms:created>
  <dcterms:modified xsi:type="dcterms:W3CDTF">2023-05-17T12:09:00Z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