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7AEE" w:rsidRDefault="00237AEE">
      <w:pPr>
        <w:rPr>
          <w:color w:val="000000"/>
          <w:szCs w:val="28"/>
          <w:highlight w:val="white"/>
        </w:rPr>
      </w:pPr>
    </w:p>
    <w:p w:rsidR="00237AEE" w:rsidRDefault="00237AEE">
      <w:pPr>
        <w:ind w:left="4678"/>
        <w:rPr>
          <w:color w:val="000000"/>
          <w:szCs w:val="28"/>
          <w:highlight w:val="white"/>
        </w:rPr>
      </w:pPr>
    </w:p>
    <w:p w:rsidR="00237AEE" w:rsidRDefault="00A7245F">
      <w:pPr>
        <w:ind w:left="4678"/>
      </w:pPr>
      <w:r>
        <w:rPr>
          <w:color w:val="000000"/>
          <w:szCs w:val="28"/>
          <w:highlight w:val="white"/>
        </w:rPr>
        <w:t xml:space="preserve">                                                                Додаток 1 </w:t>
      </w:r>
    </w:p>
    <w:p w:rsidR="00237AEE" w:rsidRDefault="00A7245F">
      <w:pPr>
        <w:ind w:left="4678"/>
      </w:pPr>
      <w:r>
        <w:rPr>
          <w:color w:val="000000"/>
          <w:szCs w:val="28"/>
          <w:highlight w:val="white"/>
        </w:rPr>
        <w:t xml:space="preserve">                                                               до Програми </w:t>
      </w:r>
      <w:r>
        <w:rPr>
          <w:szCs w:val="28"/>
        </w:rPr>
        <w:t>заходів територіальної</w:t>
      </w:r>
    </w:p>
    <w:p w:rsidR="00237AEE" w:rsidRDefault="00A7245F" w:rsidP="00787634">
      <w:pPr>
        <w:ind w:left="9072"/>
      </w:pPr>
      <w:r>
        <w:rPr>
          <w:color w:val="000000"/>
          <w:szCs w:val="28"/>
          <w:highlight w:val="white"/>
        </w:rPr>
        <w:t xml:space="preserve">оборони Луцької міської територіальної </w:t>
      </w:r>
    </w:p>
    <w:p w:rsidR="00237AEE" w:rsidRDefault="00A7245F">
      <w:pPr>
        <w:spacing w:line="200" w:lineRule="atLeast"/>
        <w:ind w:left="4706"/>
      </w:pPr>
      <w:r>
        <w:rPr>
          <w:color w:val="000000"/>
          <w:szCs w:val="28"/>
          <w:highlight w:val="white"/>
        </w:rPr>
        <w:t xml:space="preserve">                                                               громади на 2022-2024 роки</w:t>
      </w:r>
    </w:p>
    <w:p w:rsidR="00237AEE" w:rsidRDefault="00237AEE">
      <w:pPr>
        <w:spacing w:line="200" w:lineRule="atLeast"/>
        <w:jc w:val="center"/>
        <w:rPr>
          <w:color w:val="000000"/>
          <w:szCs w:val="28"/>
          <w:highlight w:val="white"/>
        </w:rPr>
      </w:pPr>
    </w:p>
    <w:p w:rsidR="00237AEE" w:rsidRDefault="00A7245F">
      <w:pPr>
        <w:jc w:val="center"/>
      </w:pPr>
      <w:r>
        <w:rPr>
          <w:color w:val="000000"/>
          <w:szCs w:val="28"/>
          <w:highlight w:val="white"/>
        </w:rPr>
        <w:t>Ресурсне забезпечення</w:t>
      </w:r>
    </w:p>
    <w:p w:rsidR="00237AEE" w:rsidRDefault="00A7245F">
      <w:pPr>
        <w:pStyle w:val="af"/>
        <w:spacing w:line="200" w:lineRule="atLeast"/>
        <w:ind w:firstLine="0"/>
        <w:jc w:val="center"/>
        <w:rPr>
          <w:szCs w:val="28"/>
        </w:rPr>
      </w:pPr>
      <w:r>
        <w:rPr>
          <w:color w:val="000000"/>
          <w:szCs w:val="28"/>
          <w:highlight w:val="white"/>
        </w:rPr>
        <w:t xml:space="preserve">Програми </w:t>
      </w:r>
      <w:r>
        <w:rPr>
          <w:szCs w:val="28"/>
        </w:rPr>
        <w:t>з</w:t>
      </w:r>
      <w:r>
        <w:rPr>
          <w:color w:val="000000"/>
          <w:szCs w:val="28"/>
          <w:highlight w:val="white"/>
        </w:rPr>
        <w:t xml:space="preserve">аходів територіальної оборони Луцької міської територіальної </w:t>
      </w:r>
      <w:r>
        <w:rPr>
          <w:szCs w:val="28"/>
        </w:rPr>
        <w:t>громади на 2022-2024 роки</w:t>
      </w:r>
    </w:p>
    <w:p w:rsidR="0077548E" w:rsidRDefault="0077548E">
      <w:pPr>
        <w:pStyle w:val="af"/>
        <w:spacing w:line="200" w:lineRule="atLeast"/>
        <w:ind w:firstLine="0"/>
        <w:jc w:val="center"/>
      </w:pPr>
    </w:p>
    <w:tbl>
      <w:tblPr>
        <w:tblW w:w="15404" w:type="dxa"/>
        <w:tblInd w:w="-108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2437"/>
        <w:gridCol w:w="3716"/>
        <w:gridCol w:w="3497"/>
        <w:gridCol w:w="3681"/>
        <w:gridCol w:w="1574"/>
      </w:tblGrid>
      <w:tr w:rsidR="00237AEE" w:rsidTr="00B21C72">
        <w:tc>
          <w:tcPr>
            <w:tcW w:w="4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</w:pPr>
            <w:r>
              <w:t>№</w:t>
            </w:r>
          </w:p>
          <w:p w:rsidR="00237AEE" w:rsidRDefault="00A7245F">
            <w:pPr>
              <w:pStyle w:val="af3"/>
            </w:pPr>
            <w:r>
              <w:t>з/п</w:t>
            </w:r>
          </w:p>
        </w:tc>
        <w:tc>
          <w:tcPr>
            <w:tcW w:w="24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Обсяг коштів, які</w:t>
            </w:r>
          </w:p>
          <w:p w:rsidR="00237AEE" w:rsidRDefault="00A7245F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планується залучити на виконання Програми, за джерелами фінансування, </w:t>
            </w:r>
            <w:proofErr w:type="spellStart"/>
            <w:r>
              <w:rPr>
                <w:sz w:val="24"/>
              </w:rPr>
              <w:t>тис.грн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8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</w:pPr>
            <w:r>
              <w:t>Етапи виконання Програми</w:t>
            </w:r>
          </w:p>
        </w:tc>
        <w:tc>
          <w:tcPr>
            <w:tcW w:w="157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A7245F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>Загальний обсяг</w:t>
            </w:r>
          </w:p>
          <w:p w:rsidR="00237AEE" w:rsidRDefault="00A7245F">
            <w:pPr>
              <w:pStyle w:val="af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фінансування, </w:t>
            </w:r>
            <w:proofErr w:type="spellStart"/>
            <w:r>
              <w:rPr>
                <w:sz w:val="24"/>
              </w:rPr>
              <w:t>тис.грн</w:t>
            </w:r>
            <w:proofErr w:type="spellEnd"/>
          </w:p>
        </w:tc>
      </w:tr>
      <w:tr w:rsidR="00237AEE" w:rsidTr="00B21C72">
        <w:tc>
          <w:tcPr>
            <w:tcW w:w="49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237AEE">
            <w:pPr>
              <w:pStyle w:val="af3"/>
            </w:pPr>
          </w:p>
        </w:tc>
        <w:tc>
          <w:tcPr>
            <w:tcW w:w="243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237AEE">
            <w:pPr>
              <w:pStyle w:val="af3"/>
            </w:pPr>
          </w:p>
        </w:tc>
        <w:tc>
          <w:tcPr>
            <w:tcW w:w="3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237AEE" w:rsidRDefault="003A68C8">
            <w:pPr>
              <w:pStyle w:val="af3"/>
              <w:jc w:val="center"/>
            </w:pPr>
            <w:r>
              <w:t>2022 рік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237AEE" w:rsidRDefault="003A68C8">
            <w:pPr>
              <w:pStyle w:val="af3"/>
              <w:jc w:val="center"/>
            </w:pPr>
            <w:r>
              <w:t>2023 рік</w:t>
            </w: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237AEE" w:rsidRDefault="003A68C8">
            <w:pPr>
              <w:pStyle w:val="af3"/>
              <w:jc w:val="center"/>
            </w:pPr>
            <w:r>
              <w:t>2024 рік</w:t>
            </w:r>
          </w:p>
        </w:tc>
        <w:tc>
          <w:tcPr>
            <w:tcW w:w="157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237AEE" w:rsidRDefault="00237AEE">
            <w:pPr>
              <w:pStyle w:val="af3"/>
            </w:pPr>
          </w:p>
        </w:tc>
      </w:tr>
      <w:tr w:rsidR="00403902" w:rsidTr="008241F7">
        <w:tc>
          <w:tcPr>
            <w:tcW w:w="49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3A68C8">
            <w:pPr>
              <w:pStyle w:val="af3"/>
              <w:jc w:val="center"/>
            </w:pPr>
            <w:r>
              <w:t>1.</w:t>
            </w:r>
          </w:p>
          <w:p w:rsidR="00403902" w:rsidRDefault="00403902" w:rsidP="003A68C8">
            <w:pPr>
              <w:pStyle w:val="af3"/>
              <w:jc w:val="center"/>
            </w:pP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3A68C8">
            <w:pPr>
              <w:pStyle w:val="af3"/>
              <w:jc w:val="center"/>
            </w:pPr>
            <w:r>
              <w:t>Обсяг фінансових ресурсів всього, в тому числі:</w:t>
            </w:r>
          </w:p>
        </w:tc>
        <w:tc>
          <w:tcPr>
            <w:tcW w:w="3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3A68C8">
            <w:pPr>
              <w:pStyle w:val="af3"/>
              <w:jc w:val="center"/>
            </w:pPr>
            <w:r>
              <w:t>25 275,0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CC63DF">
            <w:pPr>
              <w:pStyle w:val="af3"/>
              <w:jc w:val="center"/>
            </w:pPr>
            <w:r>
              <w:t>29 325,0</w:t>
            </w: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3A68C8">
            <w:pPr>
              <w:pStyle w:val="af3"/>
              <w:jc w:val="center"/>
            </w:pPr>
            <w:r>
              <w:t>400,0</w:t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Pr="009D32B5" w:rsidRDefault="00F32FF4" w:rsidP="003A68C8">
            <w:pPr>
              <w:jc w:val="center"/>
            </w:pPr>
            <w:r>
              <w:t>56</w:t>
            </w:r>
            <w:r w:rsidR="00403902">
              <w:t xml:space="preserve"> 000,0</w:t>
            </w:r>
          </w:p>
        </w:tc>
      </w:tr>
      <w:tr w:rsidR="00403902" w:rsidTr="008241F7">
        <w:tc>
          <w:tcPr>
            <w:tcW w:w="49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C47ED8">
            <w:pPr>
              <w:pStyle w:val="af3"/>
              <w:jc w:val="center"/>
            </w:pP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C47ED8">
            <w:pPr>
              <w:pStyle w:val="af3"/>
              <w:jc w:val="center"/>
            </w:pPr>
            <w:r>
              <w:t>бюджет Луцької міської територіальної громади</w:t>
            </w:r>
          </w:p>
        </w:tc>
        <w:tc>
          <w:tcPr>
            <w:tcW w:w="3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C47ED8">
            <w:pPr>
              <w:pStyle w:val="af3"/>
              <w:jc w:val="center"/>
            </w:pPr>
            <w:r>
              <w:t>25 275,0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C47ED8">
            <w:pPr>
              <w:pStyle w:val="af3"/>
              <w:jc w:val="center"/>
            </w:pPr>
            <w:r>
              <w:t>29 825,0</w:t>
            </w: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C47ED8">
            <w:pPr>
              <w:pStyle w:val="af3"/>
              <w:jc w:val="center"/>
            </w:pPr>
            <w:r>
              <w:t>400,0</w:t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Pr="009D32B5" w:rsidRDefault="00403902" w:rsidP="00F32FF4">
            <w:pPr>
              <w:jc w:val="center"/>
            </w:pPr>
            <w:r>
              <w:t>5</w:t>
            </w:r>
            <w:r w:rsidR="00F32FF4">
              <w:t>5</w:t>
            </w:r>
            <w:r>
              <w:t xml:space="preserve"> </w:t>
            </w:r>
            <w:r w:rsidR="00F32FF4">
              <w:t>0</w:t>
            </w:r>
            <w:r>
              <w:t>00,0</w:t>
            </w:r>
          </w:p>
        </w:tc>
      </w:tr>
      <w:tr w:rsidR="00403902" w:rsidTr="008241F7">
        <w:tc>
          <w:tcPr>
            <w:tcW w:w="49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C47ED8">
            <w:pPr>
              <w:pStyle w:val="af3"/>
              <w:jc w:val="center"/>
            </w:pPr>
          </w:p>
        </w:tc>
        <w:tc>
          <w:tcPr>
            <w:tcW w:w="2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C47ED8">
            <w:pPr>
              <w:pStyle w:val="af3"/>
              <w:jc w:val="center"/>
            </w:pPr>
            <w:r>
              <w:t>інші джерела</w:t>
            </w:r>
          </w:p>
        </w:tc>
        <w:tc>
          <w:tcPr>
            <w:tcW w:w="3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8B6411" w:rsidP="00C47ED8">
            <w:pPr>
              <w:pStyle w:val="af3"/>
              <w:jc w:val="center"/>
            </w:pPr>
            <w:r>
              <w:t>0,0</w:t>
            </w:r>
          </w:p>
        </w:tc>
        <w:tc>
          <w:tcPr>
            <w:tcW w:w="34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C47ED8">
            <w:pPr>
              <w:pStyle w:val="af3"/>
              <w:jc w:val="center"/>
            </w:pPr>
            <w:r>
              <w:t>500,0</w:t>
            </w:r>
          </w:p>
        </w:tc>
        <w:tc>
          <w:tcPr>
            <w:tcW w:w="3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8B6411" w:rsidP="00C47ED8">
            <w:pPr>
              <w:pStyle w:val="af3"/>
              <w:jc w:val="center"/>
            </w:pPr>
            <w:r>
              <w:t>0,0</w:t>
            </w:r>
          </w:p>
        </w:tc>
        <w:tc>
          <w:tcPr>
            <w:tcW w:w="1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03902" w:rsidRDefault="00403902" w:rsidP="00C47ED8">
            <w:pPr>
              <w:jc w:val="center"/>
            </w:pPr>
            <w:r>
              <w:t>500,0</w:t>
            </w:r>
          </w:p>
        </w:tc>
      </w:tr>
    </w:tbl>
    <w:p w:rsidR="00237AEE" w:rsidRDefault="00237AEE">
      <w:pPr>
        <w:ind w:right="18"/>
        <w:jc w:val="center"/>
        <w:rPr>
          <w:sz w:val="26"/>
          <w:szCs w:val="26"/>
          <w:highlight w:val="white"/>
        </w:rPr>
      </w:pPr>
    </w:p>
    <w:p w:rsidR="00757A35" w:rsidRDefault="00757A35">
      <w:pPr>
        <w:ind w:left="-113"/>
        <w:rPr>
          <w:sz w:val="24"/>
          <w:highlight w:val="white"/>
        </w:rPr>
      </w:pPr>
    </w:p>
    <w:p w:rsidR="00BD3B39" w:rsidRDefault="00BD3B39" w:rsidP="00BD3B39">
      <w:pPr>
        <w:ind w:left="-1134"/>
        <w:rPr>
          <w:color w:val="auto"/>
          <w:sz w:val="24"/>
        </w:rPr>
      </w:pPr>
      <w:r>
        <w:rPr>
          <w:sz w:val="24"/>
        </w:rPr>
        <w:t>Захожий 777 925</w:t>
      </w:r>
    </w:p>
    <w:p w:rsidR="00BD3B39" w:rsidRDefault="00BD3B39" w:rsidP="00BD3B39">
      <w:pPr>
        <w:ind w:left="-1134"/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237AEE" w:rsidRDefault="00237AEE" w:rsidP="00BD3B39">
      <w:pPr>
        <w:ind w:left="-1134"/>
      </w:pPr>
      <w:bookmarkStart w:id="0" w:name="_GoBack"/>
      <w:bookmarkEnd w:id="0"/>
    </w:p>
    <w:sectPr w:rsidR="00237AEE" w:rsidSect="00BD3B39">
      <w:headerReference w:type="default" r:id="rId8"/>
      <w:pgSz w:w="16838" w:h="11906" w:orient="landscape"/>
      <w:pgMar w:top="624" w:right="567" w:bottom="1418" w:left="1843" w:header="567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26" w:rsidRDefault="004A6E26">
      <w:r>
        <w:separator/>
      </w:r>
    </w:p>
  </w:endnote>
  <w:endnote w:type="continuationSeparator" w:id="0">
    <w:p w:rsidR="004A6E26" w:rsidRDefault="004A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26" w:rsidRDefault="004A6E26">
      <w:r>
        <w:separator/>
      </w:r>
    </w:p>
  </w:footnote>
  <w:footnote w:type="continuationSeparator" w:id="0">
    <w:p w:rsidR="004A6E26" w:rsidRDefault="004A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EE" w:rsidRPr="00510354" w:rsidRDefault="00237AEE" w:rsidP="00510354">
    <w:pPr>
      <w:pStyle w:val="ae"/>
      <w:jc w:val="center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2433E"/>
    <w:multiLevelType w:val="multilevel"/>
    <w:tmpl w:val="DE8A10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EE"/>
    <w:rsid w:val="0012132F"/>
    <w:rsid w:val="001700CF"/>
    <w:rsid w:val="001F257F"/>
    <w:rsid w:val="00237AEE"/>
    <w:rsid w:val="00247CE3"/>
    <w:rsid w:val="002942CD"/>
    <w:rsid w:val="003844BD"/>
    <w:rsid w:val="003A68C8"/>
    <w:rsid w:val="003D4CDA"/>
    <w:rsid w:val="00403902"/>
    <w:rsid w:val="004A6E26"/>
    <w:rsid w:val="00510354"/>
    <w:rsid w:val="005670EB"/>
    <w:rsid w:val="005C1961"/>
    <w:rsid w:val="005C6B12"/>
    <w:rsid w:val="0063485C"/>
    <w:rsid w:val="00662835"/>
    <w:rsid w:val="0070520E"/>
    <w:rsid w:val="00735939"/>
    <w:rsid w:val="00757A35"/>
    <w:rsid w:val="0077548E"/>
    <w:rsid w:val="00787634"/>
    <w:rsid w:val="00791AC7"/>
    <w:rsid w:val="007F647C"/>
    <w:rsid w:val="008B6411"/>
    <w:rsid w:val="00921D88"/>
    <w:rsid w:val="0097128A"/>
    <w:rsid w:val="009D5BB8"/>
    <w:rsid w:val="00A7245F"/>
    <w:rsid w:val="00A77843"/>
    <w:rsid w:val="00AF06A0"/>
    <w:rsid w:val="00B21C72"/>
    <w:rsid w:val="00BD3B39"/>
    <w:rsid w:val="00BF75D3"/>
    <w:rsid w:val="00C11103"/>
    <w:rsid w:val="00C47ED8"/>
    <w:rsid w:val="00C631AD"/>
    <w:rsid w:val="00C87EAB"/>
    <w:rsid w:val="00CB0326"/>
    <w:rsid w:val="00CC63DF"/>
    <w:rsid w:val="00D033F4"/>
    <w:rsid w:val="00F32FF4"/>
    <w:rsid w:val="00F94278"/>
    <w:rsid w:val="00FC0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5E930"/>
  <w15:docId w15:val="{016EB043-FD56-48FA-90A9-9E21930D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D3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BF75D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BF75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BF75D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F75D3"/>
  </w:style>
  <w:style w:type="character" w:customStyle="1" w:styleId="WW8Num1z1">
    <w:name w:val="WW8Num1z1"/>
    <w:qFormat/>
    <w:rsid w:val="00BF75D3"/>
  </w:style>
  <w:style w:type="character" w:customStyle="1" w:styleId="WW8Num1z2">
    <w:name w:val="WW8Num1z2"/>
    <w:qFormat/>
    <w:rsid w:val="00BF75D3"/>
  </w:style>
  <w:style w:type="character" w:customStyle="1" w:styleId="WW8Num1z3">
    <w:name w:val="WW8Num1z3"/>
    <w:qFormat/>
    <w:rsid w:val="00BF75D3"/>
  </w:style>
  <w:style w:type="character" w:customStyle="1" w:styleId="WW8Num1z4">
    <w:name w:val="WW8Num1z4"/>
    <w:qFormat/>
    <w:rsid w:val="00BF75D3"/>
  </w:style>
  <w:style w:type="character" w:customStyle="1" w:styleId="WW8Num1z5">
    <w:name w:val="WW8Num1z5"/>
    <w:qFormat/>
    <w:rsid w:val="00BF75D3"/>
  </w:style>
  <w:style w:type="character" w:customStyle="1" w:styleId="WW8Num1z6">
    <w:name w:val="WW8Num1z6"/>
    <w:qFormat/>
    <w:rsid w:val="00BF75D3"/>
  </w:style>
  <w:style w:type="character" w:customStyle="1" w:styleId="WW8Num1z7">
    <w:name w:val="WW8Num1z7"/>
    <w:qFormat/>
    <w:rsid w:val="00BF75D3"/>
  </w:style>
  <w:style w:type="character" w:customStyle="1" w:styleId="WW8Num1z8">
    <w:name w:val="WW8Num1z8"/>
    <w:qFormat/>
    <w:rsid w:val="00BF75D3"/>
  </w:style>
  <w:style w:type="character" w:customStyle="1" w:styleId="WW8Num2z0">
    <w:name w:val="WW8Num2z0"/>
    <w:qFormat/>
    <w:rsid w:val="00BF75D3"/>
  </w:style>
  <w:style w:type="character" w:customStyle="1" w:styleId="WW8Num2z1">
    <w:name w:val="WW8Num2z1"/>
    <w:qFormat/>
    <w:rsid w:val="00BF75D3"/>
  </w:style>
  <w:style w:type="character" w:customStyle="1" w:styleId="WW8Num2z2">
    <w:name w:val="WW8Num2z2"/>
    <w:qFormat/>
    <w:rsid w:val="00BF75D3"/>
  </w:style>
  <w:style w:type="character" w:customStyle="1" w:styleId="WW8Num2z3">
    <w:name w:val="WW8Num2z3"/>
    <w:qFormat/>
    <w:rsid w:val="00BF75D3"/>
  </w:style>
  <w:style w:type="character" w:customStyle="1" w:styleId="WW8Num2z4">
    <w:name w:val="WW8Num2z4"/>
    <w:qFormat/>
    <w:rsid w:val="00BF75D3"/>
  </w:style>
  <w:style w:type="character" w:customStyle="1" w:styleId="WW8Num2z5">
    <w:name w:val="WW8Num2z5"/>
    <w:qFormat/>
    <w:rsid w:val="00BF75D3"/>
  </w:style>
  <w:style w:type="character" w:customStyle="1" w:styleId="WW8Num2z6">
    <w:name w:val="WW8Num2z6"/>
    <w:qFormat/>
    <w:rsid w:val="00BF75D3"/>
  </w:style>
  <w:style w:type="character" w:customStyle="1" w:styleId="WW8Num2z7">
    <w:name w:val="WW8Num2z7"/>
    <w:qFormat/>
    <w:rsid w:val="00BF75D3"/>
  </w:style>
  <w:style w:type="character" w:customStyle="1" w:styleId="WW8Num2z8">
    <w:name w:val="WW8Num2z8"/>
    <w:qFormat/>
    <w:rsid w:val="00BF75D3"/>
  </w:style>
  <w:style w:type="character" w:customStyle="1" w:styleId="10">
    <w:name w:val="Основной шрифт абзаца1"/>
    <w:qFormat/>
    <w:rsid w:val="00BF75D3"/>
  </w:style>
  <w:style w:type="character" w:customStyle="1" w:styleId="11">
    <w:name w:val="Шрифт абзацу за промовчанням1"/>
    <w:qFormat/>
    <w:rsid w:val="00BF75D3"/>
  </w:style>
  <w:style w:type="character" w:customStyle="1" w:styleId="WW8Num3z0">
    <w:name w:val="WW8Num3z0"/>
    <w:qFormat/>
    <w:rsid w:val="00BF75D3"/>
  </w:style>
  <w:style w:type="character" w:customStyle="1" w:styleId="WW8Num3z1">
    <w:name w:val="WW8Num3z1"/>
    <w:qFormat/>
    <w:rsid w:val="00BF75D3"/>
  </w:style>
  <w:style w:type="character" w:customStyle="1" w:styleId="WW8Num3z2">
    <w:name w:val="WW8Num3z2"/>
    <w:qFormat/>
    <w:rsid w:val="00BF75D3"/>
  </w:style>
  <w:style w:type="character" w:customStyle="1" w:styleId="WW8Num3z3">
    <w:name w:val="WW8Num3z3"/>
    <w:qFormat/>
    <w:rsid w:val="00BF75D3"/>
  </w:style>
  <w:style w:type="character" w:customStyle="1" w:styleId="WW8Num3z4">
    <w:name w:val="WW8Num3z4"/>
    <w:qFormat/>
    <w:rsid w:val="00BF75D3"/>
  </w:style>
  <w:style w:type="character" w:customStyle="1" w:styleId="WW8Num3z5">
    <w:name w:val="WW8Num3z5"/>
    <w:qFormat/>
    <w:rsid w:val="00BF75D3"/>
  </w:style>
  <w:style w:type="character" w:customStyle="1" w:styleId="WW8Num3z6">
    <w:name w:val="WW8Num3z6"/>
    <w:qFormat/>
    <w:rsid w:val="00BF75D3"/>
  </w:style>
  <w:style w:type="character" w:customStyle="1" w:styleId="WW8Num3z7">
    <w:name w:val="WW8Num3z7"/>
    <w:qFormat/>
    <w:rsid w:val="00BF75D3"/>
  </w:style>
  <w:style w:type="character" w:customStyle="1" w:styleId="WW8Num3z8">
    <w:name w:val="WW8Num3z8"/>
    <w:qFormat/>
    <w:rsid w:val="00BF75D3"/>
  </w:style>
  <w:style w:type="character" w:customStyle="1" w:styleId="WW8Num4z0">
    <w:name w:val="WW8Num4z0"/>
    <w:qFormat/>
    <w:rsid w:val="00BF75D3"/>
  </w:style>
  <w:style w:type="character" w:customStyle="1" w:styleId="WW8Num4z1">
    <w:name w:val="WW8Num4z1"/>
    <w:qFormat/>
    <w:rsid w:val="00BF75D3"/>
  </w:style>
  <w:style w:type="character" w:customStyle="1" w:styleId="WW8Num4z2">
    <w:name w:val="WW8Num4z2"/>
    <w:qFormat/>
    <w:rsid w:val="00BF75D3"/>
  </w:style>
  <w:style w:type="character" w:customStyle="1" w:styleId="WW8Num4z3">
    <w:name w:val="WW8Num4z3"/>
    <w:qFormat/>
    <w:rsid w:val="00BF75D3"/>
  </w:style>
  <w:style w:type="character" w:customStyle="1" w:styleId="WW8Num4z4">
    <w:name w:val="WW8Num4z4"/>
    <w:qFormat/>
    <w:rsid w:val="00BF75D3"/>
  </w:style>
  <w:style w:type="character" w:customStyle="1" w:styleId="WW8Num4z5">
    <w:name w:val="WW8Num4z5"/>
    <w:qFormat/>
    <w:rsid w:val="00BF75D3"/>
  </w:style>
  <w:style w:type="character" w:customStyle="1" w:styleId="WW8Num4z6">
    <w:name w:val="WW8Num4z6"/>
    <w:qFormat/>
    <w:rsid w:val="00BF75D3"/>
  </w:style>
  <w:style w:type="character" w:customStyle="1" w:styleId="WW8Num4z7">
    <w:name w:val="WW8Num4z7"/>
    <w:qFormat/>
    <w:rsid w:val="00BF75D3"/>
  </w:style>
  <w:style w:type="character" w:customStyle="1" w:styleId="WW8Num4z8">
    <w:name w:val="WW8Num4z8"/>
    <w:qFormat/>
    <w:rsid w:val="00BF75D3"/>
  </w:style>
  <w:style w:type="character" w:customStyle="1" w:styleId="WW8Num5z0">
    <w:name w:val="WW8Num5z0"/>
    <w:qFormat/>
    <w:rsid w:val="00BF75D3"/>
  </w:style>
  <w:style w:type="character" w:customStyle="1" w:styleId="WW8Num5z1">
    <w:name w:val="WW8Num5z1"/>
    <w:qFormat/>
    <w:rsid w:val="00BF75D3"/>
  </w:style>
  <w:style w:type="character" w:customStyle="1" w:styleId="WW8Num5z2">
    <w:name w:val="WW8Num5z2"/>
    <w:qFormat/>
    <w:rsid w:val="00BF75D3"/>
  </w:style>
  <w:style w:type="character" w:customStyle="1" w:styleId="WW8Num5z3">
    <w:name w:val="WW8Num5z3"/>
    <w:qFormat/>
    <w:rsid w:val="00BF75D3"/>
  </w:style>
  <w:style w:type="character" w:customStyle="1" w:styleId="WW8Num5z4">
    <w:name w:val="WW8Num5z4"/>
    <w:qFormat/>
    <w:rsid w:val="00BF75D3"/>
  </w:style>
  <w:style w:type="character" w:customStyle="1" w:styleId="WW8Num5z5">
    <w:name w:val="WW8Num5z5"/>
    <w:qFormat/>
    <w:rsid w:val="00BF75D3"/>
  </w:style>
  <w:style w:type="character" w:customStyle="1" w:styleId="WW8Num5z6">
    <w:name w:val="WW8Num5z6"/>
    <w:qFormat/>
    <w:rsid w:val="00BF75D3"/>
  </w:style>
  <w:style w:type="character" w:customStyle="1" w:styleId="WW8Num5z7">
    <w:name w:val="WW8Num5z7"/>
    <w:qFormat/>
    <w:rsid w:val="00BF75D3"/>
  </w:style>
  <w:style w:type="character" w:customStyle="1" w:styleId="WW8Num5z8">
    <w:name w:val="WW8Num5z8"/>
    <w:qFormat/>
    <w:rsid w:val="00BF75D3"/>
  </w:style>
  <w:style w:type="character" w:customStyle="1" w:styleId="WW8Num6z0">
    <w:name w:val="WW8Num6z0"/>
    <w:qFormat/>
    <w:rsid w:val="00BF75D3"/>
    <w:rPr>
      <w:rFonts w:ascii="Wingdings" w:hAnsi="Wingdings" w:cs="Wingdings"/>
    </w:rPr>
  </w:style>
  <w:style w:type="character" w:customStyle="1" w:styleId="WW8Num6z1">
    <w:name w:val="WW8Num6z1"/>
    <w:qFormat/>
    <w:rsid w:val="00BF75D3"/>
    <w:rPr>
      <w:rFonts w:ascii="Courier New" w:hAnsi="Courier New" w:cs="Courier New"/>
    </w:rPr>
  </w:style>
  <w:style w:type="character" w:customStyle="1" w:styleId="WW8Num6z3">
    <w:name w:val="WW8Num6z3"/>
    <w:qFormat/>
    <w:rsid w:val="00BF75D3"/>
    <w:rPr>
      <w:rFonts w:ascii="Symbol" w:hAnsi="Symbol" w:cs="Symbol"/>
    </w:rPr>
  </w:style>
  <w:style w:type="character" w:customStyle="1" w:styleId="WW8Num7z0">
    <w:name w:val="WW8Num7z0"/>
    <w:qFormat/>
    <w:rsid w:val="00BF75D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F75D3"/>
    <w:rPr>
      <w:rFonts w:ascii="Courier New" w:hAnsi="Courier New" w:cs="Courier New"/>
    </w:rPr>
  </w:style>
  <w:style w:type="character" w:customStyle="1" w:styleId="WW8Num7z2">
    <w:name w:val="WW8Num7z2"/>
    <w:qFormat/>
    <w:rsid w:val="00BF75D3"/>
    <w:rPr>
      <w:rFonts w:ascii="Wingdings" w:hAnsi="Wingdings" w:cs="Wingdings"/>
    </w:rPr>
  </w:style>
  <w:style w:type="character" w:customStyle="1" w:styleId="WW8Num7z3">
    <w:name w:val="WW8Num7z3"/>
    <w:qFormat/>
    <w:rsid w:val="00BF75D3"/>
    <w:rPr>
      <w:rFonts w:ascii="Symbol" w:hAnsi="Symbol" w:cs="Symbol"/>
    </w:rPr>
  </w:style>
  <w:style w:type="character" w:customStyle="1" w:styleId="WW8Num8z0">
    <w:name w:val="WW8Num8z0"/>
    <w:qFormat/>
    <w:rsid w:val="00BF75D3"/>
  </w:style>
  <w:style w:type="character" w:customStyle="1" w:styleId="WW8Num8z1">
    <w:name w:val="WW8Num8z1"/>
    <w:qFormat/>
    <w:rsid w:val="00BF75D3"/>
  </w:style>
  <w:style w:type="character" w:customStyle="1" w:styleId="WW8Num8z2">
    <w:name w:val="WW8Num8z2"/>
    <w:qFormat/>
    <w:rsid w:val="00BF75D3"/>
  </w:style>
  <w:style w:type="character" w:customStyle="1" w:styleId="WW8Num8z3">
    <w:name w:val="WW8Num8z3"/>
    <w:qFormat/>
    <w:rsid w:val="00BF75D3"/>
  </w:style>
  <w:style w:type="character" w:customStyle="1" w:styleId="WW8Num8z4">
    <w:name w:val="WW8Num8z4"/>
    <w:qFormat/>
    <w:rsid w:val="00BF75D3"/>
  </w:style>
  <w:style w:type="character" w:customStyle="1" w:styleId="WW8Num8z5">
    <w:name w:val="WW8Num8z5"/>
    <w:qFormat/>
    <w:rsid w:val="00BF75D3"/>
  </w:style>
  <w:style w:type="character" w:customStyle="1" w:styleId="WW8Num8z6">
    <w:name w:val="WW8Num8z6"/>
    <w:qFormat/>
    <w:rsid w:val="00BF75D3"/>
  </w:style>
  <w:style w:type="character" w:customStyle="1" w:styleId="WW8Num8z7">
    <w:name w:val="WW8Num8z7"/>
    <w:qFormat/>
    <w:rsid w:val="00BF75D3"/>
  </w:style>
  <w:style w:type="character" w:customStyle="1" w:styleId="WW8Num8z8">
    <w:name w:val="WW8Num8z8"/>
    <w:qFormat/>
    <w:rsid w:val="00BF75D3"/>
  </w:style>
  <w:style w:type="character" w:customStyle="1" w:styleId="WW8Num9z0">
    <w:name w:val="WW8Num9z0"/>
    <w:qFormat/>
    <w:rsid w:val="00BF75D3"/>
  </w:style>
  <w:style w:type="character" w:customStyle="1" w:styleId="WW8Num9z1">
    <w:name w:val="WW8Num9z1"/>
    <w:qFormat/>
    <w:rsid w:val="00BF75D3"/>
  </w:style>
  <w:style w:type="character" w:customStyle="1" w:styleId="WW8Num9z2">
    <w:name w:val="WW8Num9z2"/>
    <w:qFormat/>
    <w:rsid w:val="00BF75D3"/>
  </w:style>
  <w:style w:type="character" w:customStyle="1" w:styleId="WW8Num9z3">
    <w:name w:val="WW8Num9z3"/>
    <w:qFormat/>
    <w:rsid w:val="00BF75D3"/>
  </w:style>
  <w:style w:type="character" w:customStyle="1" w:styleId="WW8Num9z4">
    <w:name w:val="WW8Num9z4"/>
    <w:qFormat/>
    <w:rsid w:val="00BF75D3"/>
  </w:style>
  <w:style w:type="character" w:customStyle="1" w:styleId="WW8Num9z5">
    <w:name w:val="WW8Num9z5"/>
    <w:qFormat/>
    <w:rsid w:val="00BF75D3"/>
  </w:style>
  <w:style w:type="character" w:customStyle="1" w:styleId="WW8Num9z6">
    <w:name w:val="WW8Num9z6"/>
    <w:qFormat/>
    <w:rsid w:val="00BF75D3"/>
  </w:style>
  <w:style w:type="character" w:customStyle="1" w:styleId="WW8Num9z7">
    <w:name w:val="WW8Num9z7"/>
    <w:qFormat/>
    <w:rsid w:val="00BF75D3"/>
  </w:style>
  <w:style w:type="character" w:customStyle="1" w:styleId="WW8Num9z8">
    <w:name w:val="WW8Num9z8"/>
    <w:qFormat/>
    <w:rsid w:val="00BF75D3"/>
  </w:style>
  <w:style w:type="character" w:customStyle="1" w:styleId="12">
    <w:name w:val="Основной шрифт абзаца1"/>
    <w:qFormat/>
    <w:rsid w:val="00BF75D3"/>
  </w:style>
  <w:style w:type="character" w:styleId="a3">
    <w:name w:val="page number"/>
    <w:basedOn w:val="12"/>
    <w:qFormat/>
    <w:rsid w:val="00BF75D3"/>
  </w:style>
  <w:style w:type="character" w:customStyle="1" w:styleId="a4">
    <w:name w:val="Виділення жирним"/>
    <w:qFormat/>
    <w:rsid w:val="00BF75D3"/>
    <w:rPr>
      <w:b/>
      <w:bCs/>
    </w:rPr>
  </w:style>
  <w:style w:type="character" w:customStyle="1" w:styleId="a5">
    <w:name w:val="Основний текст_"/>
    <w:qFormat/>
    <w:rsid w:val="00BF75D3"/>
    <w:rPr>
      <w:sz w:val="21"/>
      <w:szCs w:val="21"/>
      <w:lang w:bidi="ar-SA"/>
    </w:rPr>
  </w:style>
  <w:style w:type="character" w:customStyle="1" w:styleId="rvts0">
    <w:name w:val="rvts0"/>
    <w:qFormat/>
    <w:rsid w:val="00BF75D3"/>
    <w:rPr>
      <w:rFonts w:cs="Times New Roman"/>
    </w:rPr>
  </w:style>
  <w:style w:type="character" w:customStyle="1" w:styleId="HTMLPreformattedChar">
    <w:name w:val="HTML Preformatted Char"/>
    <w:qFormat/>
    <w:rsid w:val="00BF75D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BF75D3"/>
    <w:rPr>
      <w:rFonts w:cs="Times New Roman"/>
    </w:rPr>
  </w:style>
  <w:style w:type="character" w:customStyle="1" w:styleId="apple-converted-space">
    <w:name w:val="apple-converted-space"/>
    <w:basedOn w:val="12"/>
    <w:qFormat/>
    <w:rsid w:val="00BF75D3"/>
  </w:style>
  <w:style w:type="character" w:customStyle="1" w:styleId="FontStyle13">
    <w:name w:val="Font Style13"/>
    <w:qFormat/>
    <w:rsid w:val="00BF75D3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BF75D3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qFormat/>
    <w:rsid w:val="00BF75D3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BF75D3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BF75D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BF75D3"/>
    <w:rPr>
      <w:rFonts w:cs="Arial"/>
    </w:rPr>
  </w:style>
  <w:style w:type="paragraph" w:styleId="ac">
    <w:name w:val="caption"/>
    <w:basedOn w:val="a"/>
    <w:qFormat/>
    <w:rsid w:val="00BF75D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BF75D3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BF75D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BF75D3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rsid w:val="00BF75D3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BF75D3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BF75D3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BF75D3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BF75D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BF7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BF75D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BF75D3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BF75D3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BF75D3"/>
    <w:pPr>
      <w:spacing w:after="120"/>
    </w:pPr>
  </w:style>
  <w:style w:type="paragraph" w:customStyle="1" w:styleId="31">
    <w:name w:val="Основной текст с отступом 31"/>
    <w:basedOn w:val="a"/>
    <w:qFormat/>
    <w:rsid w:val="00BF75D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BF75D3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BF75D3"/>
    <w:pPr>
      <w:spacing w:after="200"/>
      <w:ind w:left="720"/>
    </w:pPr>
  </w:style>
  <w:style w:type="paragraph" w:customStyle="1" w:styleId="af2">
    <w:name w:val="Вміст рамки"/>
    <w:basedOn w:val="a"/>
    <w:qFormat/>
    <w:rsid w:val="00BF75D3"/>
  </w:style>
  <w:style w:type="paragraph" w:customStyle="1" w:styleId="af3">
    <w:name w:val="Вміст таблиці"/>
    <w:basedOn w:val="a"/>
    <w:qFormat/>
    <w:rsid w:val="00BF75D3"/>
    <w:pPr>
      <w:suppressLineNumbers/>
    </w:pPr>
  </w:style>
  <w:style w:type="paragraph" w:customStyle="1" w:styleId="af4">
    <w:name w:val="Заголовок таблиці"/>
    <w:basedOn w:val="af3"/>
    <w:qFormat/>
    <w:rsid w:val="00BF75D3"/>
    <w:pPr>
      <w:jc w:val="center"/>
    </w:pPr>
    <w:rPr>
      <w:b/>
    </w:rPr>
  </w:style>
  <w:style w:type="paragraph" w:styleId="af5">
    <w:name w:val="footer"/>
    <w:basedOn w:val="a"/>
    <w:rsid w:val="00BF75D3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BF75D3"/>
  </w:style>
  <w:style w:type="numbering" w:customStyle="1" w:styleId="WW8Num2">
    <w:name w:val="WW8Num2"/>
    <w:qFormat/>
    <w:rsid w:val="00BF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E22D-4C03-45DC-B374-B3EB28B3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Максимук Наталія Олександрівна</cp:lastModifiedBy>
  <cp:revision>10</cp:revision>
  <cp:lastPrinted>2023-06-20T12:02:00Z</cp:lastPrinted>
  <dcterms:created xsi:type="dcterms:W3CDTF">2023-06-20T04:59:00Z</dcterms:created>
  <dcterms:modified xsi:type="dcterms:W3CDTF">2023-06-20T12:02:00Z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