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B2143" w14:textId="77777777" w:rsidR="00272A49" w:rsidRDefault="00000000">
      <w:pPr>
        <w:tabs>
          <w:tab w:val="left" w:pos="4320"/>
        </w:tabs>
        <w:jc w:val="center"/>
      </w:pPr>
      <w:r>
        <w:object w:dxaOrig="1140" w:dyaOrig="1185" w14:anchorId="252E37BD">
          <v:shape id="ole_rId2" o:spid="_x0000_i1025" style="width:57pt;height:59.2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50072270" r:id="rId7"/>
        </w:object>
      </w:r>
    </w:p>
    <w:p w14:paraId="1A67D591" w14:textId="77777777" w:rsidR="00272A49" w:rsidRDefault="00272A49">
      <w:pPr>
        <w:jc w:val="center"/>
        <w:rPr>
          <w:sz w:val="16"/>
          <w:szCs w:val="16"/>
        </w:rPr>
      </w:pPr>
    </w:p>
    <w:p w14:paraId="1C78E76E" w14:textId="77777777" w:rsidR="00272A49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55332F0" w14:textId="77777777" w:rsidR="00272A49" w:rsidRDefault="00272A49">
      <w:pPr>
        <w:rPr>
          <w:color w:val="FF0000"/>
          <w:sz w:val="10"/>
          <w:szCs w:val="10"/>
        </w:rPr>
      </w:pPr>
    </w:p>
    <w:p w14:paraId="43D60212" w14:textId="77777777" w:rsidR="00272A49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041A4110" w14:textId="77777777" w:rsidR="00272A49" w:rsidRDefault="00272A49">
      <w:pPr>
        <w:jc w:val="center"/>
        <w:rPr>
          <w:b/>
          <w:bCs/>
          <w:sz w:val="20"/>
          <w:szCs w:val="20"/>
        </w:rPr>
      </w:pPr>
    </w:p>
    <w:p w14:paraId="7E3EB217" w14:textId="77777777" w:rsidR="00272A49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46430DCC" w14:textId="77777777" w:rsidR="00272A49" w:rsidRDefault="00272A49">
      <w:pPr>
        <w:jc w:val="center"/>
        <w:rPr>
          <w:bCs/>
          <w:sz w:val="40"/>
          <w:szCs w:val="40"/>
        </w:rPr>
      </w:pPr>
    </w:p>
    <w:p w14:paraId="15752540" w14:textId="77777777" w:rsidR="00272A49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4A22CF6E" w14:textId="77777777" w:rsidR="00272A49" w:rsidRDefault="00272A49">
      <w:pPr>
        <w:ind w:right="4534"/>
        <w:jc w:val="both"/>
        <w:rPr>
          <w:color w:val="000000"/>
        </w:rPr>
      </w:pPr>
    </w:p>
    <w:p w14:paraId="14D1DAAA" w14:textId="77777777" w:rsidR="00895565" w:rsidRDefault="00895565">
      <w:pPr>
        <w:rPr>
          <w:sz w:val="28"/>
          <w:szCs w:val="28"/>
        </w:rPr>
      </w:pPr>
    </w:p>
    <w:p w14:paraId="347C9E3B" w14:textId="31689967" w:rsidR="00272A49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Про вартість проїзду в міському </w:t>
      </w:r>
    </w:p>
    <w:p w14:paraId="2BCF0D29" w14:textId="77777777" w:rsidR="00272A49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електричному </w:t>
      </w:r>
      <w:r>
        <w:rPr>
          <w:color w:val="000000"/>
          <w:sz w:val="28"/>
          <w:szCs w:val="28"/>
        </w:rPr>
        <w:t>транспорті (тролейбусі)</w:t>
      </w:r>
    </w:p>
    <w:p w14:paraId="41389B90" w14:textId="77777777" w:rsidR="00272A49" w:rsidRDefault="00272A49">
      <w:pPr>
        <w:jc w:val="both"/>
        <w:rPr>
          <w:color w:val="222222"/>
          <w:sz w:val="28"/>
          <w:szCs w:val="28"/>
        </w:rPr>
      </w:pPr>
    </w:p>
    <w:p w14:paraId="33B4A999" w14:textId="77777777" w:rsidR="00272A49" w:rsidRDefault="00272A49">
      <w:pPr>
        <w:jc w:val="both"/>
        <w:rPr>
          <w:color w:val="222222"/>
          <w:sz w:val="28"/>
          <w:szCs w:val="28"/>
        </w:rPr>
      </w:pPr>
    </w:p>
    <w:p w14:paraId="34DB1498" w14:textId="7E472F9A" w:rsidR="00272A49" w:rsidRDefault="00000000" w:rsidP="00203FCD">
      <w:pPr>
        <w:pStyle w:val="a8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Керуючись законами України «Про місцеве самоврядування в Україні»,  «Про міський електричний транспорт», постановою Кабінету Міністрів України від 05.04.1999 № 541 «Про надання пільгового проїзду студентам вищих навчальних закладів І</w:t>
      </w:r>
      <w:r w:rsidR="0084753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рівнів акредитації та учням професійно-технічних навчальних закладів у міському і приміському пасажирському транспорті», наказом Міністерства інфраструктури України від 25.11.2013 № 940 «Про затвердження Порядку формування тарифів на послуги міського електричного транспорту (трамвай, тролейбус)», враховуючи звернення КП</w:t>
      </w:r>
      <w:r w:rsidR="005830D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«Луцьке підприємство електротранспорту» та рекомендації комісії з питань ціноутворення та тарифної політики, виконавчий комітет міської ради</w:t>
      </w:r>
    </w:p>
    <w:p w14:paraId="53B1E608" w14:textId="77777777" w:rsidR="00272A49" w:rsidRDefault="00272A49">
      <w:pPr>
        <w:pStyle w:val="a8"/>
        <w:spacing w:after="0" w:line="240" w:lineRule="auto"/>
        <w:jc w:val="both"/>
        <w:rPr>
          <w:sz w:val="28"/>
          <w:szCs w:val="28"/>
        </w:rPr>
      </w:pPr>
    </w:p>
    <w:p w14:paraId="6AD2A070" w14:textId="77777777" w:rsidR="00272A49" w:rsidRDefault="00000000">
      <w:pPr>
        <w:pStyle w:val="a8"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ВИРІШИВ:</w:t>
      </w:r>
    </w:p>
    <w:p w14:paraId="2D61D93B" w14:textId="77777777" w:rsidR="00272A49" w:rsidRDefault="00272A49">
      <w:pPr>
        <w:pStyle w:val="a8"/>
        <w:spacing w:after="0" w:line="240" w:lineRule="auto"/>
        <w:jc w:val="both"/>
        <w:rPr>
          <w:sz w:val="28"/>
          <w:szCs w:val="28"/>
        </w:rPr>
      </w:pPr>
    </w:p>
    <w:p w14:paraId="1DD77FAE" w14:textId="77777777" w:rsidR="00272A49" w:rsidRDefault="00000000">
      <w:pPr>
        <w:pStyle w:val="a8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 Встановити для КП «Луцьке підприємство електротранспорту»:</w:t>
      </w:r>
    </w:p>
    <w:p w14:paraId="6F4A087B" w14:textId="77777777" w:rsidR="00272A49" w:rsidRDefault="00000000">
      <w:pPr>
        <w:ind w:firstLine="560"/>
        <w:jc w:val="both"/>
      </w:pPr>
      <w:r>
        <w:rPr>
          <w:sz w:val="28"/>
          <w:szCs w:val="28"/>
        </w:rPr>
        <w:t xml:space="preserve">1.1. Тариф на послугу з перевезення одного пасажира в міському електротранспорті (тролейбусі) – 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 xml:space="preserve">,00 грн. </w:t>
      </w:r>
    </w:p>
    <w:p w14:paraId="06344176" w14:textId="143E8B44" w:rsidR="00272A49" w:rsidRDefault="00000000">
      <w:pPr>
        <w:ind w:firstLine="560"/>
        <w:jc w:val="both"/>
      </w:pPr>
      <w:r>
        <w:rPr>
          <w:sz w:val="28"/>
          <w:szCs w:val="28"/>
        </w:rPr>
        <w:t xml:space="preserve">1.2. Тариф на послугу з перевезення одного пасажира для учнів </w:t>
      </w:r>
      <w:r>
        <w:rPr>
          <w:color w:val="000000"/>
          <w:sz w:val="28"/>
          <w:szCs w:val="28"/>
        </w:rPr>
        <w:t>закладів загальної середньої освіти</w:t>
      </w:r>
      <w:r>
        <w:rPr>
          <w:sz w:val="28"/>
          <w:szCs w:val="28"/>
        </w:rPr>
        <w:t xml:space="preserve">, закладів професійної (професійно-технічної) освіти, студентів вищих навчальних закладів </w:t>
      </w:r>
      <w:r>
        <w:rPr>
          <w:sz w:val="28"/>
          <w:szCs w:val="28"/>
          <w:lang w:val="en-US"/>
        </w:rPr>
        <w:t>I</w:t>
      </w:r>
      <w:r w:rsidR="0084753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рівнів акредитації, розташованих на території Луцької міської територіальної громади – </w:t>
      </w:r>
      <w:r>
        <w:rPr>
          <w:sz w:val="28"/>
          <w:szCs w:val="28"/>
          <w:lang w:val="en-US"/>
        </w:rPr>
        <w:t>4</w:t>
      </w:r>
      <w:r>
        <w:rPr>
          <w:color w:val="000000"/>
          <w:sz w:val="28"/>
          <w:szCs w:val="28"/>
          <w:lang w:val="en-US"/>
        </w:rPr>
        <w:t>,00</w:t>
      </w:r>
      <w:r>
        <w:rPr>
          <w:color w:val="000000"/>
          <w:sz w:val="28"/>
          <w:szCs w:val="28"/>
        </w:rPr>
        <w:t> грн за наявності учнівського або студентського квитка та відповідного електронного засобу оплати.</w:t>
      </w:r>
    </w:p>
    <w:p w14:paraId="1DBFF934" w14:textId="16BCC6F4" w:rsidR="00272A49" w:rsidRDefault="00000000">
      <w:pPr>
        <w:pStyle w:val="a8"/>
        <w:spacing w:after="0" w:line="240" w:lineRule="auto"/>
        <w:ind w:firstLine="567"/>
        <w:jc w:val="both"/>
      </w:pPr>
      <w:r>
        <w:rPr>
          <w:color w:val="000000"/>
          <w:sz w:val="28"/>
          <w:szCs w:val="28"/>
        </w:rPr>
        <w:t>2. Ви</w:t>
      </w:r>
      <w:r w:rsidR="007B7FBC">
        <w:rPr>
          <w:color w:val="000000"/>
          <w:sz w:val="28"/>
          <w:szCs w:val="28"/>
        </w:rPr>
        <w:t>знати</w:t>
      </w:r>
      <w:r>
        <w:rPr>
          <w:color w:val="000000"/>
          <w:sz w:val="28"/>
          <w:szCs w:val="28"/>
        </w:rPr>
        <w:t xml:space="preserve"> таким, що втратило чинність, рішення викон</w:t>
      </w:r>
      <w:r w:rsidR="007B7FBC">
        <w:rPr>
          <w:color w:val="000000"/>
          <w:sz w:val="28"/>
          <w:szCs w:val="28"/>
        </w:rPr>
        <w:t>авчого комітету</w:t>
      </w:r>
      <w:r>
        <w:rPr>
          <w:color w:val="000000"/>
          <w:sz w:val="28"/>
          <w:szCs w:val="28"/>
        </w:rPr>
        <w:t xml:space="preserve"> міської ради від 18.01.2022 № 5-1 </w:t>
      </w:r>
      <w:bookmarkStart w:id="0" w:name="__DdeLink__63_1909060906"/>
      <w:r>
        <w:rPr>
          <w:color w:val="000000"/>
          <w:sz w:val="28"/>
          <w:szCs w:val="28"/>
        </w:rPr>
        <w:t>«Про вартість проїзду в міському електричному транспорті (тролейбусі)</w:t>
      </w:r>
      <w:bookmarkStart w:id="1" w:name="__DdeLink__195_3699494686"/>
      <w:r>
        <w:rPr>
          <w:color w:val="000000"/>
          <w:sz w:val="28"/>
          <w:szCs w:val="28"/>
        </w:rPr>
        <w:t>»</w:t>
      </w:r>
      <w:bookmarkEnd w:id="0"/>
      <w:bookmarkEnd w:id="1"/>
      <w:r>
        <w:rPr>
          <w:color w:val="000000"/>
          <w:sz w:val="28"/>
          <w:szCs w:val="28"/>
        </w:rPr>
        <w:t xml:space="preserve"> зі змін</w:t>
      </w:r>
      <w:r w:rsidR="007B7FBC">
        <w:rPr>
          <w:color w:val="000000"/>
          <w:sz w:val="28"/>
          <w:szCs w:val="28"/>
        </w:rPr>
        <w:t>ою</w:t>
      </w:r>
      <w:r>
        <w:rPr>
          <w:color w:val="000000"/>
          <w:sz w:val="28"/>
          <w:szCs w:val="28"/>
        </w:rPr>
        <w:t xml:space="preserve"> від 02.02.2022 № 55-1</w:t>
      </w:r>
      <w:r w:rsidR="007B7FB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68C7EF3E" w14:textId="77777777" w:rsidR="00272A49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3. Доручити управлінню інформаційної</w:t>
      </w:r>
      <w:r>
        <w:rPr>
          <w:bCs/>
          <w:color w:val="000000"/>
          <w:sz w:val="28"/>
          <w:szCs w:val="28"/>
        </w:rPr>
        <w:t xml:space="preserve"> роботи</w:t>
      </w:r>
      <w:r>
        <w:rPr>
          <w:color w:val="000000"/>
          <w:sz w:val="28"/>
          <w:szCs w:val="28"/>
        </w:rPr>
        <w:t xml:space="preserve"> міської ради довести рішення до відома мешканців через засоби масової інформації.</w:t>
      </w:r>
    </w:p>
    <w:p w14:paraId="593215EF" w14:textId="77777777" w:rsidR="00272A49" w:rsidRDefault="00000000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 Рішення набуває чинності </w:t>
      </w:r>
      <w:r>
        <w:rPr>
          <w:color w:val="000000"/>
          <w:sz w:val="28"/>
          <w:szCs w:val="28"/>
        </w:rPr>
        <w:t>на наступний день після офіційного оприлюднення у засобах масової інформації.</w:t>
      </w:r>
    </w:p>
    <w:p w14:paraId="718047B0" w14:textId="77777777" w:rsidR="00272A49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5. Контроль за виконанням рішення покласти на заступника міського голови Ірину Чебелюк.</w:t>
      </w:r>
    </w:p>
    <w:p w14:paraId="614B3148" w14:textId="77777777" w:rsidR="00272A49" w:rsidRDefault="00272A49">
      <w:pPr>
        <w:ind w:right="-5"/>
        <w:rPr>
          <w:sz w:val="28"/>
          <w:szCs w:val="28"/>
        </w:rPr>
      </w:pPr>
    </w:p>
    <w:p w14:paraId="1CAE8B39" w14:textId="77777777" w:rsidR="00272A49" w:rsidRDefault="00272A49">
      <w:pPr>
        <w:ind w:right="-5"/>
        <w:rPr>
          <w:sz w:val="28"/>
          <w:szCs w:val="28"/>
        </w:rPr>
      </w:pPr>
    </w:p>
    <w:p w14:paraId="6F1FCB0B" w14:textId="77777777" w:rsidR="00272A49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Ігор ПОЛІЩУК</w:t>
      </w:r>
    </w:p>
    <w:p w14:paraId="31BD4DD2" w14:textId="77777777" w:rsidR="00272A49" w:rsidRDefault="00272A49">
      <w:pPr>
        <w:jc w:val="both"/>
        <w:rPr>
          <w:sz w:val="28"/>
          <w:szCs w:val="28"/>
        </w:rPr>
      </w:pPr>
    </w:p>
    <w:p w14:paraId="465F4FA0" w14:textId="77777777" w:rsidR="00272A49" w:rsidRDefault="00272A49">
      <w:pPr>
        <w:jc w:val="both"/>
        <w:rPr>
          <w:sz w:val="28"/>
          <w:szCs w:val="28"/>
        </w:rPr>
      </w:pPr>
    </w:p>
    <w:p w14:paraId="517E7AE6" w14:textId="77777777" w:rsidR="00272A49" w:rsidRDefault="00000000">
      <w:pPr>
        <w:jc w:val="both"/>
        <w:rPr>
          <w:sz w:val="27"/>
          <w:szCs w:val="27"/>
        </w:rPr>
      </w:pPr>
      <w:r>
        <w:rPr>
          <w:sz w:val="28"/>
          <w:szCs w:val="28"/>
        </w:rPr>
        <w:t>Заступник міського голови,</w:t>
      </w:r>
    </w:p>
    <w:p w14:paraId="7C3DB838" w14:textId="77777777" w:rsidR="00272A49" w:rsidRDefault="00000000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  <w:t>Юрій ВЕРБИЧ</w:t>
      </w:r>
    </w:p>
    <w:p w14:paraId="66D14769" w14:textId="77777777" w:rsidR="00272A49" w:rsidRDefault="00272A49">
      <w:pPr>
        <w:jc w:val="both"/>
        <w:rPr>
          <w:color w:val="000000"/>
          <w:sz w:val="22"/>
          <w:szCs w:val="22"/>
        </w:rPr>
      </w:pPr>
    </w:p>
    <w:p w14:paraId="05AD65C8" w14:textId="77777777" w:rsidR="00272A49" w:rsidRDefault="00272A49">
      <w:pPr>
        <w:jc w:val="both"/>
        <w:rPr>
          <w:color w:val="000000"/>
          <w:sz w:val="22"/>
          <w:szCs w:val="22"/>
        </w:rPr>
      </w:pPr>
    </w:p>
    <w:p w14:paraId="68266CF1" w14:textId="77777777" w:rsidR="00272A49" w:rsidRDefault="00000000">
      <w:pPr>
        <w:jc w:val="both"/>
      </w:pPr>
      <w:r>
        <w:rPr>
          <w:color w:val="000000"/>
          <w:sz w:val="22"/>
          <w:szCs w:val="22"/>
        </w:rPr>
        <w:t>Смаль 777 955</w:t>
      </w:r>
    </w:p>
    <w:sectPr w:rsidR="00272A49" w:rsidSect="008955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1701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7C3C2" w14:textId="77777777" w:rsidR="00341406" w:rsidRDefault="00341406" w:rsidP="00F671AE">
      <w:r>
        <w:separator/>
      </w:r>
    </w:p>
  </w:endnote>
  <w:endnote w:type="continuationSeparator" w:id="0">
    <w:p w14:paraId="5D85782E" w14:textId="77777777" w:rsidR="00341406" w:rsidRDefault="00341406" w:rsidP="00F6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5567" w14:textId="77777777" w:rsidR="00F671AE" w:rsidRDefault="00F671A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3607" w14:textId="77777777" w:rsidR="00F671AE" w:rsidRDefault="00F671A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327F3" w14:textId="77777777" w:rsidR="00F671AE" w:rsidRDefault="00F671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BD920" w14:textId="77777777" w:rsidR="00341406" w:rsidRDefault="00341406" w:rsidP="00F671AE">
      <w:r>
        <w:separator/>
      </w:r>
    </w:p>
  </w:footnote>
  <w:footnote w:type="continuationSeparator" w:id="0">
    <w:p w14:paraId="474B0889" w14:textId="77777777" w:rsidR="00341406" w:rsidRDefault="00341406" w:rsidP="00F67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73688" w14:textId="77777777" w:rsidR="00F671AE" w:rsidRDefault="00F671A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111745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569377C" w14:textId="77777777" w:rsidR="00F671AE" w:rsidRDefault="00F671AE">
        <w:pPr>
          <w:pStyle w:val="a4"/>
          <w:jc w:val="center"/>
        </w:pPr>
      </w:p>
      <w:p w14:paraId="54605A10" w14:textId="74121980" w:rsidR="00F671AE" w:rsidRPr="00F671AE" w:rsidRDefault="00F671AE">
        <w:pPr>
          <w:pStyle w:val="a4"/>
          <w:jc w:val="center"/>
          <w:rPr>
            <w:sz w:val="28"/>
            <w:szCs w:val="28"/>
          </w:rPr>
        </w:pPr>
        <w:r w:rsidRPr="00F671AE">
          <w:rPr>
            <w:sz w:val="28"/>
            <w:szCs w:val="28"/>
          </w:rPr>
          <w:fldChar w:fldCharType="begin"/>
        </w:r>
        <w:r w:rsidRPr="00F671AE">
          <w:rPr>
            <w:sz w:val="28"/>
            <w:szCs w:val="28"/>
          </w:rPr>
          <w:instrText>PAGE   \* MERGEFORMAT</w:instrText>
        </w:r>
        <w:r w:rsidRPr="00F671AE">
          <w:rPr>
            <w:sz w:val="28"/>
            <w:szCs w:val="28"/>
          </w:rPr>
          <w:fldChar w:fldCharType="separate"/>
        </w:r>
        <w:r w:rsidRPr="00F671AE">
          <w:rPr>
            <w:sz w:val="28"/>
            <w:szCs w:val="28"/>
          </w:rPr>
          <w:t>2</w:t>
        </w:r>
        <w:r w:rsidRPr="00F671AE">
          <w:rPr>
            <w:sz w:val="28"/>
            <w:szCs w:val="28"/>
          </w:rPr>
          <w:fldChar w:fldCharType="end"/>
        </w:r>
      </w:p>
    </w:sdtContent>
  </w:sdt>
  <w:p w14:paraId="12197E1A" w14:textId="77777777" w:rsidR="00F671AE" w:rsidRDefault="00F671A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2FC9" w14:textId="77777777" w:rsidR="00F671AE" w:rsidRDefault="00F671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A49"/>
    <w:rsid w:val="00203FCD"/>
    <w:rsid w:val="00272A49"/>
    <w:rsid w:val="00341406"/>
    <w:rsid w:val="0046390D"/>
    <w:rsid w:val="005830D7"/>
    <w:rsid w:val="007B7FBC"/>
    <w:rsid w:val="007F590A"/>
    <w:rsid w:val="0084753D"/>
    <w:rsid w:val="00895565"/>
    <w:rsid w:val="00B933F1"/>
    <w:rsid w:val="00F6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B80C"/>
  <w15:docId w15:val="{23C21711-5A11-4C14-9CE0-B49B1DB8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c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5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1361</Words>
  <Characters>777</Characters>
  <Application>Microsoft Office Word</Application>
  <DocSecurity>0</DocSecurity>
  <Lines>6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29</cp:revision>
  <cp:lastPrinted>2022-05-30T14:19:00Z</cp:lastPrinted>
  <dcterms:created xsi:type="dcterms:W3CDTF">2022-06-06T08:38:00Z</dcterms:created>
  <dcterms:modified xsi:type="dcterms:W3CDTF">2023-07-05T11:25:00Z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