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D366" w14:textId="6B475276" w:rsidR="00D47850" w:rsidRPr="008D0C54" w:rsidRDefault="009B3133" w:rsidP="009B31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</w:t>
      </w:r>
      <w:r w:rsidR="00D47850"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14:paraId="34F4B3DE" w14:textId="77777777" w:rsidR="00D47850" w:rsidRPr="008D0C54" w:rsidRDefault="00D47850" w:rsidP="00D4785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14:paraId="2AA50DE3" w14:textId="77777777" w:rsidR="00D47850" w:rsidRPr="008D0C54" w:rsidRDefault="00D47850" w:rsidP="00D4785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0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14:paraId="1B7C6F21" w14:textId="77777777" w:rsidR="00416640" w:rsidRPr="00DA6BE2" w:rsidRDefault="00416640" w:rsidP="006F61A6">
      <w:pPr>
        <w:spacing w:after="0" w:line="240" w:lineRule="auto"/>
        <w:jc w:val="both"/>
        <w:rPr>
          <w:rStyle w:val="x4k7w5x"/>
          <w:rFonts w:ascii="Times New Roman" w:hAnsi="Times New Roman" w:cs="Times New Roman"/>
          <w:b/>
          <w:sz w:val="28"/>
          <w:szCs w:val="28"/>
        </w:rPr>
      </w:pPr>
    </w:p>
    <w:p w14:paraId="087A0874" w14:textId="6FDD24F2" w:rsidR="006F61A6" w:rsidRPr="006F61A6" w:rsidRDefault="006F61A6" w:rsidP="006F61A6">
      <w:pPr>
        <w:spacing w:after="0" w:line="240" w:lineRule="auto"/>
        <w:ind w:firstLine="360"/>
        <w:jc w:val="center"/>
        <w:rPr>
          <w:rStyle w:val="x4k7w5x"/>
          <w:rFonts w:ascii="Times New Roman" w:hAnsi="Times New Roman" w:cs="Times New Roman"/>
          <w:b/>
          <w:bCs/>
          <w:sz w:val="28"/>
          <w:szCs w:val="28"/>
        </w:rPr>
      </w:pPr>
      <w:r w:rsidRPr="006F61A6">
        <w:rPr>
          <w:rStyle w:val="x4k7w5x"/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71256F44" w14:textId="5E778F15" w:rsidR="006F61A6" w:rsidRPr="00DA2EBA" w:rsidRDefault="00DA2EBA" w:rsidP="00DA2EBA">
      <w:pPr>
        <w:suppressAutoHyphens/>
        <w:spacing w:after="0" w:line="240" w:lineRule="auto"/>
        <w:jc w:val="center"/>
        <w:rPr>
          <w:rStyle w:val="x4k7w5x"/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E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Луцької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A2E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 Президента України щодо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F61A6" w:rsidRPr="00DA2EBA">
        <w:rPr>
          <w:rStyle w:val="x4k7w5x"/>
          <w:rFonts w:ascii="Times New Roman" w:hAnsi="Times New Roman" w:cs="Times New Roman"/>
          <w:b/>
          <w:sz w:val="28"/>
          <w:szCs w:val="28"/>
        </w:rPr>
        <w:t>скасування підвищення ціни на електроенергію для побутових</w:t>
      </w:r>
      <w:r>
        <w:rPr>
          <w:rStyle w:val="x4k7w5x"/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F61A6" w:rsidRPr="00DA2EBA">
        <w:rPr>
          <w:rStyle w:val="x4k7w5x"/>
          <w:rFonts w:ascii="Times New Roman" w:hAnsi="Times New Roman" w:cs="Times New Roman"/>
          <w:b/>
          <w:sz w:val="28"/>
          <w:szCs w:val="28"/>
        </w:rPr>
        <w:t>споживачів та введення мораторію на підвищення цін/тарифів ЖКГ на</w:t>
      </w:r>
      <w:r>
        <w:rPr>
          <w:rStyle w:val="x4k7w5x"/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F61A6" w:rsidRPr="00DA2EBA">
        <w:rPr>
          <w:rStyle w:val="x4k7w5x"/>
          <w:rFonts w:ascii="Times New Roman" w:hAnsi="Times New Roman" w:cs="Times New Roman"/>
          <w:b/>
          <w:sz w:val="28"/>
          <w:szCs w:val="28"/>
        </w:rPr>
        <w:t>термін дії воєнного стану в Україні та шести місяців після його</w:t>
      </w:r>
      <w:r>
        <w:rPr>
          <w:rStyle w:val="x4k7w5x"/>
          <w:rFonts w:ascii="Times New Roman" w:hAnsi="Times New Roman" w:cs="Times New Roman"/>
          <w:b/>
          <w:sz w:val="28"/>
          <w:szCs w:val="28"/>
        </w:rPr>
        <w:t xml:space="preserve"> </w:t>
      </w:r>
      <w:r w:rsidR="006F61A6" w:rsidRPr="00DA2EBA">
        <w:rPr>
          <w:rStyle w:val="x4k7w5x"/>
          <w:rFonts w:ascii="Times New Roman" w:hAnsi="Times New Roman" w:cs="Times New Roman"/>
          <w:b/>
          <w:sz w:val="28"/>
          <w:szCs w:val="28"/>
        </w:rPr>
        <w:t>припинення</w:t>
      </w:r>
    </w:p>
    <w:p w14:paraId="442A6D47" w14:textId="77777777" w:rsidR="006F61A6" w:rsidRPr="006F61A6" w:rsidRDefault="006F61A6" w:rsidP="006F61A6">
      <w:pPr>
        <w:spacing w:after="0" w:line="240" w:lineRule="auto"/>
        <w:ind w:firstLine="142"/>
        <w:rPr>
          <w:rStyle w:val="x4k7w5x"/>
          <w:rFonts w:ascii="Times New Roman" w:hAnsi="Times New Roman" w:cs="Times New Roman"/>
          <w:sz w:val="28"/>
          <w:szCs w:val="28"/>
        </w:rPr>
      </w:pPr>
    </w:p>
    <w:p w14:paraId="5C99FE29" w14:textId="71CA8478" w:rsidR="006F61A6" w:rsidRPr="006F61A6" w:rsidRDefault="006F61A6" w:rsidP="00A31491">
      <w:pPr>
        <w:tabs>
          <w:tab w:val="left" w:pos="709"/>
        </w:tabs>
        <w:spacing w:after="0" w:line="240" w:lineRule="auto"/>
        <w:ind w:firstLine="142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  <w:r>
        <w:rPr>
          <w:rStyle w:val="x4k7w5x"/>
          <w:rFonts w:ascii="Times New Roman" w:hAnsi="Times New Roman" w:cs="Times New Roman"/>
          <w:sz w:val="28"/>
          <w:szCs w:val="28"/>
        </w:rPr>
        <w:t xml:space="preserve">      </w:t>
      </w:r>
      <w:r w:rsidR="006D57F1">
        <w:rPr>
          <w:rStyle w:val="x4k7w5x"/>
          <w:rFonts w:ascii="Times New Roman" w:hAnsi="Times New Roman" w:cs="Times New Roman"/>
          <w:sz w:val="28"/>
          <w:szCs w:val="28"/>
        </w:rPr>
        <w:t xml:space="preserve"> 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Постановою Кабінету Міністрів України від 30 травня 2023 р. № 544 з 1</w:t>
      </w:r>
      <w:r w:rsidR="0030722B">
        <w:rPr>
          <w:rStyle w:val="x4k7w5x"/>
          <w:rFonts w:ascii="Times New Roman" w:hAnsi="Times New Roman" w:cs="Times New Roman"/>
          <w:sz w:val="28"/>
          <w:szCs w:val="28"/>
        </w:rPr>
        <w:t> 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червня 2023 року майже вдвічі збільшено ціни на електричну енергію для</w:t>
      </w:r>
      <w:r w:rsidR="00A31491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 xml:space="preserve">побутових споживачів </w:t>
      </w:r>
      <w:r w:rsidR="00A31491">
        <w:rPr>
          <w:rStyle w:val="x4k7w5x"/>
          <w:rFonts w:ascii="Times New Roman" w:hAnsi="Times New Roman" w:cs="Times New Roman"/>
          <w:sz w:val="28"/>
          <w:szCs w:val="28"/>
        </w:rPr>
        <w:t>-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 xml:space="preserve"> до 2,64 грн/кВт год. Це рішення зачіпає інтереси</w:t>
      </w:r>
      <w:r w:rsidR="00A31491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кожного українця і руйнує сподівання людей на те, що влада</w:t>
      </w:r>
      <w:r w:rsidR="0030722B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дотримуватиметься мораторію на підвищення тарифів на житлово-комунальні</w:t>
      </w:r>
      <w:r w:rsidR="0030722B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послуги під час війни.</w:t>
      </w:r>
    </w:p>
    <w:p w14:paraId="0A1593F6" w14:textId="14C1D500" w:rsidR="006F61A6" w:rsidRPr="006F61A6" w:rsidRDefault="006F61A6" w:rsidP="00A31491">
      <w:pPr>
        <w:spacing w:after="0" w:line="240" w:lineRule="auto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  <w:r>
        <w:rPr>
          <w:rStyle w:val="x4k7w5x"/>
          <w:rFonts w:ascii="Times New Roman" w:hAnsi="Times New Roman" w:cs="Times New Roman"/>
          <w:sz w:val="28"/>
          <w:szCs w:val="28"/>
        </w:rPr>
        <w:t xml:space="preserve">         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Враховуючи, що в умовах воєнного стану в Україні темпи зростання</w:t>
      </w:r>
      <w:r w:rsidR="00F2299F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цін/тарифів на житлово-комунальні послуги суттєво випереджають темпи</w:t>
      </w:r>
      <w:r w:rsidR="00F2299F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зростання реальних доходів переважної більшості громадян, а заборгованість за</w:t>
      </w:r>
      <w:r w:rsidR="00F2299F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енергоносії вже перевищила вартість їх річного споживання, вважаємо, що</w:t>
      </w:r>
      <w:r w:rsidR="00F2299F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держава має вжити невідкладних дій для відновлення належного соціального</w:t>
      </w:r>
      <w:r w:rsidR="00F2299F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захисту людей та запобігання підвищенню цін та тарифів ЖКГ.</w:t>
      </w:r>
      <w:r w:rsidR="00F2299F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Непрозорий механізм підвищення тарифів викликає обґрунтовану недовіру</w:t>
      </w:r>
      <w:r w:rsidR="00F2299F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людей до уповноважених державних органів, зокрема енергетичного</w:t>
      </w:r>
      <w:r w:rsidR="00F2299F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регулятора – Національної комісії, що здійснює державне регулювання у</w:t>
      </w:r>
      <w:r w:rsidR="00F2299F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Pr="006F61A6">
        <w:rPr>
          <w:rStyle w:val="x4k7w5x"/>
          <w:rFonts w:ascii="Times New Roman" w:hAnsi="Times New Roman" w:cs="Times New Roman"/>
          <w:sz w:val="28"/>
          <w:szCs w:val="28"/>
        </w:rPr>
        <w:t>сферах енергетики та комунальних послуг.</w:t>
      </w:r>
    </w:p>
    <w:p w14:paraId="15BBA358" w14:textId="6535A183" w:rsidR="006F61A6" w:rsidRPr="006F61A6" w:rsidRDefault="00F2299F" w:rsidP="00F2299F">
      <w:pPr>
        <w:tabs>
          <w:tab w:val="left" w:pos="709"/>
        </w:tabs>
        <w:spacing w:after="0" w:line="240" w:lineRule="auto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  <w:r>
        <w:rPr>
          <w:rStyle w:val="x4k7w5x"/>
          <w:rFonts w:ascii="Times New Roman" w:hAnsi="Times New Roman" w:cs="Times New Roman"/>
          <w:sz w:val="28"/>
          <w:szCs w:val="28"/>
        </w:rPr>
        <w:t xml:space="preserve">         </w:t>
      </w:r>
      <w:r w:rsidR="006D57F1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 xml:space="preserve">Враховуючи вищенаведене, ми депутати </w:t>
      </w:r>
      <w:r>
        <w:rPr>
          <w:rStyle w:val="x4k7w5x"/>
          <w:rFonts w:ascii="Times New Roman" w:hAnsi="Times New Roman" w:cs="Times New Roman"/>
          <w:sz w:val="28"/>
          <w:szCs w:val="28"/>
        </w:rPr>
        <w:t xml:space="preserve">Луцької міської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ради</w:t>
      </w:r>
      <w:r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просимо підтримати наше звернення та просимо Вас, як Главу держави і</w:t>
      </w:r>
      <w:r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Гаранта прав і свобод людини і громадянина, прийняти наступні рішення:</w:t>
      </w:r>
    </w:p>
    <w:p w14:paraId="0B68DF4C" w14:textId="3F0B17F1" w:rsidR="006F61A6" w:rsidRPr="006F61A6" w:rsidRDefault="0030722B" w:rsidP="00A31491">
      <w:pPr>
        <w:spacing w:after="0" w:line="240" w:lineRule="auto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  <w:r>
        <w:rPr>
          <w:rStyle w:val="x4k7w5x"/>
          <w:rFonts w:ascii="Times New Roman" w:hAnsi="Times New Roman" w:cs="Times New Roman"/>
          <w:sz w:val="28"/>
          <w:szCs w:val="28"/>
        </w:rPr>
        <w:t>-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4k7w5x"/>
          <w:rFonts w:ascii="Times New Roman" w:hAnsi="Times New Roman" w:cs="Times New Roman"/>
          <w:sz w:val="28"/>
          <w:szCs w:val="28"/>
        </w:rPr>
        <w:t>в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ідповідно до статті 106 Конституції України зупинити дію Постанови</w:t>
      </w:r>
      <w:r w:rsidR="00F2299F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Кабінету Міністрів України від 30 травня 2023 р. № 544, якою з 1 червня 2023</w:t>
      </w:r>
      <w:r w:rsidR="00F2299F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року підвищено ціну на електроенергію для побутових споживачів до 2,64</w:t>
      </w:r>
      <w:r w:rsidR="00F2299F"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грн/кВт год;</w:t>
      </w:r>
    </w:p>
    <w:p w14:paraId="78F3F3B0" w14:textId="124AFCF7" w:rsidR="006F61A6" w:rsidRPr="006F61A6" w:rsidRDefault="0030722B" w:rsidP="00A31491">
      <w:pPr>
        <w:spacing w:after="0" w:line="240" w:lineRule="auto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  <w:r>
        <w:rPr>
          <w:rStyle w:val="x4k7w5x"/>
          <w:rFonts w:ascii="Times New Roman" w:hAnsi="Times New Roman" w:cs="Times New Roman"/>
          <w:sz w:val="28"/>
          <w:szCs w:val="28"/>
        </w:rPr>
        <w:t>- і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ніціювати встановлення загальнодержавного мораторію на підвищення</w:t>
      </w:r>
      <w:r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цін на електричну енергію для побутових споживачів та цін/тарифів на інші</w:t>
      </w:r>
      <w:r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види житлово-комунальних послуг на термін дії воєнного стану в Україні та</w:t>
      </w:r>
      <w:r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шести місяців після його припинення;</w:t>
      </w:r>
    </w:p>
    <w:p w14:paraId="649BBA2B" w14:textId="768C4F5F" w:rsidR="00D47850" w:rsidRDefault="0030722B" w:rsidP="00A31491">
      <w:pPr>
        <w:spacing w:after="0" w:line="240" w:lineRule="auto"/>
        <w:jc w:val="both"/>
        <w:rPr>
          <w:rStyle w:val="x4k7w5x"/>
          <w:rFonts w:ascii="Times New Roman" w:hAnsi="Times New Roman" w:cs="Times New Roman"/>
          <w:sz w:val="28"/>
          <w:szCs w:val="28"/>
        </w:rPr>
      </w:pPr>
      <w:r>
        <w:rPr>
          <w:rStyle w:val="x4k7w5x"/>
          <w:rFonts w:ascii="Times New Roman" w:hAnsi="Times New Roman" w:cs="Times New Roman"/>
          <w:sz w:val="28"/>
          <w:szCs w:val="28"/>
        </w:rPr>
        <w:t xml:space="preserve">- </w:t>
      </w:r>
      <w:r w:rsidR="006F61A6" w:rsidRPr="0030722B">
        <w:rPr>
          <w:rStyle w:val="x4k7w5x"/>
          <w:rFonts w:ascii="Times New Roman" w:hAnsi="Times New Roman" w:cs="Times New Roman"/>
          <w:sz w:val="28"/>
          <w:szCs w:val="28"/>
        </w:rPr>
        <w:t>згідно статті 8 Закону України № 1540-VIII від 22 вересня 2016 р. «Про</w:t>
      </w:r>
      <w:r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Національну комісію, що здійснює державне регулювання у сферах енергетики</w:t>
      </w:r>
      <w:r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та комунальних послуг» ініціювати дострокове припинення повноважень</w:t>
      </w:r>
      <w:r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членів Національної комісії, що здійснює державне регулювання у сферах</w:t>
      </w:r>
      <w:r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енергетики та комунальних послуг, та призначення нового складу</w:t>
      </w:r>
      <w:r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енергетичного регулятора із дотриманням процедур громадського контролю за</w:t>
      </w:r>
      <w:r>
        <w:rPr>
          <w:rStyle w:val="x4k7w5x"/>
          <w:rFonts w:ascii="Times New Roman" w:hAnsi="Times New Roman" w:cs="Times New Roman"/>
          <w:sz w:val="28"/>
          <w:szCs w:val="28"/>
        </w:rPr>
        <w:t xml:space="preserve"> </w:t>
      </w:r>
      <w:r w:rsidR="006F61A6" w:rsidRPr="006F61A6">
        <w:rPr>
          <w:rStyle w:val="x4k7w5x"/>
          <w:rFonts w:ascii="Times New Roman" w:hAnsi="Times New Roman" w:cs="Times New Roman"/>
          <w:sz w:val="28"/>
          <w:szCs w:val="28"/>
        </w:rPr>
        <w:t>доброчесністю та професійним рівнем кандидатів.</w:t>
      </w:r>
    </w:p>
    <w:p w14:paraId="1CE8D9EE" w14:textId="77777777" w:rsidR="006F61A6" w:rsidRDefault="006F61A6" w:rsidP="00D478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38C71" w14:textId="77777777" w:rsidR="0030722B" w:rsidRDefault="0030722B" w:rsidP="00D478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FE517" w14:textId="78E75B2E" w:rsidR="00D47850" w:rsidRPr="008D0C54" w:rsidRDefault="00D47850" w:rsidP="00D478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54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    </w:t>
      </w:r>
      <w:r w:rsidR="000A1E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0C54">
        <w:rPr>
          <w:rFonts w:ascii="Times New Roman" w:hAnsi="Times New Roman" w:cs="Times New Roman"/>
          <w:sz w:val="28"/>
          <w:szCs w:val="28"/>
        </w:rPr>
        <w:t>Юрій БЕЗПЯТКО</w:t>
      </w:r>
    </w:p>
    <w:p w14:paraId="6EEA2B52" w14:textId="77777777" w:rsidR="00A31491" w:rsidRDefault="00A31491" w:rsidP="00D478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905D16" w14:textId="041A6BA2" w:rsidR="00D47850" w:rsidRPr="0030722B" w:rsidRDefault="00D47850" w:rsidP="00307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7850" w:rsidRPr="0030722B" w:rsidSect="006F61A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1F29"/>
    <w:multiLevelType w:val="multilevel"/>
    <w:tmpl w:val="60ECC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96F99"/>
    <w:multiLevelType w:val="multilevel"/>
    <w:tmpl w:val="148E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063E5"/>
    <w:multiLevelType w:val="hybridMultilevel"/>
    <w:tmpl w:val="394EB420"/>
    <w:lvl w:ilvl="0" w:tplc="0882AF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4717B"/>
    <w:multiLevelType w:val="multilevel"/>
    <w:tmpl w:val="B9989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E26A8"/>
    <w:multiLevelType w:val="multilevel"/>
    <w:tmpl w:val="4D1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56971"/>
    <w:multiLevelType w:val="hybridMultilevel"/>
    <w:tmpl w:val="1CE01922"/>
    <w:lvl w:ilvl="0" w:tplc="77D6B3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15058"/>
    <w:multiLevelType w:val="multilevel"/>
    <w:tmpl w:val="F0A44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15855"/>
    <w:multiLevelType w:val="hybridMultilevel"/>
    <w:tmpl w:val="F7201014"/>
    <w:lvl w:ilvl="0" w:tplc="684457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21828">
    <w:abstractNumId w:val="4"/>
  </w:num>
  <w:num w:numId="2" w16cid:durableId="16732715">
    <w:abstractNumId w:val="1"/>
  </w:num>
  <w:num w:numId="3" w16cid:durableId="1112549316">
    <w:abstractNumId w:val="3"/>
  </w:num>
  <w:num w:numId="4" w16cid:durableId="842403967">
    <w:abstractNumId w:val="0"/>
  </w:num>
  <w:num w:numId="5" w16cid:durableId="2090418381">
    <w:abstractNumId w:val="6"/>
  </w:num>
  <w:num w:numId="6" w16cid:durableId="240255821">
    <w:abstractNumId w:val="5"/>
  </w:num>
  <w:num w:numId="7" w16cid:durableId="1710497938">
    <w:abstractNumId w:val="7"/>
  </w:num>
  <w:num w:numId="8" w16cid:durableId="115704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93"/>
    <w:rsid w:val="00040A95"/>
    <w:rsid w:val="00096E3F"/>
    <w:rsid w:val="000A1E2F"/>
    <w:rsid w:val="000B14F7"/>
    <w:rsid w:val="000D398A"/>
    <w:rsid w:val="001E40E0"/>
    <w:rsid w:val="00261C14"/>
    <w:rsid w:val="002918EA"/>
    <w:rsid w:val="0030722B"/>
    <w:rsid w:val="00416640"/>
    <w:rsid w:val="00534D93"/>
    <w:rsid w:val="006D57F1"/>
    <w:rsid w:val="006F61A6"/>
    <w:rsid w:val="00852923"/>
    <w:rsid w:val="00891A22"/>
    <w:rsid w:val="009B3133"/>
    <w:rsid w:val="00A31491"/>
    <w:rsid w:val="00A80305"/>
    <w:rsid w:val="00CB5FA1"/>
    <w:rsid w:val="00D47850"/>
    <w:rsid w:val="00DA2EBA"/>
    <w:rsid w:val="00DA6BE2"/>
    <w:rsid w:val="00F2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6887"/>
  <w15:chartTrackingRefBased/>
  <w15:docId w15:val="{6B9B4023-FC1D-4C37-ABB2-3115900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rsid w:val="00416640"/>
  </w:style>
  <w:style w:type="paragraph" w:styleId="a3">
    <w:name w:val="Normal (Web)"/>
    <w:basedOn w:val="a"/>
    <w:uiPriority w:val="99"/>
    <w:semiHidden/>
    <w:unhideWhenUsed/>
    <w:rsid w:val="004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16640"/>
    <w:rPr>
      <w:color w:val="0000FF"/>
      <w:u w:val="single"/>
    </w:rPr>
  </w:style>
  <w:style w:type="character" w:styleId="a5">
    <w:name w:val="Strong"/>
    <w:basedOn w:val="a0"/>
    <w:uiPriority w:val="22"/>
    <w:qFormat/>
    <w:rsid w:val="00416640"/>
    <w:rPr>
      <w:b/>
      <w:bCs/>
    </w:rPr>
  </w:style>
  <w:style w:type="paragraph" w:styleId="a6">
    <w:name w:val="List Paragraph"/>
    <w:basedOn w:val="a"/>
    <w:uiPriority w:val="34"/>
    <w:qFormat/>
    <w:rsid w:val="00CB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Серватович Оксана</cp:lastModifiedBy>
  <cp:revision>6</cp:revision>
  <dcterms:created xsi:type="dcterms:W3CDTF">2023-07-03T09:35:00Z</dcterms:created>
  <dcterms:modified xsi:type="dcterms:W3CDTF">2023-07-03T13:39:00Z</dcterms:modified>
</cp:coreProperties>
</file>