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3EE7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6AC1F6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2E0F6410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50572913" r:id="rId7"/>
        </w:object>
      </w:r>
    </w:p>
    <w:p w14:paraId="54A1ECBF" w14:textId="77777777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3044A81" w14:textId="77777777" w:rsidR="00B030C1" w:rsidRPr="00B030C1" w:rsidRDefault="00B030C1" w:rsidP="00B030C1">
      <w:pPr>
        <w:rPr>
          <w:sz w:val="8"/>
          <w:szCs w:val="8"/>
        </w:rPr>
      </w:pPr>
    </w:p>
    <w:p w14:paraId="36AB1F04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DD1A25C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4E8F51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6DD05D8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360D21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CA286C7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2194752" w14:textId="77777777" w:rsidR="009D3162" w:rsidRPr="00857351" w:rsidRDefault="009D3162" w:rsidP="009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</w:rPr>
        <w:t>Про архіви виконавчих органів</w:t>
      </w:r>
    </w:p>
    <w:p w14:paraId="4ED21C7C" w14:textId="77777777" w:rsidR="009D3162" w:rsidRPr="00857351" w:rsidRDefault="009D3162" w:rsidP="009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</w:rPr>
        <w:t xml:space="preserve">Луцької міської ради </w:t>
      </w:r>
    </w:p>
    <w:p w14:paraId="6D9B9916" w14:textId="77777777" w:rsidR="009D3162" w:rsidRPr="00857351" w:rsidRDefault="009D3162" w:rsidP="009D316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14:paraId="054CCB3F" w14:textId="77777777" w:rsidR="009D3162" w:rsidRPr="00857351" w:rsidRDefault="009D3162" w:rsidP="009D3162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14:paraId="6E1DD2E0" w14:textId="77777777" w:rsidR="009D3162" w:rsidRPr="00857351" w:rsidRDefault="009D3162" w:rsidP="009D31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</w:rPr>
        <w:t xml:space="preserve">Відповідно до ст. ст. 23, 31 Закону України «Про Національний архівний фонд та архівні установи», на підставі Типового положення про архівний підрозділ державного органу, органу місцевого самоврядування, державного і комунального підприємства, установи та організації, затвердженого наказом Міністерства юстиції України від 10.02.2012 № 232/5 та зареєстрованого у Міністерстві юстиції України 10.02.2012 за № 202/20515, із змінами, внесеними згідно з наказами Міністерства юстиції України від 07.03.2013 № 400/5, від 25.04.2014 № 692/5, від 19.01.2015 № 75/5 та від 03.02.2016 № 309/5, з метою організації тимчасового зберігання архівних документів, що нагромадилися за час діяльності виконавчих органів, використання відомостей, що містяться в цих документах, для службових, виробничих, наукових та інших цілей: </w:t>
      </w:r>
    </w:p>
    <w:p w14:paraId="092FD4EA" w14:textId="77777777" w:rsidR="009D3162" w:rsidRPr="00857351" w:rsidRDefault="009D3162" w:rsidP="009D3162">
      <w:pPr>
        <w:ind w:firstLine="656"/>
        <w:jc w:val="both"/>
        <w:rPr>
          <w:rFonts w:ascii="Times New Roman" w:hAnsi="Times New Roman" w:cs="Times New Roman"/>
          <w:sz w:val="28"/>
          <w:szCs w:val="28"/>
        </w:rPr>
      </w:pPr>
    </w:p>
    <w:p w14:paraId="0B07BA1A" w14:textId="77777777" w:rsidR="009D3162" w:rsidRPr="00857351" w:rsidRDefault="009D3162" w:rsidP="008573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</w:rPr>
        <w:t>1. Затвердити Положення про архіви виконавчих органів Луцької міської ради в новій редакції (додається).</w:t>
      </w:r>
    </w:p>
    <w:p w14:paraId="427B278D" w14:textId="598A8066" w:rsidR="009D3162" w:rsidRPr="00857351" w:rsidRDefault="009D3162" w:rsidP="00857351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</w:rPr>
        <w:t xml:space="preserve">2. Керівникам виконавчих органів міської ради до </w:t>
      </w:r>
      <w:r w:rsidR="00AC2CAF">
        <w:rPr>
          <w:rFonts w:ascii="Times New Roman" w:hAnsi="Times New Roman" w:cs="Times New Roman"/>
          <w:sz w:val="28"/>
          <w:szCs w:val="28"/>
        </w:rPr>
        <w:t>2</w:t>
      </w:r>
      <w:r w:rsidR="001E7DE4">
        <w:rPr>
          <w:rFonts w:ascii="Times New Roman" w:hAnsi="Times New Roman" w:cs="Times New Roman"/>
          <w:sz w:val="28"/>
          <w:szCs w:val="28"/>
        </w:rPr>
        <w:t>5</w:t>
      </w:r>
      <w:r w:rsidRPr="00857351">
        <w:rPr>
          <w:rFonts w:ascii="Times New Roman" w:hAnsi="Times New Roman" w:cs="Times New Roman"/>
          <w:sz w:val="28"/>
          <w:szCs w:val="28"/>
        </w:rPr>
        <w:t>.07.2023 надати архівному відділу міської ради накази про призначення відповідальних за архів виконавчого органу міської ради.</w:t>
      </w:r>
    </w:p>
    <w:p w14:paraId="09A9173B" w14:textId="77777777" w:rsidR="009D3162" w:rsidRPr="00857351" w:rsidRDefault="009D3162" w:rsidP="00857351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</w:rPr>
        <w:t>3. Особам, відповідальним за архів виконавчого органу міської ради, при здійсненні своєї роботи керується цим Положенням.</w:t>
      </w:r>
    </w:p>
    <w:p w14:paraId="36ECDF17" w14:textId="77777777" w:rsidR="009D3162" w:rsidRPr="00857351" w:rsidRDefault="009D3162" w:rsidP="00857351">
      <w:pPr>
        <w:pStyle w:val="a4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</w:rPr>
        <w:t xml:space="preserve">4. Визнати таким, що втратило чинність, розпорядження міського голови від </w:t>
      </w:r>
      <w:r w:rsidRPr="00857351">
        <w:rPr>
          <w:rFonts w:ascii="Times New Roman" w:hAnsi="Times New Roman" w:cs="Times New Roman"/>
          <w:bCs/>
          <w:sz w:val="28"/>
          <w:szCs w:val="28"/>
        </w:rPr>
        <w:t>18.02.2019</w:t>
      </w:r>
      <w:r w:rsidRPr="00857351">
        <w:rPr>
          <w:rFonts w:ascii="Times New Roman" w:hAnsi="Times New Roman" w:cs="Times New Roman"/>
          <w:sz w:val="28"/>
          <w:szCs w:val="28"/>
        </w:rPr>
        <w:t xml:space="preserve"> № </w:t>
      </w:r>
      <w:r w:rsidRPr="00857351">
        <w:rPr>
          <w:rFonts w:ascii="Times New Roman" w:hAnsi="Times New Roman" w:cs="Times New Roman"/>
          <w:bCs/>
          <w:sz w:val="28"/>
          <w:szCs w:val="28"/>
        </w:rPr>
        <w:t>72</w:t>
      </w:r>
      <w:r w:rsidRPr="00857351">
        <w:rPr>
          <w:rFonts w:ascii="Times New Roman" w:hAnsi="Times New Roman" w:cs="Times New Roman"/>
          <w:sz w:val="28"/>
          <w:szCs w:val="28"/>
        </w:rPr>
        <w:t xml:space="preserve"> «Про архіви виконавчих органів Луцької міської ради». </w:t>
      </w:r>
    </w:p>
    <w:p w14:paraId="38375916" w14:textId="77777777" w:rsidR="009D3162" w:rsidRPr="00857351" w:rsidRDefault="009D3162" w:rsidP="0085735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3E6171C4" w14:textId="77777777" w:rsidR="009D3162" w:rsidRPr="00857351" w:rsidRDefault="009D3162" w:rsidP="009D3162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B563EB3" w14:textId="77777777" w:rsidR="009D3162" w:rsidRPr="00857351" w:rsidRDefault="009D3162" w:rsidP="009D31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B03257" w14:textId="77777777" w:rsidR="009D3162" w:rsidRPr="00857351" w:rsidRDefault="009D3162" w:rsidP="009D31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0882139" w14:textId="77777777" w:rsidR="009D3162" w:rsidRPr="00857351" w:rsidRDefault="009D3162" w:rsidP="009D3162">
      <w:pPr>
        <w:jc w:val="both"/>
        <w:rPr>
          <w:rFonts w:ascii="Times New Roman" w:hAnsi="Times New Roman" w:cs="Times New Roman"/>
          <w:sz w:val="28"/>
          <w:szCs w:val="28"/>
        </w:rPr>
      </w:pPr>
      <w:r w:rsidRPr="00857351">
        <w:rPr>
          <w:rFonts w:ascii="Times New Roman" w:hAnsi="Times New Roman" w:cs="Times New Roman"/>
          <w:sz w:val="28"/>
          <w:szCs w:val="28"/>
        </w:rPr>
        <w:t>Міський голова</w:t>
      </w:r>
      <w:r w:rsidRPr="00857351">
        <w:rPr>
          <w:rFonts w:ascii="Times New Roman" w:hAnsi="Times New Roman" w:cs="Times New Roman"/>
          <w:sz w:val="28"/>
          <w:szCs w:val="28"/>
        </w:rPr>
        <w:tab/>
      </w:r>
      <w:r w:rsidRPr="00857351">
        <w:rPr>
          <w:rFonts w:ascii="Times New Roman" w:hAnsi="Times New Roman" w:cs="Times New Roman"/>
          <w:sz w:val="28"/>
          <w:szCs w:val="28"/>
        </w:rPr>
        <w:tab/>
      </w:r>
      <w:r w:rsidRPr="00857351">
        <w:rPr>
          <w:rFonts w:ascii="Times New Roman" w:hAnsi="Times New Roman" w:cs="Times New Roman"/>
          <w:sz w:val="28"/>
          <w:szCs w:val="28"/>
        </w:rPr>
        <w:tab/>
      </w:r>
      <w:r w:rsidRPr="00857351">
        <w:rPr>
          <w:rFonts w:ascii="Times New Roman" w:hAnsi="Times New Roman" w:cs="Times New Roman"/>
          <w:sz w:val="28"/>
          <w:szCs w:val="28"/>
        </w:rPr>
        <w:tab/>
      </w:r>
      <w:r w:rsidRPr="00857351">
        <w:rPr>
          <w:rFonts w:ascii="Times New Roman" w:hAnsi="Times New Roman" w:cs="Times New Roman"/>
          <w:sz w:val="28"/>
          <w:szCs w:val="28"/>
        </w:rPr>
        <w:tab/>
      </w:r>
      <w:r w:rsidRPr="00857351">
        <w:rPr>
          <w:rFonts w:ascii="Times New Roman" w:hAnsi="Times New Roman" w:cs="Times New Roman"/>
          <w:sz w:val="28"/>
          <w:szCs w:val="28"/>
        </w:rPr>
        <w:tab/>
      </w:r>
      <w:r w:rsidRPr="00857351">
        <w:rPr>
          <w:rFonts w:ascii="Times New Roman" w:hAnsi="Times New Roman" w:cs="Times New Roman"/>
          <w:sz w:val="28"/>
          <w:szCs w:val="28"/>
        </w:rPr>
        <w:tab/>
      </w:r>
      <w:r w:rsidRPr="00857351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16F7E04" w14:textId="77777777" w:rsidR="009D3162" w:rsidRPr="00857351" w:rsidRDefault="009D3162" w:rsidP="009D31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425864" w14:textId="77777777" w:rsidR="009D3162" w:rsidRPr="00857351" w:rsidRDefault="009D3162" w:rsidP="009D3162">
      <w:pPr>
        <w:jc w:val="both"/>
        <w:rPr>
          <w:rFonts w:ascii="Times New Roman" w:hAnsi="Times New Roman" w:cs="Times New Roman"/>
          <w:szCs w:val="28"/>
        </w:rPr>
      </w:pPr>
    </w:p>
    <w:p w14:paraId="4545AE3F" w14:textId="77777777" w:rsidR="009D3162" w:rsidRPr="00857351" w:rsidRDefault="009D3162" w:rsidP="009D3162">
      <w:pPr>
        <w:jc w:val="both"/>
        <w:rPr>
          <w:rFonts w:ascii="Times New Roman" w:hAnsi="Times New Roman" w:cs="Times New Roman"/>
        </w:rPr>
      </w:pPr>
      <w:r w:rsidRPr="00857351">
        <w:rPr>
          <w:rFonts w:ascii="Times New Roman" w:hAnsi="Times New Roman" w:cs="Times New Roman"/>
        </w:rPr>
        <w:t>Дрейчан 724 760</w:t>
      </w:r>
    </w:p>
    <w:p w14:paraId="1D3A9063" w14:textId="77777777"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58B8" w14:textId="77777777" w:rsidR="005E2127" w:rsidRDefault="005E2127" w:rsidP="00580099">
      <w:r>
        <w:separator/>
      </w:r>
    </w:p>
  </w:endnote>
  <w:endnote w:type="continuationSeparator" w:id="0">
    <w:p w14:paraId="03E67B2F" w14:textId="77777777" w:rsidR="005E2127" w:rsidRDefault="005E2127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4F5C" w14:textId="77777777" w:rsidR="005E2127" w:rsidRDefault="005E2127" w:rsidP="00580099">
      <w:r>
        <w:separator/>
      </w:r>
    </w:p>
  </w:footnote>
  <w:footnote w:type="continuationSeparator" w:id="0">
    <w:p w14:paraId="022B1F22" w14:textId="77777777" w:rsidR="005E2127" w:rsidRDefault="005E2127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3FB1" w14:textId="77777777" w:rsidR="0064121B" w:rsidRPr="00580099" w:rsidRDefault="003F3C7F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857351" w:rsidRPr="00857351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35FD4D42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694"/>
    <w:rsid w:val="00027BA6"/>
    <w:rsid w:val="000741B7"/>
    <w:rsid w:val="000D6561"/>
    <w:rsid w:val="00105FEC"/>
    <w:rsid w:val="001152B0"/>
    <w:rsid w:val="001266B2"/>
    <w:rsid w:val="001C6CF9"/>
    <w:rsid w:val="001E7DE4"/>
    <w:rsid w:val="002B058D"/>
    <w:rsid w:val="002F3D9C"/>
    <w:rsid w:val="00333E75"/>
    <w:rsid w:val="003C10D3"/>
    <w:rsid w:val="003F0E4C"/>
    <w:rsid w:val="003F3C7F"/>
    <w:rsid w:val="00421763"/>
    <w:rsid w:val="00440777"/>
    <w:rsid w:val="00475F40"/>
    <w:rsid w:val="004B4F35"/>
    <w:rsid w:val="00542694"/>
    <w:rsid w:val="00570B0C"/>
    <w:rsid w:val="00580099"/>
    <w:rsid w:val="005A2888"/>
    <w:rsid w:val="005E2127"/>
    <w:rsid w:val="005F1B26"/>
    <w:rsid w:val="0064121B"/>
    <w:rsid w:val="006C4AE3"/>
    <w:rsid w:val="006D78C3"/>
    <w:rsid w:val="00717C84"/>
    <w:rsid w:val="007C5752"/>
    <w:rsid w:val="00857351"/>
    <w:rsid w:val="008707CE"/>
    <w:rsid w:val="008E5BD3"/>
    <w:rsid w:val="008F0331"/>
    <w:rsid w:val="009656DE"/>
    <w:rsid w:val="00985271"/>
    <w:rsid w:val="009D3162"/>
    <w:rsid w:val="00A1504C"/>
    <w:rsid w:val="00A223AE"/>
    <w:rsid w:val="00A253F8"/>
    <w:rsid w:val="00AC2CAF"/>
    <w:rsid w:val="00AE31AA"/>
    <w:rsid w:val="00B030C1"/>
    <w:rsid w:val="00B32FBA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DBFF6AA"/>
  <w15:docId w15:val="{F9360BFA-C7A5-4A89-AA4A-FC5EC2D5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07CE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8707CE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Ірина Демидюк</cp:lastModifiedBy>
  <cp:revision>5</cp:revision>
  <dcterms:created xsi:type="dcterms:W3CDTF">2023-07-10T07:32:00Z</dcterms:created>
  <dcterms:modified xsi:type="dcterms:W3CDTF">2023-07-11T06:29:00Z</dcterms:modified>
</cp:coreProperties>
</file>