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B916" w14:textId="77777777" w:rsidR="00A82B20" w:rsidRDefault="00000000">
      <w:pPr>
        <w:jc w:val="center"/>
        <w:rPr>
          <w:szCs w:val="28"/>
        </w:rPr>
      </w:pPr>
      <w:r>
        <w:pict w14:anchorId="1BC115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596CD6AB">
          <v:shape id="ole_rId2" o:spid="_x0000_i1025" type="#_x0000_t75" style="width:56.25pt;height:58.5pt;visibility:visible;mso-wrap-distance-right:0" o:ole="" filled="t">
            <v:imagedata r:id="rId7" o:title=""/>
          </v:shape>
          <o:OLEObject Type="Embed" ProgID="PBrush" ShapeID="ole_rId2" DrawAspect="Content" ObjectID="_1752389729" r:id="rId8"/>
        </w:object>
      </w:r>
    </w:p>
    <w:p w14:paraId="25B339CA" w14:textId="77777777" w:rsidR="00A82B20" w:rsidRDefault="00000000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7BCC815" w14:textId="77777777" w:rsidR="00A82B20" w:rsidRDefault="00A82B20">
      <w:pPr>
        <w:rPr>
          <w:sz w:val="10"/>
          <w:szCs w:val="10"/>
        </w:rPr>
      </w:pPr>
    </w:p>
    <w:p w14:paraId="5054B554" w14:textId="77777777" w:rsidR="00A82B20" w:rsidRDefault="00000000">
      <w:pPr>
        <w:pStyle w:val="1"/>
        <w:numPr>
          <w:ilvl w:val="0"/>
          <w:numId w:val="1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CBD4057" w14:textId="77777777" w:rsidR="00A82B20" w:rsidRDefault="00A82B20">
      <w:pPr>
        <w:jc w:val="center"/>
        <w:rPr>
          <w:b/>
          <w:bCs w:val="0"/>
          <w:sz w:val="20"/>
          <w:szCs w:val="20"/>
        </w:rPr>
      </w:pPr>
    </w:p>
    <w:p w14:paraId="635A27DD" w14:textId="77777777" w:rsidR="00A82B20" w:rsidRDefault="00000000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4B83675" w14:textId="77777777" w:rsidR="00A82B20" w:rsidRDefault="00A82B20">
      <w:pPr>
        <w:jc w:val="center"/>
        <w:rPr>
          <w:bCs w:val="0"/>
          <w:i/>
          <w:sz w:val="40"/>
          <w:szCs w:val="40"/>
        </w:rPr>
      </w:pPr>
    </w:p>
    <w:p w14:paraId="7A0DF2ED" w14:textId="77777777" w:rsidR="00A82B20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042D78CB" w14:textId="77777777" w:rsidR="00A82B20" w:rsidRDefault="00A82B20">
      <w:pPr>
        <w:rPr>
          <w:szCs w:val="28"/>
        </w:rPr>
      </w:pPr>
    </w:p>
    <w:p w14:paraId="4FF962F4" w14:textId="77777777" w:rsidR="00E90EBF" w:rsidRDefault="00E90EBF">
      <w:pPr>
        <w:rPr>
          <w:szCs w:val="28"/>
        </w:rPr>
      </w:pPr>
    </w:p>
    <w:p w14:paraId="2AB5D162" w14:textId="05AC46DC" w:rsidR="00A82B20" w:rsidRDefault="00000000" w:rsidP="009A7C0D">
      <w:pPr>
        <w:ind w:right="5810"/>
        <w:jc w:val="both"/>
      </w:pPr>
      <w:r>
        <w:rPr>
          <w:szCs w:val="28"/>
        </w:rPr>
        <w:t>Про встановлення тарифів</w:t>
      </w:r>
      <w:r w:rsidR="009A7C0D">
        <w:rPr>
          <w:szCs w:val="28"/>
        </w:rPr>
        <w:t xml:space="preserve"> </w:t>
      </w:r>
      <w:r>
        <w:rPr>
          <w:szCs w:val="28"/>
        </w:rPr>
        <w:t xml:space="preserve">на послуги, що надаються </w:t>
      </w:r>
      <w:r>
        <w:rPr>
          <w:color w:val="000000"/>
          <w:szCs w:val="28"/>
        </w:rPr>
        <w:t>комунальним підприємством «АвтоПаркСервіс»</w:t>
      </w:r>
    </w:p>
    <w:p w14:paraId="1C2E6E6D" w14:textId="77777777" w:rsidR="00A82B20" w:rsidRDefault="00A82B20">
      <w:pPr>
        <w:rPr>
          <w:szCs w:val="28"/>
          <w:lang w:eastAsia="ar-SA"/>
        </w:rPr>
      </w:pPr>
    </w:p>
    <w:p w14:paraId="3C4F0C90" w14:textId="77777777" w:rsidR="00A82B20" w:rsidRDefault="00A82B20">
      <w:pPr>
        <w:rPr>
          <w:szCs w:val="28"/>
          <w:lang w:eastAsia="ar-SA"/>
        </w:rPr>
      </w:pPr>
    </w:p>
    <w:p w14:paraId="3FA1B64C" w14:textId="12F18B5A" w:rsidR="00A82B20" w:rsidRDefault="00000000" w:rsidP="009A7C0D">
      <w:pPr>
        <w:ind w:firstLine="567"/>
        <w:jc w:val="both"/>
      </w:pPr>
      <w:r>
        <w:t>Керуючись законами України «Про місцеве самоврядування в Україні»,</w:t>
      </w:r>
      <w:r>
        <w:rPr>
          <w:color w:val="000000"/>
        </w:rPr>
        <w:t xml:space="preserve"> </w:t>
      </w:r>
      <w:r>
        <w:rPr>
          <w:color w:val="000000"/>
          <w:szCs w:val="28"/>
        </w:rPr>
        <w:t>«Про внесення змін до Податкового кодексу України та інших законодавчих актів України щодо дії норм на період дії воєнного стану»</w:t>
      </w:r>
      <w:r>
        <w:rPr>
          <w:bCs w:val="0"/>
          <w:color w:val="000000"/>
          <w:szCs w:val="28"/>
        </w:rPr>
        <w:t>,</w:t>
      </w:r>
      <w:r>
        <w:t xml:space="preserve"> постановами Кабінету Міністрів України від 03.12.2009 № 1342 «Про затвердження Правил паркування транспортних засобів»</w:t>
      </w:r>
      <w:r w:rsidR="008176A6">
        <w:t xml:space="preserve"> зі змінами</w:t>
      </w:r>
      <w:r>
        <w:t xml:space="preserve"> та від 02.03.2010 № 258 «Про затвердження Порядку формування тарифів на послуги з користування майданчиками для платного паркування транспортних засобів»</w:t>
      </w:r>
      <w:r w:rsidR="008176A6">
        <w:t xml:space="preserve"> зі змінами</w:t>
      </w:r>
      <w:r>
        <w:t xml:space="preserve">, враховуючи звернення комунального підприємства </w:t>
      </w:r>
      <w:r>
        <w:rPr>
          <w:color w:val="000000"/>
          <w:szCs w:val="28"/>
        </w:rPr>
        <w:t xml:space="preserve">«АвтоПаркСервіс» та </w:t>
      </w:r>
      <w:r>
        <w:rPr>
          <w:color w:val="000000"/>
          <w:szCs w:val="28"/>
          <w:shd w:val="clear" w:color="auto" w:fill="FFFFFF"/>
        </w:rPr>
        <w:t>рекомендації комісії з питань ціноутворення та тарифної політики, виконавчий комітет міської ради</w:t>
      </w:r>
    </w:p>
    <w:p w14:paraId="39DB4E1D" w14:textId="77777777" w:rsidR="00A82B20" w:rsidRDefault="00A82B20">
      <w:pPr>
        <w:pStyle w:val="af4"/>
        <w:ind w:firstLine="700"/>
        <w:rPr>
          <w:szCs w:val="28"/>
          <w:lang w:eastAsia="ar-SA"/>
        </w:rPr>
      </w:pPr>
    </w:p>
    <w:p w14:paraId="2D507378" w14:textId="77777777" w:rsidR="00A82B20" w:rsidRDefault="00000000">
      <w:pPr>
        <w:ind w:right="-5"/>
        <w:rPr>
          <w:szCs w:val="28"/>
          <w:lang w:eastAsia="ar-SA"/>
        </w:rPr>
      </w:pPr>
      <w:r>
        <w:rPr>
          <w:szCs w:val="28"/>
          <w:lang w:eastAsia="ar-SA"/>
        </w:rPr>
        <w:t>ВИРІШИВ:</w:t>
      </w:r>
    </w:p>
    <w:p w14:paraId="026AA0A2" w14:textId="77777777" w:rsidR="00A82B20" w:rsidRDefault="00A82B20">
      <w:pPr>
        <w:ind w:firstLine="545"/>
        <w:jc w:val="both"/>
        <w:rPr>
          <w:szCs w:val="28"/>
          <w:lang w:eastAsia="ar-SA"/>
        </w:rPr>
      </w:pPr>
    </w:p>
    <w:p w14:paraId="4FA118C1" w14:textId="3546F50B" w:rsidR="00A82B20" w:rsidRDefault="00000000" w:rsidP="009A7C0D">
      <w:pPr>
        <w:ind w:firstLine="567"/>
        <w:jc w:val="both"/>
      </w:pPr>
      <w:r>
        <w:rPr>
          <w:bCs w:val="0"/>
          <w:szCs w:val="28"/>
        </w:rPr>
        <w:t xml:space="preserve">1. Встановити з 16.08.2023 по 16.08.2024 тарифи на послуги, що надаються </w:t>
      </w:r>
      <w:r>
        <w:rPr>
          <w:color w:val="000000"/>
          <w:szCs w:val="28"/>
        </w:rPr>
        <w:t xml:space="preserve">комунальним підприємством «АвтоПаркСервіс», у </w:t>
      </w:r>
      <w:r w:rsidR="009A7C0D">
        <w:rPr>
          <w:color w:val="000000"/>
          <w:szCs w:val="28"/>
        </w:rPr>
        <w:t>таких</w:t>
      </w:r>
      <w:r>
        <w:rPr>
          <w:color w:val="000000"/>
          <w:szCs w:val="28"/>
        </w:rPr>
        <w:t xml:space="preserve"> розмірах:</w:t>
      </w:r>
    </w:p>
    <w:p w14:paraId="723F7CE7" w14:textId="4DD4DD3C" w:rsidR="00A82B20" w:rsidRDefault="00000000" w:rsidP="009A7C0D">
      <w:pPr>
        <w:ind w:firstLine="567"/>
        <w:jc w:val="both"/>
      </w:pPr>
      <w:r>
        <w:rPr>
          <w:color w:val="000000"/>
          <w:szCs w:val="28"/>
        </w:rPr>
        <w:t>1.1. </w:t>
      </w:r>
      <w:r w:rsidR="009A7C0D"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ариф на послугу з </w:t>
      </w:r>
      <w:r>
        <w:rPr>
          <w:bCs w:val="0"/>
          <w:color w:val="222222"/>
          <w:szCs w:val="28"/>
        </w:rPr>
        <w:t>користування</w:t>
      </w:r>
      <w:r>
        <w:rPr>
          <w:bCs w:val="0"/>
          <w:szCs w:val="28"/>
        </w:rPr>
        <w:t xml:space="preserve"> </w:t>
      </w:r>
      <w:r>
        <w:rPr>
          <w:color w:val="000000"/>
          <w:szCs w:val="28"/>
        </w:rPr>
        <w:t xml:space="preserve"> майданчиком для платного паркування одного транспортного засобу</w:t>
      </w:r>
      <w:r>
        <w:rPr>
          <w:bCs w:val="0"/>
          <w:szCs w:val="28"/>
        </w:rPr>
        <w:t xml:space="preserve"> на вулиці Кравчука</w:t>
      </w:r>
      <w:r>
        <w:rPr>
          <w:color w:val="000000"/>
          <w:szCs w:val="28"/>
        </w:rPr>
        <w:t xml:space="preserve"> в розмірі 10,00</w:t>
      </w:r>
      <w:r w:rsidR="009A7C0D">
        <w:rPr>
          <w:color w:val="000000"/>
          <w:szCs w:val="28"/>
        </w:rPr>
        <w:t> </w:t>
      </w:r>
      <w:r>
        <w:rPr>
          <w:color w:val="000000"/>
          <w:szCs w:val="28"/>
        </w:rPr>
        <w:t>грн (з податком на додану вартість 20%) за одну годину паркування</w:t>
      </w:r>
      <w:r w:rsidR="00B43AEF">
        <w:rPr>
          <w:color w:val="000000"/>
          <w:szCs w:val="28"/>
        </w:rPr>
        <w:t>.</w:t>
      </w:r>
    </w:p>
    <w:p w14:paraId="08A7A421" w14:textId="586C8BB4" w:rsidR="00A82B20" w:rsidRDefault="00000000" w:rsidP="009A7C0D">
      <w:pPr>
        <w:ind w:firstLine="567"/>
        <w:jc w:val="both"/>
      </w:pPr>
      <w:r>
        <w:rPr>
          <w:color w:val="000000"/>
          <w:szCs w:val="28"/>
        </w:rPr>
        <w:t>1.2. </w:t>
      </w:r>
      <w:r w:rsidR="00B43AEF"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ариф на послугу з </w:t>
      </w:r>
      <w:r>
        <w:rPr>
          <w:bCs w:val="0"/>
          <w:color w:val="000000"/>
          <w:szCs w:val="28"/>
        </w:rPr>
        <w:t>користування</w:t>
      </w:r>
      <w:r>
        <w:rPr>
          <w:bCs w:val="0"/>
          <w:szCs w:val="28"/>
        </w:rPr>
        <w:t xml:space="preserve"> </w:t>
      </w:r>
      <w:r>
        <w:rPr>
          <w:color w:val="000000"/>
          <w:szCs w:val="28"/>
        </w:rPr>
        <w:t xml:space="preserve"> майданчиком для платного паркування одного транспортного засобу</w:t>
      </w:r>
      <w:r>
        <w:rPr>
          <w:bCs w:val="0"/>
          <w:szCs w:val="28"/>
        </w:rPr>
        <w:t xml:space="preserve"> на вулиці </w:t>
      </w:r>
      <w:r>
        <w:rPr>
          <w:color w:val="000000"/>
          <w:szCs w:val="28"/>
        </w:rPr>
        <w:t>Кривий Вал в розмірі 10,00</w:t>
      </w:r>
      <w:r w:rsidR="00B43AEF">
        <w:rPr>
          <w:color w:val="000000"/>
          <w:szCs w:val="28"/>
        </w:rPr>
        <w:t> </w:t>
      </w:r>
      <w:r>
        <w:rPr>
          <w:color w:val="000000"/>
          <w:szCs w:val="28"/>
        </w:rPr>
        <w:t>грн (з податком на додану вартість 20%) за одну годину паркування</w:t>
      </w:r>
      <w:r w:rsidR="00B43AEF">
        <w:rPr>
          <w:color w:val="000000"/>
          <w:szCs w:val="28"/>
        </w:rPr>
        <w:t>.</w:t>
      </w:r>
    </w:p>
    <w:p w14:paraId="2250435B" w14:textId="7417E8A4" w:rsidR="00A82B20" w:rsidRDefault="00000000" w:rsidP="009A7C0D">
      <w:pPr>
        <w:ind w:firstLine="567"/>
        <w:jc w:val="both"/>
      </w:pPr>
      <w:r>
        <w:rPr>
          <w:color w:val="000000"/>
          <w:szCs w:val="28"/>
        </w:rPr>
        <w:t>1.3. </w:t>
      </w:r>
      <w:r w:rsidR="00B43AEF"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ариф на послугу з </w:t>
      </w:r>
      <w:r>
        <w:rPr>
          <w:bCs w:val="0"/>
          <w:color w:val="222222"/>
          <w:szCs w:val="28"/>
        </w:rPr>
        <w:t>користування</w:t>
      </w:r>
      <w:r>
        <w:rPr>
          <w:bCs w:val="0"/>
          <w:szCs w:val="28"/>
        </w:rPr>
        <w:t xml:space="preserve"> </w:t>
      </w:r>
      <w:r>
        <w:rPr>
          <w:color w:val="000000"/>
          <w:szCs w:val="28"/>
        </w:rPr>
        <w:t>майданчиком для платного паркування одного транспортного засобу</w:t>
      </w:r>
      <w:r>
        <w:rPr>
          <w:bCs w:val="0"/>
          <w:szCs w:val="28"/>
        </w:rPr>
        <w:t xml:space="preserve"> на вулиці </w:t>
      </w:r>
      <w:r>
        <w:rPr>
          <w:color w:val="000000"/>
          <w:szCs w:val="28"/>
        </w:rPr>
        <w:t>Карпенка-Карого в розмірі 10,00 грн (з податком на додану вартість 20%) за одну годину паркування.</w:t>
      </w:r>
    </w:p>
    <w:p w14:paraId="7C34CAD4" w14:textId="3CA05252" w:rsidR="00A82B20" w:rsidRDefault="00000000" w:rsidP="009A7C0D">
      <w:pPr>
        <w:ind w:firstLine="567"/>
        <w:jc w:val="both"/>
      </w:pPr>
      <w:r>
        <w:rPr>
          <w:bCs w:val="0"/>
          <w:color w:val="000000"/>
          <w:szCs w:val="28"/>
        </w:rPr>
        <w:t>2. </w:t>
      </w:r>
      <w:r>
        <w:rPr>
          <w:szCs w:val="28"/>
        </w:rPr>
        <w:t>Визнати таким, що втратило чинність</w:t>
      </w:r>
      <w:r>
        <w:rPr>
          <w:color w:val="000000"/>
          <w:szCs w:val="28"/>
        </w:rPr>
        <w:t xml:space="preserve">, рішення виконавчого комітету міської ради </w:t>
      </w:r>
      <w:r>
        <w:rPr>
          <w:bCs w:val="0"/>
          <w:color w:val="000000"/>
          <w:szCs w:val="28"/>
        </w:rPr>
        <w:t xml:space="preserve">від 14.09.2022 № 457-1 «Про встановлення тарифів </w:t>
      </w:r>
      <w:r>
        <w:rPr>
          <w:szCs w:val="28"/>
        </w:rPr>
        <w:t xml:space="preserve">на послуги, що надаються </w:t>
      </w:r>
      <w:r>
        <w:rPr>
          <w:color w:val="000000"/>
          <w:szCs w:val="28"/>
        </w:rPr>
        <w:t>комунальним підприємством “АвтоПаркСервіс”</w:t>
      </w:r>
      <w:r>
        <w:rPr>
          <w:bCs w:val="0"/>
          <w:color w:val="000000"/>
          <w:szCs w:val="28"/>
        </w:rPr>
        <w:t>» зі змін</w:t>
      </w:r>
      <w:r w:rsidR="00B43AEF">
        <w:rPr>
          <w:bCs w:val="0"/>
          <w:color w:val="000000"/>
          <w:szCs w:val="28"/>
        </w:rPr>
        <w:t>ою</w:t>
      </w:r>
      <w:r>
        <w:rPr>
          <w:bCs w:val="0"/>
          <w:color w:val="000000"/>
          <w:szCs w:val="28"/>
        </w:rPr>
        <w:t xml:space="preserve"> від 15.02.2023  № 58-1.</w:t>
      </w:r>
    </w:p>
    <w:p w14:paraId="10561FE1" w14:textId="77777777" w:rsidR="00A82B20" w:rsidRDefault="00000000" w:rsidP="009A7C0D">
      <w:pPr>
        <w:ind w:firstLine="567"/>
        <w:jc w:val="both"/>
      </w:pPr>
      <w:r>
        <w:rPr>
          <w:szCs w:val="28"/>
        </w:rPr>
        <w:lastRenderedPageBreak/>
        <w:t>3</w:t>
      </w:r>
      <w:r>
        <w:rPr>
          <w:szCs w:val="28"/>
          <w:lang w:val="en-US"/>
        </w:rPr>
        <w:t>. </w:t>
      </w:r>
      <w:r>
        <w:rPr>
          <w:szCs w:val="28"/>
        </w:rPr>
        <w:t>Доручити управлінню інформаційної роботи довести рішення до відома громадськості через засоби масової інформації.</w:t>
      </w:r>
    </w:p>
    <w:p w14:paraId="5311ADC3" w14:textId="26178088" w:rsidR="00A82B20" w:rsidRDefault="00000000" w:rsidP="009A7C0D">
      <w:pPr>
        <w:ind w:firstLine="567"/>
        <w:jc w:val="both"/>
      </w:pPr>
      <w:r>
        <w:rPr>
          <w:szCs w:val="28"/>
        </w:rPr>
        <w:t xml:space="preserve">4. Контроль за виконанням рішення покласти на заступника міського голови </w:t>
      </w:r>
      <w:r>
        <w:rPr>
          <w:bCs w:val="0"/>
          <w:szCs w:val="28"/>
        </w:rPr>
        <w:t>Ірину Чебелюк.</w:t>
      </w:r>
    </w:p>
    <w:p w14:paraId="6844066D" w14:textId="77777777" w:rsidR="00A82B20" w:rsidRDefault="00000000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</w:p>
    <w:p w14:paraId="14B775B7" w14:textId="77777777" w:rsidR="00A82B20" w:rsidRDefault="00A82B20">
      <w:pPr>
        <w:widowControl w:val="0"/>
        <w:rPr>
          <w:szCs w:val="28"/>
          <w:lang w:eastAsia="ar-SA"/>
        </w:rPr>
      </w:pPr>
    </w:p>
    <w:p w14:paraId="54899826" w14:textId="77777777" w:rsidR="00B43AEF" w:rsidRDefault="00B43AEF">
      <w:pPr>
        <w:widowControl w:val="0"/>
        <w:rPr>
          <w:szCs w:val="28"/>
          <w:lang w:eastAsia="ar-SA"/>
        </w:rPr>
      </w:pPr>
    </w:p>
    <w:p w14:paraId="5D2BB975" w14:textId="77777777" w:rsidR="00A82B20" w:rsidRDefault="00000000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>Міський голова                                                                          Ігор ПОЛІЩУК</w:t>
      </w:r>
    </w:p>
    <w:p w14:paraId="71769E62" w14:textId="77777777" w:rsidR="00A82B20" w:rsidRDefault="00A82B20">
      <w:pPr>
        <w:widowControl w:val="0"/>
        <w:rPr>
          <w:sz w:val="24"/>
          <w:szCs w:val="28"/>
          <w:lang w:eastAsia="ar-SA"/>
        </w:rPr>
      </w:pPr>
    </w:p>
    <w:p w14:paraId="6EA7107B" w14:textId="77777777" w:rsidR="00A82B20" w:rsidRDefault="00A82B20">
      <w:pPr>
        <w:widowControl w:val="0"/>
        <w:rPr>
          <w:sz w:val="24"/>
          <w:szCs w:val="28"/>
          <w:lang w:eastAsia="ar-SA"/>
        </w:rPr>
      </w:pPr>
    </w:p>
    <w:p w14:paraId="1A303AB1" w14:textId="77777777" w:rsidR="00A82B20" w:rsidRDefault="00000000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>Заступник міського голови,</w:t>
      </w:r>
    </w:p>
    <w:p w14:paraId="47486374" w14:textId="77777777" w:rsidR="00A82B20" w:rsidRDefault="00000000">
      <w:pPr>
        <w:widowControl w:val="0"/>
      </w:pPr>
      <w:r>
        <w:rPr>
          <w:szCs w:val="28"/>
          <w:lang w:eastAsia="ar-SA"/>
        </w:rPr>
        <w:t>керуючий справами виконкому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 xml:space="preserve">          Юрій ВЕРБИЧ</w:t>
      </w:r>
    </w:p>
    <w:p w14:paraId="3F1C3A19" w14:textId="77777777" w:rsidR="00A82B20" w:rsidRDefault="00A82B20">
      <w:pPr>
        <w:jc w:val="both"/>
        <w:rPr>
          <w:color w:val="000000"/>
          <w:sz w:val="24"/>
        </w:rPr>
      </w:pPr>
    </w:p>
    <w:p w14:paraId="38EDAC92" w14:textId="77777777" w:rsidR="00A82B20" w:rsidRDefault="00A82B20">
      <w:pPr>
        <w:jc w:val="both"/>
        <w:rPr>
          <w:color w:val="000000"/>
          <w:sz w:val="24"/>
        </w:rPr>
      </w:pPr>
    </w:p>
    <w:p w14:paraId="11022E90" w14:textId="77777777" w:rsidR="00A82B20" w:rsidRDefault="00000000">
      <w:pPr>
        <w:jc w:val="both"/>
      </w:pPr>
      <w:r>
        <w:rPr>
          <w:color w:val="000000"/>
          <w:sz w:val="24"/>
        </w:rPr>
        <w:t>Смаль 777 955</w:t>
      </w:r>
    </w:p>
    <w:sectPr w:rsidR="00A82B20" w:rsidSect="00E90E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43C1" w14:textId="77777777" w:rsidR="00BC3998" w:rsidRDefault="00BC3998" w:rsidP="00B43AEF">
      <w:r>
        <w:separator/>
      </w:r>
    </w:p>
  </w:endnote>
  <w:endnote w:type="continuationSeparator" w:id="0">
    <w:p w14:paraId="453F16FE" w14:textId="77777777" w:rsidR="00BC3998" w:rsidRDefault="00BC3998" w:rsidP="00B4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7E36" w14:textId="77777777" w:rsidR="00B43AEF" w:rsidRDefault="00B43AEF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A57A" w14:textId="77777777" w:rsidR="00B43AEF" w:rsidRDefault="00B43AEF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CA1D" w14:textId="77777777" w:rsidR="00B43AEF" w:rsidRDefault="00B43AEF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466" w14:textId="77777777" w:rsidR="00BC3998" w:rsidRDefault="00BC3998" w:rsidP="00B43AEF">
      <w:r>
        <w:separator/>
      </w:r>
    </w:p>
  </w:footnote>
  <w:footnote w:type="continuationSeparator" w:id="0">
    <w:p w14:paraId="636BF55E" w14:textId="77777777" w:rsidR="00BC3998" w:rsidRDefault="00BC3998" w:rsidP="00B4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DF79" w14:textId="77777777" w:rsidR="00B43AEF" w:rsidRDefault="00B43AEF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7017007"/>
      <w:docPartObj>
        <w:docPartGallery w:val="Page Numbers (Top of Page)"/>
        <w:docPartUnique/>
      </w:docPartObj>
    </w:sdtPr>
    <w:sdtContent>
      <w:p w14:paraId="629C2B60" w14:textId="77777777" w:rsidR="00B43AEF" w:rsidRDefault="00B43AEF">
        <w:pPr>
          <w:pStyle w:val="af2"/>
          <w:jc w:val="center"/>
        </w:pPr>
      </w:p>
      <w:p w14:paraId="54416F35" w14:textId="3A3A1DF6" w:rsidR="00B43AEF" w:rsidRDefault="00B43AE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DC600A" w14:textId="77777777" w:rsidR="00B43AEF" w:rsidRDefault="00B43AEF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BF56" w14:textId="77777777" w:rsidR="00B43AEF" w:rsidRDefault="00B43AE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778A"/>
    <w:multiLevelType w:val="multilevel"/>
    <w:tmpl w:val="57BAF6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ED01B2"/>
    <w:multiLevelType w:val="multilevel"/>
    <w:tmpl w:val="65A60A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8339153">
    <w:abstractNumId w:val="1"/>
  </w:num>
  <w:num w:numId="2" w16cid:durableId="103882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20"/>
    <w:rsid w:val="00273217"/>
    <w:rsid w:val="00475114"/>
    <w:rsid w:val="0076607E"/>
    <w:rsid w:val="008176A6"/>
    <w:rsid w:val="009A7C0D"/>
    <w:rsid w:val="00A82B20"/>
    <w:rsid w:val="00B42C28"/>
    <w:rsid w:val="00B43AEF"/>
    <w:rsid w:val="00BC3998"/>
    <w:rsid w:val="00E9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1A416E"/>
  <w15:docId w15:val="{A3FE6B6C-2E47-4F79-BFBF-B0528223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30">
    <w:name w:val="Знак Знак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21">
    <w:name w:val="Знак Знак2"/>
    <w:qFormat/>
    <w:rPr>
      <w:bCs/>
      <w:sz w:val="28"/>
      <w:szCs w:val="24"/>
      <w:lang w:val="uk-UA"/>
    </w:rPr>
  </w:style>
  <w:style w:type="character" w:customStyle="1" w:styleId="11">
    <w:name w:val="Знак Знак1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7">
    <w:name w:val="Hyperlink"/>
    <w:qFormat/>
    <w:rPr>
      <w:rFonts w:cs="Times New Roman"/>
      <w:color w:val="0000FF"/>
      <w:u w:val="single"/>
    </w:rPr>
  </w:style>
  <w:style w:type="character" w:customStyle="1" w:styleId="a8">
    <w:name w:val="Знак Знак"/>
    <w:qFormat/>
    <w:rPr>
      <w:bCs/>
      <w:sz w:val="28"/>
      <w:szCs w:val="24"/>
    </w:rPr>
  </w:style>
  <w:style w:type="character" w:customStyle="1" w:styleId="4">
    <w:name w:val="Знак Знак4"/>
    <w:qFormat/>
    <w:rPr>
      <w:sz w:val="28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Указатель"/>
    <w:basedOn w:val="a"/>
    <w:qFormat/>
    <w:pPr>
      <w:suppressLineNumbers/>
    </w:pPr>
    <w:rPr>
      <w:rFonts w:cs="Arial"/>
    </w:rPr>
  </w:style>
  <w:style w:type="paragraph" w:customStyle="1" w:styleId="af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pPr>
      <w:ind w:firstLine="545"/>
      <w:jc w:val="both"/>
    </w:pPr>
    <w:rPr>
      <w:bCs w:val="0"/>
    </w:rPr>
  </w:style>
  <w:style w:type="paragraph" w:customStyle="1" w:styleId="af5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6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7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8">
    <w:name w:val="Без интервала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9">
    <w:name w:val="List Paragraph"/>
    <w:basedOn w:val="a"/>
    <w:qFormat/>
    <w:pPr>
      <w:spacing w:after="200"/>
      <w:ind w:left="720"/>
    </w:pPr>
  </w:style>
  <w:style w:type="paragraph" w:customStyle="1" w:styleId="afa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Arial Unicode MS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b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styleId="afc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d">
    <w:name w:val="Вміст рамки"/>
    <w:basedOn w:val="a"/>
    <w:qFormat/>
  </w:style>
  <w:style w:type="paragraph" w:customStyle="1" w:styleId="afe">
    <w:name w:val="Текст выноски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character" w:customStyle="1" w:styleId="af3">
    <w:name w:val="Верхній колонтитул Знак"/>
    <w:basedOn w:val="a0"/>
    <w:link w:val="af2"/>
    <w:uiPriority w:val="99"/>
    <w:rsid w:val="00B43AEF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1502</Words>
  <Characters>857</Characters>
  <Application>Microsoft Office Word</Application>
  <DocSecurity>0</DocSecurity>
  <Lines>7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62</cp:revision>
  <cp:lastPrinted>1995-11-21T17:41:00Z</cp:lastPrinted>
  <dcterms:created xsi:type="dcterms:W3CDTF">1995-11-21T17:41:00Z</dcterms:created>
  <dcterms:modified xsi:type="dcterms:W3CDTF">2023-08-01T07:09:00Z</dcterms:modified>
  <dc:language>uk-UA</dc:language>
</cp:coreProperties>
</file>