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BF" w:rsidRPr="00597D71" w:rsidRDefault="00D215AA" w:rsidP="00597D71">
      <w:pPr>
        <w:ind w:left="5103"/>
        <w:rPr>
          <w:sz w:val="28"/>
          <w:lang w:val="uk-UA"/>
        </w:rPr>
      </w:pPr>
      <w:r>
        <w:rPr>
          <w:sz w:val="28"/>
          <w:lang w:val="uk-UA"/>
        </w:rPr>
        <w:t>Додаток</w:t>
      </w:r>
    </w:p>
    <w:p w:rsidR="00597D71" w:rsidRDefault="00515A9A" w:rsidP="00597D71">
      <w:pPr>
        <w:ind w:left="5103"/>
        <w:rPr>
          <w:sz w:val="28"/>
          <w:lang w:val="uk-UA"/>
        </w:rPr>
      </w:pPr>
      <w:r w:rsidRPr="00597D71">
        <w:rPr>
          <w:sz w:val="28"/>
          <w:lang w:val="uk-UA"/>
        </w:rPr>
        <w:t xml:space="preserve">до рішення міської ради </w:t>
      </w:r>
    </w:p>
    <w:p w:rsidR="000100BF" w:rsidRPr="00597D71" w:rsidRDefault="00597D71" w:rsidP="00597D71">
      <w:pPr>
        <w:ind w:left="5103"/>
        <w:rPr>
          <w:sz w:val="28"/>
          <w:lang w:val="uk-UA"/>
        </w:rPr>
      </w:pPr>
      <w:r>
        <w:rPr>
          <w:sz w:val="28"/>
          <w:lang w:val="uk-UA"/>
        </w:rPr>
        <w:t>_______________</w:t>
      </w:r>
      <w:r w:rsidR="00515A9A" w:rsidRPr="00597D71">
        <w:rPr>
          <w:sz w:val="28"/>
          <w:lang w:val="uk-UA"/>
        </w:rPr>
        <w:t>№ _____</w:t>
      </w:r>
      <w:r>
        <w:rPr>
          <w:sz w:val="28"/>
          <w:lang w:val="uk-UA"/>
        </w:rPr>
        <w:t>_____</w:t>
      </w:r>
      <w:r w:rsidR="00515A9A" w:rsidRPr="00597D71">
        <w:rPr>
          <w:sz w:val="28"/>
          <w:lang w:val="uk-UA"/>
        </w:rPr>
        <w:t>_</w:t>
      </w:r>
    </w:p>
    <w:p w:rsidR="000100BF" w:rsidRPr="00597D71" w:rsidRDefault="000100BF">
      <w:pPr>
        <w:rPr>
          <w:lang w:val="uk-UA"/>
        </w:rPr>
      </w:pPr>
    </w:p>
    <w:p w:rsidR="000100BF" w:rsidRPr="00597D71" w:rsidRDefault="000100BF">
      <w:pPr>
        <w:jc w:val="center"/>
        <w:rPr>
          <w:b/>
          <w:sz w:val="28"/>
          <w:lang w:val="uk-UA"/>
        </w:rPr>
      </w:pPr>
    </w:p>
    <w:p w:rsidR="00C4715F" w:rsidRPr="008801B3" w:rsidRDefault="00C4715F" w:rsidP="00C4715F">
      <w:pPr>
        <w:jc w:val="center"/>
        <w:rPr>
          <w:b/>
          <w:sz w:val="28"/>
        </w:rPr>
      </w:pPr>
      <w:r w:rsidRPr="008801B3">
        <w:rPr>
          <w:b/>
          <w:sz w:val="28"/>
        </w:rPr>
        <w:t>ПРОГРАМА</w:t>
      </w:r>
    </w:p>
    <w:p w:rsidR="00C4715F" w:rsidRPr="008801B3" w:rsidRDefault="00C4715F" w:rsidP="00C4715F">
      <w:pPr>
        <w:jc w:val="center"/>
        <w:rPr>
          <w:b/>
          <w:sz w:val="28"/>
        </w:rPr>
      </w:pPr>
      <w:proofErr w:type="spellStart"/>
      <w:r w:rsidRPr="008801B3">
        <w:rPr>
          <w:b/>
          <w:sz w:val="28"/>
        </w:rPr>
        <w:t>підтримки</w:t>
      </w:r>
      <w:proofErr w:type="spellEnd"/>
      <w:r w:rsidRPr="008801B3">
        <w:rPr>
          <w:b/>
          <w:sz w:val="28"/>
        </w:rPr>
        <w:t xml:space="preserve"> </w:t>
      </w:r>
      <w:proofErr w:type="spellStart"/>
      <w:r w:rsidRPr="008801B3">
        <w:rPr>
          <w:b/>
          <w:sz w:val="28"/>
        </w:rPr>
        <w:t>комунального</w:t>
      </w:r>
      <w:proofErr w:type="spellEnd"/>
      <w:r w:rsidRPr="008801B3">
        <w:rPr>
          <w:b/>
          <w:sz w:val="28"/>
        </w:rPr>
        <w:t xml:space="preserve"> </w:t>
      </w:r>
      <w:proofErr w:type="spellStart"/>
      <w:r w:rsidRPr="008801B3">
        <w:rPr>
          <w:b/>
          <w:sz w:val="28"/>
        </w:rPr>
        <w:t>підприємства</w:t>
      </w:r>
      <w:proofErr w:type="spellEnd"/>
    </w:p>
    <w:p w:rsidR="00C4715F" w:rsidRPr="008801B3" w:rsidRDefault="00C4715F" w:rsidP="00C4715F">
      <w:pPr>
        <w:jc w:val="center"/>
        <w:rPr>
          <w:b/>
          <w:sz w:val="28"/>
        </w:rPr>
      </w:pPr>
      <w:r w:rsidRPr="008801B3">
        <w:rPr>
          <w:b/>
          <w:sz w:val="28"/>
        </w:rPr>
        <w:t xml:space="preserve"> «</w:t>
      </w:r>
      <w:proofErr w:type="spellStart"/>
      <w:r w:rsidRPr="008801B3">
        <w:rPr>
          <w:b/>
          <w:sz w:val="28"/>
        </w:rPr>
        <w:t>Луцький</w:t>
      </w:r>
      <w:proofErr w:type="spellEnd"/>
      <w:r w:rsidRPr="008801B3">
        <w:rPr>
          <w:b/>
          <w:sz w:val="28"/>
        </w:rPr>
        <w:t xml:space="preserve"> </w:t>
      </w:r>
      <w:proofErr w:type="spellStart"/>
      <w:r w:rsidRPr="008801B3">
        <w:rPr>
          <w:b/>
          <w:sz w:val="28"/>
        </w:rPr>
        <w:t>спеціалізований</w:t>
      </w:r>
      <w:proofErr w:type="spellEnd"/>
      <w:r w:rsidRPr="008801B3">
        <w:rPr>
          <w:b/>
          <w:sz w:val="28"/>
        </w:rPr>
        <w:t xml:space="preserve"> </w:t>
      </w:r>
      <w:proofErr w:type="spellStart"/>
      <w:r w:rsidRPr="008801B3">
        <w:rPr>
          <w:b/>
          <w:sz w:val="28"/>
        </w:rPr>
        <w:t>комбінат</w:t>
      </w:r>
      <w:proofErr w:type="spellEnd"/>
      <w:r w:rsidRPr="008801B3">
        <w:rPr>
          <w:b/>
          <w:sz w:val="28"/>
        </w:rPr>
        <w:t xml:space="preserve"> </w:t>
      </w:r>
      <w:proofErr w:type="spellStart"/>
      <w:r w:rsidRPr="008801B3">
        <w:rPr>
          <w:b/>
          <w:sz w:val="28"/>
        </w:rPr>
        <w:t>комунально-побутового</w:t>
      </w:r>
      <w:proofErr w:type="spellEnd"/>
      <w:r w:rsidRPr="008801B3">
        <w:rPr>
          <w:b/>
          <w:sz w:val="28"/>
        </w:rPr>
        <w:t xml:space="preserve"> </w:t>
      </w:r>
      <w:proofErr w:type="spellStart"/>
      <w:r w:rsidRPr="008801B3">
        <w:rPr>
          <w:b/>
          <w:sz w:val="28"/>
        </w:rPr>
        <w:t>обслуговування</w:t>
      </w:r>
      <w:proofErr w:type="spellEnd"/>
      <w:r w:rsidRPr="008801B3">
        <w:rPr>
          <w:b/>
          <w:sz w:val="28"/>
        </w:rPr>
        <w:t xml:space="preserve">» </w:t>
      </w:r>
      <w:r w:rsidR="00D215AA">
        <w:rPr>
          <w:b/>
          <w:sz w:val="28"/>
        </w:rPr>
        <w:t>на 2021-2024</w:t>
      </w:r>
      <w:r w:rsidRPr="008801B3">
        <w:rPr>
          <w:b/>
          <w:sz w:val="28"/>
        </w:rPr>
        <w:t xml:space="preserve"> роки</w:t>
      </w:r>
    </w:p>
    <w:p w:rsidR="005E0A11" w:rsidRPr="005E0A11" w:rsidRDefault="005E0A11" w:rsidP="00C4715F">
      <w:pPr>
        <w:jc w:val="center"/>
        <w:rPr>
          <w:lang w:val="uk-UA"/>
        </w:rPr>
      </w:pPr>
    </w:p>
    <w:p w:rsidR="00C4715F" w:rsidRPr="008801B3" w:rsidRDefault="00C4715F" w:rsidP="00C4715F">
      <w:pPr>
        <w:jc w:val="center"/>
        <w:rPr>
          <w:b/>
          <w:sz w:val="28"/>
        </w:rPr>
      </w:pPr>
      <w:r w:rsidRPr="008801B3">
        <w:rPr>
          <w:b/>
          <w:sz w:val="28"/>
        </w:rPr>
        <w:t xml:space="preserve">Паспорт </w:t>
      </w:r>
      <w:proofErr w:type="spellStart"/>
      <w:r w:rsidRPr="008801B3">
        <w:rPr>
          <w:b/>
          <w:sz w:val="28"/>
        </w:rPr>
        <w:t>Програми</w:t>
      </w:r>
      <w:proofErr w:type="spellEnd"/>
    </w:p>
    <w:p w:rsidR="00C4715F" w:rsidRPr="00D90CB4" w:rsidRDefault="00C4715F" w:rsidP="00C4715F">
      <w:pPr>
        <w:jc w:val="center"/>
        <w:rPr>
          <w:sz w:val="16"/>
          <w:szCs w:val="16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40"/>
        <w:gridCol w:w="4860"/>
        <w:gridCol w:w="3780"/>
      </w:tblGrid>
      <w:tr w:rsidR="00C4715F" w:rsidRPr="001548F5" w:rsidTr="003050A9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Ініціатор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розроблення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програми</w:t>
            </w:r>
            <w:proofErr w:type="spellEnd"/>
            <w:r w:rsidRPr="008801B3">
              <w:rPr>
                <w:sz w:val="28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Луцький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спецкомбінат</w:t>
            </w:r>
            <w:proofErr w:type="spellEnd"/>
            <w:r w:rsidRPr="008801B3">
              <w:rPr>
                <w:sz w:val="28"/>
              </w:rPr>
              <w:t xml:space="preserve"> КПО</w:t>
            </w:r>
          </w:p>
        </w:tc>
      </w:tr>
      <w:tr w:rsidR="00C4715F" w:rsidRPr="001548F5" w:rsidTr="003050A9">
        <w:trPr>
          <w:trHeight w:val="10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r w:rsidRPr="008801B3">
              <w:rPr>
                <w:sz w:val="28"/>
              </w:rPr>
              <w:t xml:space="preserve">Дата, номер і </w:t>
            </w:r>
            <w:proofErr w:type="spellStart"/>
            <w:r w:rsidRPr="008801B3">
              <w:rPr>
                <w:sz w:val="28"/>
              </w:rPr>
              <w:t>назва</w:t>
            </w:r>
            <w:proofErr w:type="spellEnd"/>
            <w:r w:rsidRPr="008801B3">
              <w:rPr>
                <w:sz w:val="28"/>
              </w:rPr>
              <w:t xml:space="preserve"> документа органу </w:t>
            </w:r>
            <w:proofErr w:type="spellStart"/>
            <w:r w:rsidRPr="008801B3">
              <w:rPr>
                <w:sz w:val="28"/>
              </w:rPr>
              <w:t>виконавчої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влади</w:t>
            </w:r>
            <w:proofErr w:type="spellEnd"/>
            <w:r w:rsidRPr="008801B3">
              <w:rPr>
                <w:sz w:val="28"/>
              </w:rPr>
              <w:t xml:space="preserve"> про </w:t>
            </w:r>
            <w:proofErr w:type="spellStart"/>
            <w:r w:rsidRPr="008801B3">
              <w:rPr>
                <w:sz w:val="28"/>
              </w:rPr>
              <w:t>розроблення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Програми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jc w:val="center"/>
              <w:rPr>
                <w:sz w:val="28"/>
              </w:rPr>
            </w:pPr>
            <w:r w:rsidRPr="008801B3">
              <w:rPr>
                <w:sz w:val="28"/>
              </w:rPr>
              <w:t>-</w:t>
            </w:r>
          </w:p>
        </w:tc>
      </w:tr>
      <w:tr w:rsidR="00C4715F" w:rsidRPr="001548F5" w:rsidTr="003050A9">
        <w:trPr>
          <w:trHeight w:val="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Розробник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Програми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Луцький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спецкомбінат</w:t>
            </w:r>
            <w:proofErr w:type="spellEnd"/>
            <w:r w:rsidRPr="008801B3">
              <w:rPr>
                <w:sz w:val="28"/>
              </w:rPr>
              <w:t xml:space="preserve"> КПО</w:t>
            </w:r>
          </w:p>
        </w:tc>
      </w:tr>
      <w:tr w:rsidR="00C4715F" w:rsidRPr="001548F5" w:rsidTr="003050A9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Співрозробники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Програми</w:t>
            </w:r>
            <w:proofErr w:type="spellEnd"/>
            <w:r w:rsidRPr="008801B3">
              <w:rPr>
                <w:sz w:val="28"/>
              </w:rPr>
              <w:t> </w:t>
            </w:r>
          </w:p>
          <w:p w:rsidR="00C4715F" w:rsidRPr="008801B3" w:rsidRDefault="00C4715F" w:rsidP="003050A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r w:rsidRPr="008801B3">
              <w:rPr>
                <w:sz w:val="28"/>
              </w:rPr>
              <w:t xml:space="preserve">Департамент ЖКГ </w:t>
            </w:r>
            <w:proofErr w:type="spellStart"/>
            <w:r w:rsidRPr="008801B3">
              <w:rPr>
                <w:sz w:val="28"/>
              </w:rPr>
              <w:t>Луцької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міської</w:t>
            </w:r>
            <w:proofErr w:type="spellEnd"/>
            <w:r w:rsidRPr="008801B3">
              <w:rPr>
                <w:sz w:val="28"/>
              </w:rPr>
              <w:t xml:space="preserve"> ради</w:t>
            </w:r>
          </w:p>
        </w:tc>
      </w:tr>
      <w:tr w:rsidR="00C4715F" w:rsidRPr="001548F5" w:rsidTr="003050A9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Відповідальний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виконавець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Програми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Луцький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спецкомбінат</w:t>
            </w:r>
            <w:proofErr w:type="spellEnd"/>
            <w:r w:rsidRPr="008801B3">
              <w:rPr>
                <w:sz w:val="28"/>
              </w:rPr>
              <w:t xml:space="preserve"> КПО</w:t>
            </w:r>
          </w:p>
        </w:tc>
      </w:tr>
      <w:tr w:rsidR="00C4715F" w:rsidRPr="001548F5" w:rsidTr="003050A9">
        <w:trPr>
          <w:trHeight w:val="8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Учасники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Програми</w:t>
            </w:r>
            <w:proofErr w:type="spellEnd"/>
          </w:p>
          <w:p w:rsidR="00C4715F" w:rsidRPr="008801B3" w:rsidRDefault="00C4715F" w:rsidP="003050A9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Луцький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спецкомбінат</w:t>
            </w:r>
            <w:proofErr w:type="spellEnd"/>
            <w:r w:rsidRPr="008801B3">
              <w:rPr>
                <w:sz w:val="28"/>
              </w:rPr>
              <w:t xml:space="preserve"> КПО, департамент ЖКГ </w:t>
            </w:r>
            <w:proofErr w:type="spellStart"/>
            <w:r w:rsidRPr="008801B3">
              <w:rPr>
                <w:sz w:val="28"/>
              </w:rPr>
              <w:t>Луцької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міської</w:t>
            </w:r>
            <w:proofErr w:type="spellEnd"/>
            <w:r w:rsidRPr="008801B3">
              <w:rPr>
                <w:sz w:val="28"/>
              </w:rPr>
              <w:t xml:space="preserve"> ради</w:t>
            </w:r>
          </w:p>
        </w:tc>
      </w:tr>
      <w:tr w:rsidR="00C4715F" w:rsidRPr="001548F5" w:rsidTr="003050A9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Термін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реалізації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Програми</w:t>
            </w:r>
            <w:proofErr w:type="spellEnd"/>
            <w:r w:rsidRPr="008801B3">
              <w:rPr>
                <w:sz w:val="28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5E0A11">
            <w:pPr>
              <w:jc w:val="center"/>
              <w:rPr>
                <w:sz w:val="28"/>
              </w:rPr>
            </w:pPr>
            <w:r w:rsidRPr="008801B3">
              <w:rPr>
                <w:sz w:val="28"/>
              </w:rPr>
              <w:t>2021–202</w:t>
            </w:r>
            <w:r w:rsidR="005E0A11">
              <w:rPr>
                <w:sz w:val="28"/>
                <w:lang w:val="uk-UA"/>
              </w:rPr>
              <w:t>4</w:t>
            </w:r>
            <w:r w:rsidRPr="008801B3">
              <w:rPr>
                <w:sz w:val="28"/>
              </w:rPr>
              <w:t xml:space="preserve"> </w:t>
            </w:r>
            <w:proofErr w:type="spellStart"/>
            <w:r w:rsidR="00D215AA">
              <w:rPr>
                <w:sz w:val="28"/>
              </w:rPr>
              <w:t>р</w:t>
            </w:r>
            <w:r w:rsidRPr="008801B3">
              <w:rPr>
                <w:sz w:val="28"/>
              </w:rPr>
              <w:t>р</w:t>
            </w:r>
            <w:proofErr w:type="spellEnd"/>
            <w:r w:rsidRPr="008801B3">
              <w:rPr>
                <w:sz w:val="28"/>
              </w:rPr>
              <w:t>.</w:t>
            </w:r>
          </w:p>
        </w:tc>
      </w:tr>
      <w:tr w:rsidR="00C4715F" w:rsidRPr="001548F5" w:rsidTr="003050A9">
        <w:trPr>
          <w:trHeight w:val="9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8. 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Загальний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обсяг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фінансових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ресурсів</w:t>
            </w:r>
            <w:proofErr w:type="spellEnd"/>
            <w:r w:rsidRPr="008801B3">
              <w:rPr>
                <w:sz w:val="28"/>
              </w:rPr>
              <w:t xml:space="preserve">, </w:t>
            </w:r>
            <w:proofErr w:type="spellStart"/>
            <w:r w:rsidRPr="008801B3">
              <w:rPr>
                <w:sz w:val="28"/>
              </w:rPr>
              <w:t>необхідних</w:t>
            </w:r>
            <w:proofErr w:type="spellEnd"/>
            <w:r w:rsidRPr="008801B3">
              <w:rPr>
                <w:sz w:val="28"/>
              </w:rPr>
              <w:t xml:space="preserve"> для </w:t>
            </w:r>
            <w:proofErr w:type="spellStart"/>
            <w:r w:rsidRPr="008801B3">
              <w:rPr>
                <w:sz w:val="28"/>
              </w:rPr>
              <w:t>реалізації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Програми</w:t>
            </w:r>
            <w:proofErr w:type="spellEnd"/>
            <w:r w:rsidRPr="008801B3">
              <w:rPr>
                <w:sz w:val="28"/>
              </w:rPr>
              <w:t xml:space="preserve">, </w:t>
            </w:r>
            <w:proofErr w:type="spellStart"/>
            <w:r w:rsidRPr="008801B3">
              <w:rPr>
                <w:sz w:val="28"/>
              </w:rPr>
              <w:t>всього</w:t>
            </w:r>
            <w:proofErr w:type="spellEnd"/>
            <w:r w:rsidRPr="008801B3">
              <w:rPr>
                <w:sz w:val="28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5E0A11" w:rsidP="003050A9">
            <w:pPr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54500</w:t>
            </w:r>
            <w:r w:rsidR="00D215AA">
              <w:rPr>
                <w:sz w:val="28"/>
              </w:rPr>
              <w:t xml:space="preserve">,0 тис. </w:t>
            </w:r>
            <w:proofErr w:type="spellStart"/>
            <w:r w:rsidR="00D215AA">
              <w:rPr>
                <w:sz w:val="28"/>
              </w:rPr>
              <w:t>грн</w:t>
            </w:r>
            <w:proofErr w:type="spellEnd"/>
          </w:p>
        </w:tc>
      </w:tr>
      <w:tr w:rsidR="00C4715F" w:rsidRPr="001548F5" w:rsidTr="003050A9">
        <w:trPr>
          <w:cantSplit/>
          <w:trHeight w:val="368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r w:rsidRPr="008801B3">
              <w:rPr>
                <w:sz w:val="28"/>
              </w:rPr>
              <w:t xml:space="preserve">        у тому </w:t>
            </w:r>
            <w:proofErr w:type="spellStart"/>
            <w:r w:rsidRPr="008801B3">
              <w:rPr>
                <w:sz w:val="28"/>
              </w:rPr>
              <w:t>числі</w:t>
            </w:r>
            <w:proofErr w:type="spellEnd"/>
            <w:r w:rsidRPr="008801B3">
              <w:rPr>
                <w:sz w:val="28"/>
              </w:rPr>
              <w:t>:</w:t>
            </w:r>
          </w:p>
        </w:tc>
      </w:tr>
      <w:tr w:rsidR="00C4715F" w:rsidRPr="001548F5" w:rsidTr="003050A9">
        <w:trPr>
          <w:trHeight w:val="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 w:rsidRPr="001548F5">
              <w:t>8.1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коштів</w:t>
            </w:r>
            <w:proofErr w:type="spellEnd"/>
            <w:r w:rsidRPr="008801B3">
              <w:rPr>
                <w:sz w:val="28"/>
              </w:rPr>
              <w:t xml:space="preserve"> бюджету </w:t>
            </w:r>
            <w:proofErr w:type="spellStart"/>
            <w:r w:rsidRPr="008801B3">
              <w:rPr>
                <w:sz w:val="28"/>
              </w:rPr>
              <w:t>міської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територіальної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громади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5E0A11" w:rsidP="003050A9">
            <w:pPr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54500</w:t>
            </w:r>
            <w:r w:rsidR="00D215AA">
              <w:rPr>
                <w:sz w:val="28"/>
              </w:rPr>
              <w:t xml:space="preserve">,0 тис. </w:t>
            </w:r>
            <w:proofErr w:type="spellStart"/>
            <w:r w:rsidR="00D215AA">
              <w:rPr>
                <w:sz w:val="28"/>
              </w:rPr>
              <w:t>грн</w:t>
            </w:r>
            <w:proofErr w:type="spellEnd"/>
          </w:p>
        </w:tc>
      </w:tr>
      <w:tr w:rsidR="00C4715F" w:rsidRPr="001548F5" w:rsidTr="003050A9">
        <w:trPr>
          <w:trHeight w:val="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1548F5" w:rsidRDefault="00C4715F" w:rsidP="003050A9">
            <w:r>
              <w:t>8.2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rPr>
                <w:sz w:val="28"/>
              </w:rPr>
            </w:pPr>
            <w:proofErr w:type="spellStart"/>
            <w:r w:rsidRPr="008801B3">
              <w:rPr>
                <w:sz w:val="28"/>
              </w:rPr>
              <w:t>коштів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інших</w:t>
            </w:r>
            <w:proofErr w:type="spellEnd"/>
            <w:r w:rsidRPr="008801B3">
              <w:rPr>
                <w:sz w:val="28"/>
              </w:rPr>
              <w:t xml:space="preserve"> </w:t>
            </w:r>
            <w:proofErr w:type="spellStart"/>
            <w:r w:rsidRPr="008801B3">
              <w:rPr>
                <w:sz w:val="28"/>
              </w:rPr>
              <w:t>джерел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F" w:rsidRPr="008801B3" w:rsidRDefault="00C4715F" w:rsidP="003050A9">
            <w:pPr>
              <w:jc w:val="center"/>
              <w:rPr>
                <w:sz w:val="28"/>
              </w:rPr>
            </w:pPr>
            <w:r w:rsidRPr="008801B3">
              <w:rPr>
                <w:sz w:val="28"/>
              </w:rPr>
              <w:t>-</w:t>
            </w:r>
          </w:p>
        </w:tc>
      </w:tr>
    </w:tbl>
    <w:p w:rsidR="00C4715F" w:rsidRDefault="00C4715F" w:rsidP="00C4715F"/>
    <w:p w:rsidR="002D3349" w:rsidRDefault="002D3349" w:rsidP="00B27E89">
      <w:pPr>
        <w:jc w:val="both"/>
        <w:rPr>
          <w:sz w:val="28"/>
          <w:lang w:val="uk-UA"/>
        </w:rPr>
      </w:pPr>
    </w:p>
    <w:p w:rsidR="000100BF" w:rsidRPr="00B27E89" w:rsidRDefault="00B27E89" w:rsidP="00B27E89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Секретар міської ради                                                             Юрій БЕЗПЯТКО</w:t>
      </w:r>
    </w:p>
    <w:p w:rsidR="00557197" w:rsidRDefault="00557197" w:rsidP="00557197">
      <w:pPr>
        <w:rPr>
          <w:szCs w:val="24"/>
          <w:lang w:val="uk-UA"/>
        </w:rPr>
      </w:pPr>
    </w:p>
    <w:p w:rsidR="00557197" w:rsidRPr="00822817" w:rsidRDefault="00557197" w:rsidP="00557197">
      <w:pPr>
        <w:rPr>
          <w:szCs w:val="24"/>
          <w:lang w:val="uk-UA"/>
        </w:rPr>
      </w:pPr>
      <w:proofErr w:type="spellStart"/>
      <w:r>
        <w:rPr>
          <w:szCs w:val="24"/>
          <w:lang w:val="uk-UA"/>
        </w:rPr>
        <w:t>Цетнар</w:t>
      </w:r>
      <w:proofErr w:type="spellEnd"/>
      <w:r>
        <w:rPr>
          <w:szCs w:val="24"/>
          <w:lang w:val="uk-UA"/>
        </w:rPr>
        <w:t xml:space="preserve"> 251067</w:t>
      </w:r>
    </w:p>
    <w:p w:rsidR="008801B3" w:rsidRDefault="008801B3">
      <w:pPr>
        <w:ind w:left="285"/>
        <w:jc w:val="both"/>
        <w:rPr>
          <w:b/>
          <w:sz w:val="28"/>
          <w:lang w:val="uk-UA"/>
        </w:rPr>
      </w:pPr>
    </w:p>
    <w:p w:rsidR="008801B3" w:rsidRPr="00597D71" w:rsidRDefault="008801B3">
      <w:pPr>
        <w:ind w:left="285"/>
        <w:jc w:val="both"/>
        <w:rPr>
          <w:b/>
          <w:sz w:val="28"/>
          <w:lang w:val="uk-UA"/>
        </w:rPr>
      </w:pPr>
    </w:p>
    <w:p w:rsidR="000100BF" w:rsidRPr="00597D71" w:rsidRDefault="000100BF">
      <w:pPr>
        <w:ind w:left="285"/>
        <w:jc w:val="both"/>
        <w:rPr>
          <w:b/>
          <w:sz w:val="28"/>
          <w:lang w:val="uk-UA"/>
        </w:rPr>
      </w:pPr>
    </w:p>
    <w:p w:rsidR="00FC6D6B" w:rsidRDefault="00FC6D6B">
      <w:pPr>
        <w:jc w:val="both"/>
        <w:rPr>
          <w:lang w:val="uk-UA"/>
        </w:rPr>
        <w:sectPr w:rsidR="00FC6D6B" w:rsidSect="008224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1134" w:left="1985" w:header="567" w:footer="0" w:gutter="0"/>
          <w:pgNumType w:start="2"/>
          <w:cols w:space="720"/>
          <w:formProt w:val="0"/>
          <w:docGrid w:linePitch="360"/>
        </w:sectPr>
      </w:pPr>
    </w:p>
    <w:p w:rsidR="00FC6D6B" w:rsidRPr="00FC6D6B" w:rsidRDefault="00C4715F" w:rsidP="00FC6D6B">
      <w:pPr>
        <w:ind w:left="9912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</w:t>
      </w:r>
    </w:p>
    <w:p w:rsidR="00FC6D6B" w:rsidRDefault="00FC6D6B" w:rsidP="00C4715F">
      <w:pPr>
        <w:ind w:left="10620"/>
        <w:rPr>
          <w:sz w:val="28"/>
          <w:lang w:val="uk-UA"/>
        </w:rPr>
      </w:pPr>
      <w:r w:rsidRPr="00FC6D6B">
        <w:rPr>
          <w:sz w:val="28"/>
          <w:lang w:val="uk-UA"/>
        </w:rPr>
        <w:t xml:space="preserve">до Програми </w:t>
      </w:r>
      <w:r w:rsidR="00C4715F" w:rsidRPr="007C310B">
        <w:rPr>
          <w:sz w:val="28"/>
          <w:lang w:val="uk-UA"/>
        </w:rPr>
        <w:t xml:space="preserve">підтримки </w:t>
      </w:r>
      <w:r w:rsidR="00C4715F" w:rsidRPr="00A60914">
        <w:rPr>
          <w:sz w:val="28"/>
          <w:lang w:val="uk-UA"/>
        </w:rPr>
        <w:t>комунального підприємства «Луцький спеціалізований комбінат комунально-побутового обслуговування» на 2021–202</w:t>
      </w:r>
      <w:r w:rsidR="00EF7574">
        <w:rPr>
          <w:sz w:val="28"/>
          <w:lang w:val="uk-UA"/>
        </w:rPr>
        <w:t>4</w:t>
      </w:r>
      <w:r w:rsidR="00C4715F" w:rsidRPr="00A60914">
        <w:rPr>
          <w:sz w:val="28"/>
          <w:lang w:val="uk-UA"/>
        </w:rPr>
        <w:t xml:space="preserve"> роки</w:t>
      </w:r>
    </w:p>
    <w:p w:rsidR="00C4715F" w:rsidRDefault="00C4715F" w:rsidP="00C4715F">
      <w:pPr>
        <w:pStyle w:val="1"/>
        <w:spacing w:before="0"/>
        <w:ind w:left="7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4715F" w:rsidRPr="00C4715F" w:rsidRDefault="00C4715F" w:rsidP="00C4715F">
      <w:pPr>
        <w:pStyle w:val="1"/>
        <w:spacing w:before="0"/>
        <w:ind w:left="7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4715F">
        <w:rPr>
          <w:rFonts w:ascii="Times New Roman" w:hAnsi="Times New Roman" w:cs="Times New Roman"/>
          <w:color w:val="auto"/>
          <w:sz w:val="24"/>
          <w:szCs w:val="24"/>
        </w:rPr>
        <w:t>Ресурсне</w:t>
      </w:r>
      <w:proofErr w:type="spellEnd"/>
      <w:r w:rsidRPr="00C471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4715F">
        <w:rPr>
          <w:rFonts w:ascii="Times New Roman" w:hAnsi="Times New Roman" w:cs="Times New Roman"/>
          <w:color w:val="auto"/>
          <w:sz w:val="24"/>
          <w:szCs w:val="24"/>
        </w:rPr>
        <w:t>забезпечення</w:t>
      </w:r>
      <w:proofErr w:type="spellEnd"/>
      <w:r w:rsidRPr="00C471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4715F">
        <w:rPr>
          <w:rFonts w:ascii="Times New Roman" w:hAnsi="Times New Roman" w:cs="Times New Roman"/>
          <w:color w:val="auto"/>
          <w:sz w:val="24"/>
          <w:szCs w:val="24"/>
        </w:rPr>
        <w:t>виконання</w:t>
      </w:r>
      <w:proofErr w:type="spellEnd"/>
      <w:r w:rsidRPr="00C471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4715F">
        <w:rPr>
          <w:rFonts w:ascii="Times New Roman" w:hAnsi="Times New Roman" w:cs="Times New Roman"/>
          <w:color w:val="auto"/>
          <w:sz w:val="24"/>
          <w:szCs w:val="24"/>
        </w:rPr>
        <w:t>Програми</w:t>
      </w:r>
      <w:proofErr w:type="spellEnd"/>
      <w:r w:rsidRPr="00C471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4715F">
        <w:rPr>
          <w:rFonts w:ascii="Times New Roman" w:hAnsi="Times New Roman" w:cs="Times New Roman"/>
          <w:color w:val="auto"/>
          <w:sz w:val="24"/>
          <w:szCs w:val="24"/>
        </w:rPr>
        <w:t>підтримки</w:t>
      </w:r>
      <w:proofErr w:type="spellEnd"/>
      <w:r w:rsidRPr="00C471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4715F">
        <w:rPr>
          <w:rFonts w:ascii="Times New Roman" w:hAnsi="Times New Roman" w:cs="Times New Roman"/>
          <w:color w:val="auto"/>
          <w:sz w:val="24"/>
          <w:szCs w:val="24"/>
        </w:rPr>
        <w:t>комунального</w:t>
      </w:r>
      <w:proofErr w:type="spellEnd"/>
      <w:r w:rsidRPr="00C471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4715F">
        <w:rPr>
          <w:rFonts w:ascii="Times New Roman" w:hAnsi="Times New Roman" w:cs="Times New Roman"/>
          <w:color w:val="auto"/>
          <w:sz w:val="24"/>
          <w:szCs w:val="24"/>
        </w:rPr>
        <w:t>підприємства</w:t>
      </w:r>
      <w:proofErr w:type="spellEnd"/>
    </w:p>
    <w:p w:rsidR="00C4715F" w:rsidRPr="00C4715F" w:rsidRDefault="00C4715F" w:rsidP="00C4715F">
      <w:pPr>
        <w:pStyle w:val="1"/>
        <w:spacing w:before="0"/>
        <w:ind w:left="7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4715F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spellStart"/>
      <w:r w:rsidRPr="00C4715F">
        <w:rPr>
          <w:rFonts w:ascii="Times New Roman" w:hAnsi="Times New Roman" w:cs="Times New Roman"/>
          <w:color w:val="auto"/>
          <w:sz w:val="24"/>
          <w:szCs w:val="24"/>
        </w:rPr>
        <w:t>Луцький</w:t>
      </w:r>
      <w:proofErr w:type="spellEnd"/>
      <w:r w:rsidRPr="00C471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4715F">
        <w:rPr>
          <w:rFonts w:ascii="Times New Roman" w:hAnsi="Times New Roman" w:cs="Times New Roman"/>
          <w:color w:val="auto"/>
          <w:sz w:val="24"/>
          <w:szCs w:val="24"/>
        </w:rPr>
        <w:t>спеціалізований</w:t>
      </w:r>
      <w:proofErr w:type="spellEnd"/>
      <w:r w:rsidRPr="00C471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4715F">
        <w:rPr>
          <w:rFonts w:ascii="Times New Roman" w:hAnsi="Times New Roman" w:cs="Times New Roman"/>
          <w:color w:val="auto"/>
          <w:sz w:val="24"/>
          <w:szCs w:val="24"/>
        </w:rPr>
        <w:t>комбінат</w:t>
      </w:r>
      <w:proofErr w:type="spellEnd"/>
      <w:r w:rsidRPr="00C471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4715F">
        <w:rPr>
          <w:rFonts w:ascii="Times New Roman" w:hAnsi="Times New Roman" w:cs="Times New Roman"/>
          <w:color w:val="auto"/>
          <w:sz w:val="24"/>
          <w:szCs w:val="24"/>
        </w:rPr>
        <w:t>комунально-побутового</w:t>
      </w:r>
      <w:proofErr w:type="spellEnd"/>
      <w:r w:rsidRPr="00C471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4715F">
        <w:rPr>
          <w:rFonts w:ascii="Times New Roman" w:hAnsi="Times New Roman" w:cs="Times New Roman"/>
          <w:color w:val="auto"/>
          <w:sz w:val="24"/>
          <w:szCs w:val="24"/>
        </w:rPr>
        <w:t>обслуговування</w:t>
      </w:r>
      <w:proofErr w:type="spellEnd"/>
      <w:r w:rsidRPr="00C4715F">
        <w:rPr>
          <w:rFonts w:ascii="Times New Roman" w:hAnsi="Times New Roman" w:cs="Times New Roman"/>
          <w:color w:val="auto"/>
          <w:sz w:val="24"/>
          <w:szCs w:val="24"/>
        </w:rPr>
        <w:t>» на 2021-202</w:t>
      </w:r>
      <w:r w:rsidR="009F792B">
        <w:rPr>
          <w:rFonts w:ascii="Times New Roman" w:hAnsi="Times New Roman" w:cs="Times New Roman"/>
          <w:color w:val="auto"/>
          <w:sz w:val="24"/>
          <w:szCs w:val="24"/>
          <w:lang w:val="uk-UA"/>
        </w:rPr>
        <w:t>4</w:t>
      </w:r>
      <w:r w:rsidRPr="00C4715F">
        <w:rPr>
          <w:rFonts w:ascii="Times New Roman" w:hAnsi="Times New Roman" w:cs="Times New Roman"/>
          <w:color w:val="auto"/>
          <w:sz w:val="24"/>
          <w:szCs w:val="24"/>
        </w:rPr>
        <w:t xml:space="preserve"> роки</w:t>
      </w:r>
    </w:p>
    <w:p w:rsidR="00C4715F" w:rsidRPr="00E22B9E" w:rsidRDefault="00C4715F" w:rsidP="00C4715F">
      <w:pPr>
        <w:tabs>
          <w:tab w:val="left" w:pos="1785"/>
        </w:tabs>
      </w:pPr>
    </w:p>
    <w:tbl>
      <w:tblPr>
        <w:tblpPr w:leftFromText="180" w:rightFromText="180" w:vertAnchor="text" w:horzAnchor="margin" w:tblpY="230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01"/>
        <w:gridCol w:w="1852"/>
        <w:gridCol w:w="1985"/>
        <w:gridCol w:w="1984"/>
        <w:gridCol w:w="2268"/>
        <w:gridCol w:w="2268"/>
      </w:tblGrid>
      <w:tr w:rsidR="009F792B" w:rsidRPr="009F792B" w:rsidTr="00577258">
        <w:trPr>
          <w:cantSplit/>
          <w:trHeight w:val="1408"/>
        </w:trPr>
        <w:tc>
          <w:tcPr>
            <w:tcW w:w="567" w:type="dxa"/>
            <w:vMerge w:val="restart"/>
            <w:vAlign w:val="center"/>
          </w:tcPr>
          <w:p w:rsidR="009F792B" w:rsidRPr="009F792B" w:rsidRDefault="009F792B" w:rsidP="009F792B">
            <w:pPr>
              <w:keepNext/>
              <w:jc w:val="center"/>
              <w:outlineLvl w:val="1"/>
              <w:rPr>
                <w:bCs/>
                <w:sz w:val="28"/>
                <w:lang w:val="uk-UA"/>
              </w:rPr>
            </w:pPr>
            <w:r w:rsidRPr="009F792B">
              <w:rPr>
                <w:bCs/>
                <w:sz w:val="28"/>
                <w:lang w:val="uk-UA"/>
              </w:rPr>
              <w:t>№ з/п</w:t>
            </w:r>
          </w:p>
        </w:tc>
        <w:tc>
          <w:tcPr>
            <w:tcW w:w="3501" w:type="dxa"/>
            <w:vMerge w:val="restart"/>
            <w:vAlign w:val="center"/>
          </w:tcPr>
          <w:p w:rsidR="009F792B" w:rsidRPr="009F792B" w:rsidRDefault="009F792B" w:rsidP="009F792B">
            <w:pPr>
              <w:keepNext/>
              <w:jc w:val="center"/>
              <w:outlineLvl w:val="1"/>
              <w:rPr>
                <w:bCs/>
                <w:sz w:val="28"/>
                <w:lang w:val="uk-UA"/>
              </w:rPr>
            </w:pPr>
            <w:r w:rsidRPr="009F792B">
              <w:rPr>
                <w:bCs/>
                <w:sz w:val="28"/>
                <w:lang w:val="uk-UA"/>
              </w:rPr>
              <w:t>Обсяг коштів, які планується залучити на виконання Програми,</w:t>
            </w:r>
          </w:p>
          <w:p w:rsidR="009F792B" w:rsidRPr="009F792B" w:rsidRDefault="009F792B" w:rsidP="009F792B">
            <w:pPr>
              <w:keepNext/>
              <w:jc w:val="center"/>
              <w:outlineLvl w:val="1"/>
              <w:rPr>
                <w:bCs/>
                <w:sz w:val="28"/>
                <w:lang w:val="uk-UA"/>
              </w:rPr>
            </w:pPr>
            <w:r w:rsidRPr="009F792B">
              <w:rPr>
                <w:bCs/>
                <w:sz w:val="28"/>
                <w:lang w:val="uk-UA"/>
              </w:rPr>
              <w:t>тис. грн.</w:t>
            </w:r>
          </w:p>
        </w:tc>
        <w:tc>
          <w:tcPr>
            <w:tcW w:w="1852" w:type="dxa"/>
            <w:vAlign w:val="center"/>
          </w:tcPr>
          <w:p w:rsidR="009F792B" w:rsidRPr="009F792B" w:rsidRDefault="009F792B" w:rsidP="009F792B">
            <w:pPr>
              <w:jc w:val="center"/>
              <w:rPr>
                <w:bCs/>
                <w:iCs w:val="0"/>
                <w:color w:val="000000"/>
                <w:sz w:val="28"/>
                <w:lang w:val="uk-UA"/>
              </w:rPr>
            </w:pPr>
            <w:r w:rsidRPr="009F792B">
              <w:rPr>
                <w:bCs/>
                <w:iCs w:val="0"/>
                <w:color w:val="000000"/>
                <w:sz w:val="28"/>
                <w:lang w:val="uk-UA"/>
              </w:rPr>
              <w:t>Термін виконання</w:t>
            </w:r>
          </w:p>
          <w:p w:rsidR="009F792B" w:rsidRPr="009F792B" w:rsidRDefault="009F792B" w:rsidP="009F792B">
            <w:pPr>
              <w:jc w:val="center"/>
              <w:rPr>
                <w:bCs/>
                <w:iCs w:val="0"/>
                <w:color w:val="000000"/>
                <w:sz w:val="28"/>
                <w:lang w:val="uk-UA"/>
              </w:rPr>
            </w:pPr>
            <w:r w:rsidRPr="009F792B">
              <w:rPr>
                <w:bCs/>
                <w:iCs w:val="0"/>
                <w:color w:val="000000"/>
                <w:sz w:val="28"/>
                <w:lang w:val="uk-UA"/>
              </w:rPr>
              <w:t>Програми</w:t>
            </w:r>
          </w:p>
        </w:tc>
        <w:tc>
          <w:tcPr>
            <w:tcW w:w="1985" w:type="dxa"/>
            <w:vAlign w:val="center"/>
          </w:tcPr>
          <w:p w:rsidR="009F792B" w:rsidRPr="009F792B" w:rsidRDefault="009F792B" w:rsidP="009F792B">
            <w:pPr>
              <w:jc w:val="center"/>
              <w:rPr>
                <w:bCs/>
                <w:iCs w:val="0"/>
                <w:color w:val="000000"/>
                <w:sz w:val="28"/>
                <w:lang w:val="uk-UA"/>
              </w:rPr>
            </w:pPr>
            <w:r w:rsidRPr="009F792B">
              <w:rPr>
                <w:bCs/>
                <w:iCs w:val="0"/>
                <w:color w:val="000000"/>
                <w:sz w:val="28"/>
                <w:lang w:val="uk-UA"/>
              </w:rPr>
              <w:t>Термін виконання</w:t>
            </w:r>
          </w:p>
          <w:p w:rsidR="009F792B" w:rsidRPr="009F792B" w:rsidRDefault="009F792B" w:rsidP="009F792B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9F792B">
              <w:rPr>
                <w:bCs/>
                <w:iCs w:val="0"/>
                <w:color w:val="000000"/>
                <w:sz w:val="28"/>
                <w:lang w:val="uk-UA"/>
              </w:rPr>
              <w:t>Програми</w:t>
            </w:r>
          </w:p>
        </w:tc>
        <w:tc>
          <w:tcPr>
            <w:tcW w:w="1984" w:type="dxa"/>
            <w:vAlign w:val="center"/>
          </w:tcPr>
          <w:p w:rsidR="009F792B" w:rsidRPr="009F792B" w:rsidRDefault="009F792B" w:rsidP="009F792B">
            <w:pPr>
              <w:jc w:val="center"/>
              <w:rPr>
                <w:bCs/>
                <w:iCs w:val="0"/>
                <w:color w:val="000000"/>
                <w:sz w:val="28"/>
                <w:lang w:val="uk-UA"/>
              </w:rPr>
            </w:pPr>
            <w:r w:rsidRPr="009F792B">
              <w:rPr>
                <w:bCs/>
                <w:iCs w:val="0"/>
                <w:color w:val="000000"/>
                <w:sz w:val="28"/>
                <w:lang w:val="uk-UA"/>
              </w:rPr>
              <w:t>Термін виконання</w:t>
            </w:r>
          </w:p>
          <w:p w:rsidR="009F792B" w:rsidRPr="009F792B" w:rsidRDefault="009F792B" w:rsidP="009F792B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9F792B">
              <w:rPr>
                <w:bCs/>
                <w:iCs w:val="0"/>
                <w:color w:val="000000"/>
                <w:sz w:val="28"/>
                <w:lang w:val="uk-UA"/>
              </w:rPr>
              <w:t>Програми</w:t>
            </w:r>
          </w:p>
        </w:tc>
        <w:tc>
          <w:tcPr>
            <w:tcW w:w="2268" w:type="dxa"/>
            <w:vAlign w:val="center"/>
          </w:tcPr>
          <w:p w:rsidR="009F792B" w:rsidRPr="009F792B" w:rsidRDefault="009F792B" w:rsidP="009F792B">
            <w:pPr>
              <w:jc w:val="center"/>
              <w:rPr>
                <w:bCs/>
                <w:iCs w:val="0"/>
                <w:color w:val="000000"/>
                <w:sz w:val="28"/>
                <w:lang w:val="uk-UA"/>
              </w:rPr>
            </w:pPr>
            <w:r w:rsidRPr="009F792B">
              <w:rPr>
                <w:bCs/>
                <w:iCs w:val="0"/>
                <w:color w:val="000000"/>
                <w:sz w:val="28"/>
                <w:lang w:val="uk-UA"/>
              </w:rPr>
              <w:t>Термін виконання</w:t>
            </w:r>
          </w:p>
          <w:p w:rsidR="009F792B" w:rsidRPr="009F792B" w:rsidRDefault="009F792B" w:rsidP="009F792B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9F792B">
              <w:rPr>
                <w:bCs/>
                <w:iCs w:val="0"/>
                <w:color w:val="000000"/>
                <w:sz w:val="28"/>
                <w:lang w:val="uk-UA"/>
              </w:rPr>
              <w:t>Програми</w:t>
            </w:r>
          </w:p>
        </w:tc>
        <w:tc>
          <w:tcPr>
            <w:tcW w:w="2268" w:type="dxa"/>
            <w:vMerge w:val="restart"/>
            <w:vAlign w:val="center"/>
          </w:tcPr>
          <w:p w:rsidR="009F792B" w:rsidRPr="009F792B" w:rsidRDefault="009F792B" w:rsidP="009F792B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9F792B">
              <w:rPr>
                <w:bCs/>
                <w:iCs w:val="0"/>
                <w:sz w:val="28"/>
                <w:lang w:val="uk-UA"/>
              </w:rPr>
              <w:t>Термін виконання</w:t>
            </w:r>
          </w:p>
          <w:p w:rsidR="009F792B" w:rsidRPr="009F792B" w:rsidRDefault="009F792B" w:rsidP="009F792B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9F792B">
              <w:rPr>
                <w:bCs/>
                <w:iCs w:val="0"/>
                <w:sz w:val="28"/>
                <w:lang w:val="uk-UA"/>
              </w:rPr>
              <w:t>Програми</w:t>
            </w:r>
          </w:p>
          <w:p w:rsidR="009F792B" w:rsidRPr="009F792B" w:rsidRDefault="009F792B" w:rsidP="009F792B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9F792B">
              <w:rPr>
                <w:bCs/>
                <w:iCs w:val="0"/>
                <w:sz w:val="28"/>
                <w:lang w:val="uk-UA"/>
              </w:rPr>
              <w:t>2024 рік</w:t>
            </w:r>
          </w:p>
          <w:p w:rsidR="009F792B" w:rsidRPr="009F792B" w:rsidRDefault="009F792B" w:rsidP="009F792B">
            <w:pPr>
              <w:jc w:val="center"/>
              <w:rPr>
                <w:bCs/>
                <w:iCs w:val="0"/>
                <w:sz w:val="28"/>
                <w:lang w:val="uk-UA"/>
              </w:rPr>
            </w:pPr>
          </w:p>
        </w:tc>
      </w:tr>
      <w:tr w:rsidR="009F792B" w:rsidRPr="009F792B" w:rsidTr="00577258">
        <w:trPr>
          <w:cantSplit/>
          <w:trHeight w:val="707"/>
        </w:trPr>
        <w:tc>
          <w:tcPr>
            <w:tcW w:w="567" w:type="dxa"/>
            <w:vMerge/>
            <w:vAlign w:val="center"/>
          </w:tcPr>
          <w:p w:rsidR="009F792B" w:rsidRPr="009F792B" w:rsidRDefault="009F792B" w:rsidP="009F792B">
            <w:pPr>
              <w:keepNext/>
              <w:jc w:val="center"/>
              <w:outlineLvl w:val="1"/>
              <w:rPr>
                <w:bCs/>
                <w:sz w:val="28"/>
                <w:lang w:val="uk-UA"/>
              </w:rPr>
            </w:pPr>
          </w:p>
        </w:tc>
        <w:tc>
          <w:tcPr>
            <w:tcW w:w="3501" w:type="dxa"/>
            <w:vMerge/>
            <w:vAlign w:val="center"/>
          </w:tcPr>
          <w:p w:rsidR="009F792B" w:rsidRPr="009F792B" w:rsidRDefault="009F792B" w:rsidP="009F792B">
            <w:pPr>
              <w:keepNext/>
              <w:jc w:val="center"/>
              <w:outlineLvl w:val="1"/>
              <w:rPr>
                <w:bCs/>
                <w:sz w:val="28"/>
                <w:lang w:val="uk-UA"/>
              </w:rPr>
            </w:pPr>
          </w:p>
        </w:tc>
        <w:tc>
          <w:tcPr>
            <w:tcW w:w="1852" w:type="dxa"/>
            <w:vAlign w:val="center"/>
          </w:tcPr>
          <w:p w:rsidR="009F792B" w:rsidRPr="009F792B" w:rsidRDefault="009F792B" w:rsidP="009F792B">
            <w:pPr>
              <w:jc w:val="center"/>
              <w:rPr>
                <w:bCs/>
                <w:iCs w:val="0"/>
                <w:color w:val="000000"/>
                <w:sz w:val="28"/>
                <w:lang w:val="uk-UA"/>
              </w:rPr>
            </w:pPr>
            <w:r w:rsidRPr="009F792B">
              <w:rPr>
                <w:bCs/>
                <w:iCs w:val="0"/>
                <w:color w:val="000000"/>
                <w:sz w:val="28"/>
                <w:lang w:val="uk-UA"/>
              </w:rPr>
              <w:t>2021 рік</w:t>
            </w:r>
          </w:p>
        </w:tc>
        <w:tc>
          <w:tcPr>
            <w:tcW w:w="1985" w:type="dxa"/>
            <w:vAlign w:val="center"/>
          </w:tcPr>
          <w:p w:rsidR="009F792B" w:rsidRPr="009F792B" w:rsidRDefault="009F792B" w:rsidP="009F792B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9F792B">
              <w:rPr>
                <w:bCs/>
                <w:iCs w:val="0"/>
                <w:sz w:val="28"/>
                <w:lang w:val="uk-UA"/>
              </w:rPr>
              <w:t>2022 рік</w:t>
            </w:r>
          </w:p>
        </w:tc>
        <w:tc>
          <w:tcPr>
            <w:tcW w:w="1984" w:type="dxa"/>
            <w:vAlign w:val="center"/>
          </w:tcPr>
          <w:p w:rsidR="009F792B" w:rsidRPr="009F792B" w:rsidRDefault="009F792B" w:rsidP="009F792B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9F792B">
              <w:rPr>
                <w:bCs/>
                <w:iCs w:val="0"/>
                <w:sz w:val="28"/>
                <w:lang w:val="uk-UA"/>
              </w:rPr>
              <w:t>2023 рік</w:t>
            </w:r>
          </w:p>
        </w:tc>
        <w:tc>
          <w:tcPr>
            <w:tcW w:w="2268" w:type="dxa"/>
            <w:vAlign w:val="center"/>
          </w:tcPr>
          <w:p w:rsidR="009F792B" w:rsidRPr="009F792B" w:rsidRDefault="009F792B" w:rsidP="009F792B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9F792B">
              <w:rPr>
                <w:bCs/>
                <w:iCs w:val="0"/>
                <w:sz w:val="28"/>
                <w:lang w:val="uk-UA"/>
              </w:rPr>
              <w:t>2024 рік</w:t>
            </w:r>
          </w:p>
        </w:tc>
        <w:tc>
          <w:tcPr>
            <w:tcW w:w="2268" w:type="dxa"/>
            <w:vMerge/>
            <w:vAlign w:val="center"/>
          </w:tcPr>
          <w:p w:rsidR="009F792B" w:rsidRPr="009F792B" w:rsidRDefault="009F792B" w:rsidP="009F792B">
            <w:pPr>
              <w:jc w:val="center"/>
              <w:rPr>
                <w:bCs/>
                <w:iCs w:val="0"/>
                <w:sz w:val="28"/>
                <w:lang w:val="uk-UA"/>
              </w:rPr>
            </w:pPr>
          </w:p>
        </w:tc>
      </w:tr>
      <w:tr w:rsidR="009F792B" w:rsidRPr="009F792B" w:rsidTr="00D215AA">
        <w:trPr>
          <w:cantSplit/>
          <w:trHeight w:val="1686"/>
        </w:trPr>
        <w:tc>
          <w:tcPr>
            <w:tcW w:w="567" w:type="dxa"/>
            <w:vAlign w:val="center"/>
          </w:tcPr>
          <w:p w:rsidR="009F792B" w:rsidRPr="009F792B" w:rsidRDefault="009F792B" w:rsidP="009F792B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9F792B">
              <w:rPr>
                <w:bCs/>
                <w:iCs w:val="0"/>
                <w:sz w:val="28"/>
                <w:lang w:val="uk-UA"/>
              </w:rPr>
              <w:t>1.</w:t>
            </w:r>
          </w:p>
        </w:tc>
        <w:tc>
          <w:tcPr>
            <w:tcW w:w="3501" w:type="dxa"/>
            <w:vAlign w:val="center"/>
          </w:tcPr>
          <w:p w:rsidR="009F792B" w:rsidRPr="009F792B" w:rsidRDefault="009F792B" w:rsidP="009F792B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9F792B">
              <w:rPr>
                <w:bCs/>
                <w:iCs w:val="0"/>
                <w:sz w:val="28"/>
                <w:lang w:val="uk-UA"/>
              </w:rPr>
              <w:t>Обсяг фінансових ресурсів всього,</w:t>
            </w:r>
          </w:p>
          <w:p w:rsidR="009F792B" w:rsidRPr="009F792B" w:rsidRDefault="009F792B" w:rsidP="009F792B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9F792B">
              <w:rPr>
                <w:bCs/>
                <w:iCs w:val="0"/>
                <w:sz w:val="28"/>
                <w:lang w:val="uk-UA"/>
              </w:rPr>
              <w:t>у тому числі:</w:t>
            </w:r>
          </w:p>
          <w:p w:rsidR="009F792B" w:rsidRPr="009F792B" w:rsidRDefault="009F792B" w:rsidP="009F792B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9F792B">
              <w:rPr>
                <w:bCs/>
                <w:iCs w:val="0"/>
                <w:sz w:val="28"/>
                <w:lang w:val="uk-UA"/>
              </w:rPr>
              <w:t>міський бюджет</w:t>
            </w:r>
          </w:p>
        </w:tc>
        <w:tc>
          <w:tcPr>
            <w:tcW w:w="1852" w:type="dxa"/>
            <w:vAlign w:val="center"/>
          </w:tcPr>
          <w:p w:rsidR="009F792B" w:rsidRPr="009F792B" w:rsidRDefault="009F792B" w:rsidP="009F792B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9F792B">
              <w:rPr>
                <w:bCs/>
                <w:iCs w:val="0"/>
                <w:sz w:val="28"/>
                <w:lang w:val="uk-UA"/>
              </w:rPr>
              <w:t>11 300,0</w:t>
            </w:r>
          </w:p>
        </w:tc>
        <w:tc>
          <w:tcPr>
            <w:tcW w:w="1985" w:type="dxa"/>
            <w:vAlign w:val="center"/>
          </w:tcPr>
          <w:p w:rsidR="009F792B" w:rsidRPr="009F792B" w:rsidRDefault="009F792B" w:rsidP="009F792B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9F792B">
              <w:rPr>
                <w:bCs/>
                <w:iCs w:val="0"/>
                <w:sz w:val="28"/>
                <w:lang w:val="uk-UA"/>
              </w:rPr>
              <w:t>13 830,0</w:t>
            </w:r>
          </w:p>
        </w:tc>
        <w:tc>
          <w:tcPr>
            <w:tcW w:w="1984" w:type="dxa"/>
            <w:vAlign w:val="center"/>
          </w:tcPr>
          <w:p w:rsidR="009F792B" w:rsidRPr="009F792B" w:rsidRDefault="009F792B" w:rsidP="009F792B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9F792B">
              <w:rPr>
                <w:bCs/>
                <w:iCs w:val="0"/>
                <w:sz w:val="28"/>
                <w:lang w:val="uk-UA"/>
              </w:rPr>
              <w:t>16 370,0</w:t>
            </w:r>
          </w:p>
        </w:tc>
        <w:tc>
          <w:tcPr>
            <w:tcW w:w="2268" w:type="dxa"/>
            <w:vAlign w:val="center"/>
          </w:tcPr>
          <w:p w:rsidR="009F792B" w:rsidRPr="009F792B" w:rsidRDefault="009F792B" w:rsidP="009F792B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9F792B">
              <w:rPr>
                <w:bCs/>
                <w:iCs w:val="0"/>
                <w:sz w:val="28"/>
                <w:lang w:val="uk-UA"/>
              </w:rPr>
              <w:t>13 000,0</w:t>
            </w:r>
          </w:p>
        </w:tc>
        <w:tc>
          <w:tcPr>
            <w:tcW w:w="2268" w:type="dxa"/>
            <w:vAlign w:val="center"/>
          </w:tcPr>
          <w:p w:rsidR="009F792B" w:rsidRPr="009F792B" w:rsidRDefault="009F792B" w:rsidP="009F792B">
            <w:pPr>
              <w:jc w:val="center"/>
              <w:rPr>
                <w:bCs/>
                <w:iCs w:val="0"/>
                <w:sz w:val="28"/>
                <w:lang w:val="uk-UA"/>
              </w:rPr>
            </w:pPr>
            <w:r w:rsidRPr="009F792B">
              <w:rPr>
                <w:bCs/>
                <w:iCs w:val="0"/>
                <w:sz w:val="28"/>
                <w:lang w:val="uk-UA"/>
              </w:rPr>
              <w:t>54 500,0</w:t>
            </w:r>
          </w:p>
        </w:tc>
      </w:tr>
    </w:tbl>
    <w:p w:rsidR="00C4715F" w:rsidRDefault="00C4715F" w:rsidP="00C4715F">
      <w:pPr>
        <w:ind w:left="9912" w:firstLine="708"/>
        <w:rPr>
          <w:sz w:val="28"/>
          <w:lang w:val="uk-UA"/>
        </w:rPr>
      </w:pPr>
    </w:p>
    <w:p w:rsidR="00C4715F" w:rsidRPr="00822817" w:rsidRDefault="00D86690" w:rsidP="00C4715F">
      <w:pPr>
        <w:rPr>
          <w:szCs w:val="24"/>
          <w:lang w:val="uk-UA"/>
        </w:rPr>
      </w:pPr>
      <w:proofErr w:type="spellStart"/>
      <w:r>
        <w:rPr>
          <w:szCs w:val="24"/>
          <w:lang w:val="uk-UA"/>
        </w:rPr>
        <w:t>Ц</w:t>
      </w:r>
      <w:r w:rsidR="00557197">
        <w:rPr>
          <w:szCs w:val="24"/>
          <w:lang w:val="uk-UA"/>
        </w:rPr>
        <w:t>етнар</w:t>
      </w:r>
      <w:proofErr w:type="spellEnd"/>
      <w:r>
        <w:rPr>
          <w:szCs w:val="24"/>
          <w:lang w:val="uk-UA"/>
        </w:rPr>
        <w:t xml:space="preserve"> 251067</w:t>
      </w:r>
    </w:p>
    <w:p w:rsidR="00C4715F" w:rsidRDefault="00C4715F" w:rsidP="00C4715F">
      <w:pPr>
        <w:jc w:val="both"/>
        <w:rPr>
          <w:sz w:val="28"/>
          <w:lang w:val="uk-UA"/>
        </w:rPr>
      </w:pPr>
    </w:p>
    <w:p w:rsidR="00C4715F" w:rsidRDefault="00C4715F" w:rsidP="00C4715F">
      <w:pPr>
        <w:jc w:val="both"/>
        <w:rPr>
          <w:sz w:val="28"/>
          <w:lang w:val="uk-UA"/>
        </w:rPr>
      </w:pPr>
    </w:p>
    <w:p w:rsidR="00C4715F" w:rsidRDefault="00C4715F" w:rsidP="00C4715F">
      <w:pPr>
        <w:ind w:left="9912" w:firstLine="708"/>
        <w:jc w:val="both"/>
        <w:rPr>
          <w:sz w:val="28"/>
          <w:lang w:val="uk-UA"/>
        </w:rPr>
      </w:pPr>
    </w:p>
    <w:p w:rsidR="009F792B" w:rsidRDefault="009F792B" w:rsidP="00C4715F">
      <w:pPr>
        <w:ind w:left="9912" w:firstLine="708"/>
        <w:jc w:val="both"/>
        <w:rPr>
          <w:sz w:val="28"/>
          <w:lang w:val="uk-UA"/>
        </w:rPr>
      </w:pPr>
    </w:p>
    <w:p w:rsidR="009F792B" w:rsidRDefault="009F792B" w:rsidP="00C4715F">
      <w:pPr>
        <w:ind w:left="9912" w:firstLine="708"/>
        <w:jc w:val="both"/>
        <w:rPr>
          <w:sz w:val="28"/>
          <w:lang w:val="uk-UA"/>
        </w:rPr>
      </w:pPr>
    </w:p>
    <w:p w:rsidR="00C4715F" w:rsidRPr="00FC6D6B" w:rsidRDefault="00C4715F" w:rsidP="00C4715F">
      <w:pPr>
        <w:ind w:left="9912" w:firstLine="708"/>
        <w:jc w:val="both"/>
        <w:rPr>
          <w:sz w:val="28"/>
          <w:lang w:val="uk-UA"/>
        </w:rPr>
      </w:pPr>
      <w:r w:rsidRPr="00FC6D6B">
        <w:rPr>
          <w:sz w:val="28"/>
          <w:lang w:val="uk-UA"/>
        </w:rPr>
        <w:lastRenderedPageBreak/>
        <w:t>Додаток 2</w:t>
      </w:r>
    </w:p>
    <w:p w:rsidR="00C4715F" w:rsidRDefault="00C4715F" w:rsidP="00C4715F">
      <w:pPr>
        <w:ind w:left="10620"/>
        <w:rPr>
          <w:sz w:val="28"/>
          <w:lang w:val="uk-UA"/>
        </w:rPr>
      </w:pPr>
      <w:r w:rsidRPr="00FC6D6B">
        <w:rPr>
          <w:sz w:val="28"/>
          <w:lang w:val="uk-UA"/>
        </w:rPr>
        <w:t xml:space="preserve">до Програми </w:t>
      </w:r>
      <w:r w:rsidRPr="007C310B">
        <w:rPr>
          <w:sz w:val="28"/>
          <w:lang w:val="uk-UA"/>
        </w:rPr>
        <w:t xml:space="preserve">підтримки </w:t>
      </w:r>
      <w:r w:rsidRPr="00A60914">
        <w:rPr>
          <w:sz w:val="28"/>
          <w:lang w:val="uk-UA"/>
        </w:rPr>
        <w:t>комунального підприємства «Луцький спеціалізований комбінат комунально-побутового обслуговування» на 2021–202</w:t>
      </w:r>
      <w:r w:rsidR="00EF7574">
        <w:rPr>
          <w:sz w:val="28"/>
          <w:lang w:val="uk-UA"/>
        </w:rPr>
        <w:t>4</w:t>
      </w:r>
      <w:r w:rsidRPr="00A60914">
        <w:rPr>
          <w:sz w:val="28"/>
          <w:lang w:val="uk-UA"/>
        </w:rPr>
        <w:t xml:space="preserve"> роки</w:t>
      </w:r>
    </w:p>
    <w:p w:rsidR="00C4715F" w:rsidRPr="00FC6D6B" w:rsidRDefault="00C4715F" w:rsidP="00C4715F">
      <w:pPr>
        <w:ind w:left="10620"/>
        <w:rPr>
          <w:sz w:val="28"/>
          <w:lang w:val="uk-UA"/>
        </w:rPr>
      </w:pPr>
    </w:p>
    <w:p w:rsidR="00C4715F" w:rsidRPr="00C4715F" w:rsidRDefault="00C4715F" w:rsidP="00C4715F">
      <w:pPr>
        <w:jc w:val="center"/>
        <w:rPr>
          <w:b/>
          <w:szCs w:val="24"/>
        </w:rPr>
      </w:pPr>
      <w:proofErr w:type="spellStart"/>
      <w:r w:rsidRPr="00C4715F">
        <w:rPr>
          <w:b/>
          <w:szCs w:val="24"/>
        </w:rPr>
        <w:t>Напрями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діяльності</w:t>
      </w:r>
      <w:proofErr w:type="spellEnd"/>
      <w:r w:rsidRPr="00C4715F">
        <w:rPr>
          <w:b/>
          <w:szCs w:val="24"/>
        </w:rPr>
        <w:t xml:space="preserve">, </w:t>
      </w:r>
      <w:proofErr w:type="spellStart"/>
      <w:r w:rsidRPr="00C4715F">
        <w:rPr>
          <w:b/>
          <w:szCs w:val="24"/>
        </w:rPr>
        <w:t>завдання</w:t>
      </w:r>
      <w:proofErr w:type="spellEnd"/>
      <w:r w:rsidRPr="00C4715F">
        <w:rPr>
          <w:b/>
          <w:szCs w:val="24"/>
        </w:rPr>
        <w:t xml:space="preserve"> та заходи</w:t>
      </w:r>
    </w:p>
    <w:p w:rsidR="00C4715F" w:rsidRPr="00C4715F" w:rsidRDefault="00C4715F" w:rsidP="00C4715F">
      <w:pPr>
        <w:jc w:val="center"/>
        <w:rPr>
          <w:b/>
          <w:szCs w:val="24"/>
        </w:rPr>
      </w:pPr>
      <w:proofErr w:type="spellStart"/>
      <w:r w:rsidRPr="00C4715F">
        <w:rPr>
          <w:b/>
          <w:szCs w:val="24"/>
        </w:rPr>
        <w:t>Програми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підтримки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комунального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підприємства</w:t>
      </w:r>
      <w:proofErr w:type="spellEnd"/>
      <w:r w:rsidRPr="00C4715F">
        <w:rPr>
          <w:b/>
          <w:szCs w:val="24"/>
        </w:rPr>
        <w:t xml:space="preserve"> «</w:t>
      </w:r>
      <w:proofErr w:type="spellStart"/>
      <w:r w:rsidRPr="00C4715F">
        <w:rPr>
          <w:b/>
          <w:szCs w:val="24"/>
        </w:rPr>
        <w:t>Луцький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спеціалізований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комбінат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комунально-побутового</w:t>
      </w:r>
      <w:proofErr w:type="spellEnd"/>
      <w:r w:rsidRPr="00C4715F">
        <w:rPr>
          <w:b/>
          <w:szCs w:val="24"/>
        </w:rPr>
        <w:t xml:space="preserve"> </w:t>
      </w:r>
      <w:proofErr w:type="spellStart"/>
      <w:r w:rsidRPr="00C4715F">
        <w:rPr>
          <w:b/>
          <w:szCs w:val="24"/>
        </w:rPr>
        <w:t>обслуговування</w:t>
      </w:r>
      <w:proofErr w:type="spellEnd"/>
      <w:r w:rsidRPr="00C4715F">
        <w:rPr>
          <w:b/>
          <w:szCs w:val="24"/>
        </w:rPr>
        <w:t>»</w:t>
      </w:r>
    </w:p>
    <w:p w:rsidR="00C4715F" w:rsidRDefault="00C4715F" w:rsidP="00C4715F">
      <w:pPr>
        <w:jc w:val="center"/>
        <w:rPr>
          <w:b/>
        </w:rPr>
      </w:pPr>
      <w:r w:rsidRPr="00C4715F">
        <w:rPr>
          <w:b/>
          <w:szCs w:val="24"/>
        </w:rPr>
        <w:t>на 2021-202</w:t>
      </w:r>
      <w:r w:rsidR="00454C68">
        <w:rPr>
          <w:b/>
          <w:szCs w:val="24"/>
          <w:lang w:val="uk-UA"/>
        </w:rPr>
        <w:t>4</w:t>
      </w:r>
      <w:r w:rsidRPr="00C4715F">
        <w:rPr>
          <w:b/>
          <w:szCs w:val="24"/>
        </w:rPr>
        <w:t xml:space="preserve"> роки</w:t>
      </w:r>
    </w:p>
    <w:tbl>
      <w:tblPr>
        <w:tblW w:w="16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620"/>
        <w:gridCol w:w="4320"/>
        <w:gridCol w:w="1080"/>
        <w:gridCol w:w="2455"/>
        <w:gridCol w:w="1865"/>
        <w:gridCol w:w="1800"/>
        <w:gridCol w:w="2520"/>
      </w:tblGrid>
      <w:tr w:rsidR="00EF7574" w:rsidRPr="00EF7574" w:rsidTr="00D215AA">
        <w:trPr>
          <w:cantSplit/>
          <w:trHeight w:hRule="exact" w:val="1476"/>
          <w:jc w:val="center"/>
        </w:trPr>
        <w:tc>
          <w:tcPr>
            <w:tcW w:w="450" w:type="dxa"/>
            <w:vAlign w:val="center"/>
          </w:tcPr>
          <w:p w:rsidR="00EF7574" w:rsidRPr="00EF7574" w:rsidRDefault="00EF7574" w:rsidP="00EF7574">
            <w:pPr>
              <w:keepNext/>
              <w:jc w:val="center"/>
              <w:outlineLvl w:val="1"/>
              <w:rPr>
                <w:bCs/>
                <w:szCs w:val="24"/>
                <w:lang w:val="uk-UA"/>
              </w:rPr>
            </w:pPr>
            <w:r w:rsidRPr="00EF7574">
              <w:rPr>
                <w:bCs/>
                <w:szCs w:val="24"/>
                <w:lang w:val="uk-UA"/>
              </w:rPr>
              <w:t>№ з/п</w:t>
            </w:r>
          </w:p>
        </w:tc>
        <w:tc>
          <w:tcPr>
            <w:tcW w:w="1620" w:type="dxa"/>
            <w:vAlign w:val="center"/>
          </w:tcPr>
          <w:p w:rsidR="00EF7574" w:rsidRPr="00EF7574" w:rsidRDefault="00EF7574" w:rsidP="00EF7574">
            <w:pPr>
              <w:keepNext/>
              <w:jc w:val="center"/>
              <w:outlineLvl w:val="1"/>
              <w:rPr>
                <w:bCs/>
                <w:szCs w:val="24"/>
                <w:lang w:val="uk-UA"/>
              </w:rPr>
            </w:pPr>
            <w:r w:rsidRPr="00EF7574">
              <w:rPr>
                <w:bCs/>
                <w:szCs w:val="24"/>
                <w:lang w:val="uk-UA"/>
              </w:rPr>
              <w:t>Напрям діяльності (пріоритетне завдання)</w:t>
            </w:r>
          </w:p>
        </w:tc>
        <w:tc>
          <w:tcPr>
            <w:tcW w:w="4320" w:type="dxa"/>
            <w:vAlign w:val="center"/>
          </w:tcPr>
          <w:p w:rsidR="00EF7574" w:rsidRPr="00EF7574" w:rsidRDefault="00EF7574" w:rsidP="00EF7574">
            <w:pPr>
              <w:keepNext/>
              <w:jc w:val="center"/>
              <w:outlineLvl w:val="1"/>
              <w:rPr>
                <w:bCs/>
                <w:szCs w:val="24"/>
                <w:lang w:val="uk-UA"/>
              </w:rPr>
            </w:pPr>
            <w:r w:rsidRPr="00EF7574">
              <w:rPr>
                <w:bCs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080" w:type="dxa"/>
            <w:vAlign w:val="center"/>
          </w:tcPr>
          <w:p w:rsidR="00EF7574" w:rsidRPr="00EF7574" w:rsidRDefault="00EF7574" w:rsidP="00EF7574">
            <w:pPr>
              <w:keepNext/>
              <w:jc w:val="center"/>
              <w:outlineLvl w:val="1"/>
              <w:rPr>
                <w:bCs/>
                <w:szCs w:val="24"/>
                <w:lang w:val="uk-UA"/>
              </w:rPr>
            </w:pPr>
            <w:r w:rsidRPr="00EF7574">
              <w:rPr>
                <w:bCs/>
                <w:szCs w:val="24"/>
                <w:lang w:val="uk-UA"/>
              </w:rPr>
              <w:t>Термін вико-</w:t>
            </w:r>
            <w:proofErr w:type="spellStart"/>
            <w:r w:rsidRPr="00EF7574">
              <w:rPr>
                <w:bCs/>
                <w:szCs w:val="24"/>
                <w:lang w:val="uk-UA"/>
              </w:rPr>
              <w:t>нання</w:t>
            </w:r>
            <w:proofErr w:type="spellEnd"/>
            <w:r w:rsidRPr="00EF7574">
              <w:rPr>
                <w:bCs/>
                <w:szCs w:val="24"/>
                <w:lang w:val="uk-UA"/>
              </w:rPr>
              <w:t xml:space="preserve"> (роки)</w:t>
            </w:r>
          </w:p>
        </w:tc>
        <w:tc>
          <w:tcPr>
            <w:tcW w:w="2455" w:type="dxa"/>
            <w:vAlign w:val="center"/>
          </w:tcPr>
          <w:p w:rsidR="00EF7574" w:rsidRPr="00EF7574" w:rsidRDefault="00EF7574" w:rsidP="00EF7574">
            <w:pPr>
              <w:keepNext/>
              <w:jc w:val="center"/>
              <w:outlineLvl w:val="1"/>
              <w:rPr>
                <w:bCs/>
                <w:szCs w:val="24"/>
                <w:lang w:val="uk-UA"/>
              </w:rPr>
            </w:pPr>
            <w:r w:rsidRPr="00EF7574">
              <w:rPr>
                <w:bCs/>
                <w:szCs w:val="24"/>
                <w:lang w:val="uk-UA"/>
              </w:rPr>
              <w:t>Виконавці</w:t>
            </w:r>
          </w:p>
        </w:tc>
        <w:tc>
          <w:tcPr>
            <w:tcW w:w="1865" w:type="dxa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800" w:type="dxa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Орієнтовні обсяги фінансування (вартість) тис. грн</w:t>
            </w:r>
          </w:p>
        </w:tc>
        <w:tc>
          <w:tcPr>
            <w:tcW w:w="2520" w:type="dxa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Очікуваний результат</w:t>
            </w:r>
          </w:p>
        </w:tc>
      </w:tr>
      <w:tr w:rsidR="00EF7574" w:rsidRPr="00EF7574" w:rsidTr="00577258">
        <w:trPr>
          <w:cantSplit/>
          <w:trHeight w:val="2605"/>
          <w:jc w:val="center"/>
        </w:trPr>
        <w:tc>
          <w:tcPr>
            <w:tcW w:w="450" w:type="dxa"/>
            <w:vMerge w:val="restart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1.</w:t>
            </w:r>
          </w:p>
        </w:tc>
        <w:tc>
          <w:tcPr>
            <w:tcW w:w="1620" w:type="dxa"/>
            <w:vMerge w:val="restart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</w:p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</w:p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Послуги                 у галузі  поховальної справи</w:t>
            </w:r>
          </w:p>
          <w:p w:rsidR="00EF7574" w:rsidRPr="00EF7574" w:rsidRDefault="00EF7574" w:rsidP="00EF7574">
            <w:pPr>
              <w:jc w:val="center"/>
              <w:rPr>
                <w:bCs/>
                <w:iCs w:val="0"/>
                <w:sz w:val="28"/>
                <w:lang w:val="uk-UA"/>
              </w:rPr>
            </w:pPr>
          </w:p>
          <w:p w:rsidR="00EF7574" w:rsidRPr="00EF7574" w:rsidRDefault="00EF7574" w:rsidP="00EF7574">
            <w:pPr>
              <w:jc w:val="center"/>
              <w:rPr>
                <w:bCs/>
                <w:iCs w:val="0"/>
                <w:sz w:val="28"/>
                <w:lang w:val="uk-UA"/>
              </w:rPr>
            </w:pPr>
          </w:p>
          <w:p w:rsidR="00EF7574" w:rsidRPr="00EF7574" w:rsidRDefault="00EF7574" w:rsidP="00EF7574">
            <w:pPr>
              <w:jc w:val="center"/>
              <w:rPr>
                <w:bCs/>
                <w:iCs w:val="0"/>
                <w:sz w:val="28"/>
                <w:lang w:val="uk-UA"/>
              </w:rPr>
            </w:pPr>
          </w:p>
          <w:p w:rsidR="00EF7574" w:rsidRPr="00EF7574" w:rsidRDefault="00EF7574" w:rsidP="00EF7574">
            <w:pPr>
              <w:jc w:val="center"/>
              <w:rPr>
                <w:bCs/>
                <w:iCs w:val="0"/>
                <w:sz w:val="28"/>
                <w:lang w:val="uk-UA"/>
              </w:rPr>
            </w:pPr>
          </w:p>
          <w:p w:rsidR="00EF7574" w:rsidRPr="00EF7574" w:rsidRDefault="00EF7574" w:rsidP="00EF7574">
            <w:pPr>
              <w:jc w:val="center"/>
              <w:rPr>
                <w:bCs/>
                <w:iCs w:val="0"/>
                <w:sz w:val="28"/>
                <w:lang w:val="uk-UA"/>
              </w:rPr>
            </w:pPr>
          </w:p>
          <w:p w:rsidR="00EF7574" w:rsidRPr="00EF7574" w:rsidRDefault="00EF7574" w:rsidP="00EF7574">
            <w:pPr>
              <w:jc w:val="center"/>
              <w:rPr>
                <w:bCs/>
                <w:iCs w:val="0"/>
                <w:sz w:val="28"/>
                <w:lang w:val="uk-UA"/>
              </w:rPr>
            </w:pPr>
          </w:p>
          <w:p w:rsidR="00EF7574" w:rsidRPr="00EF7574" w:rsidRDefault="00EF7574" w:rsidP="00EF7574">
            <w:pPr>
              <w:jc w:val="center"/>
              <w:rPr>
                <w:bCs/>
                <w:iCs w:val="0"/>
                <w:sz w:val="28"/>
                <w:lang w:val="uk-UA"/>
              </w:rPr>
            </w:pPr>
          </w:p>
          <w:p w:rsidR="00EF7574" w:rsidRPr="00EF7574" w:rsidRDefault="00EF7574" w:rsidP="00EF7574">
            <w:pPr>
              <w:jc w:val="center"/>
              <w:rPr>
                <w:bCs/>
                <w:iCs w:val="0"/>
                <w:sz w:val="28"/>
                <w:lang w:val="uk-UA"/>
              </w:rPr>
            </w:pPr>
          </w:p>
          <w:p w:rsidR="00EF7574" w:rsidRPr="00EF7574" w:rsidRDefault="00EF7574" w:rsidP="00EF7574">
            <w:pPr>
              <w:jc w:val="center"/>
              <w:rPr>
                <w:bCs/>
                <w:iCs w:val="0"/>
                <w:sz w:val="28"/>
                <w:lang w:val="uk-UA"/>
              </w:rPr>
            </w:pPr>
          </w:p>
        </w:tc>
        <w:tc>
          <w:tcPr>
            <w:tcW w:w="4320" w:type="dxa"/>
            <w:vAlign w:val="center"/>
          </w:tcPr>
          <w:p w:rsidR="00EF7574" w:rsidRPr="00EF7574" w:rsidRDefault="00EF7574" w:rsidP="00EF7574">
            <w:pPr>
              <w:rPr>
                <w:bCs/>
                <w:iCs w:val="0"/>
                <w:sz w:val="22"/>
                <w:szCs w:val="22"/>
                <w:lang w:val="uk-UA"/>
              </w:rPr>
            </w:pPr>
            <w:r w:rsidRPr="00EF7574">
              <w:rPr>
                <w:bCs/>
                <w:iCs w:val="0"/>
                <w:sz w:val="22"/>
                <w:szCs w:val="22"/>
                <w:lang w:val="uk-UA"/>
              </w:rPr>
              <w:lastRenderedPageBreak/>
              <w:t xml:space="preserve">Утримання кладовищ:  прибирання території, стрижка живоплоту, косіння трави, вивезення сміття, догляд за безрідними могилами, очищення доріжок від снігу та  посипання доріжок піском у зимовий період, охорона кладовищ, освітлення, тощо.                                                 Утримання меморіальних комплексів: очищення  поверхонь пам’ятників від нашарування сольових </w:t>
            </w:r>
            <w:proofErr w:type="spellStart"/>
            <w:r w:rsidRPr="00EF7574">
              <w:rPr>
                <w:bCs/>
                <w:iCs w:val="0"/>
                <w:sz w:val="22"/>
                <w:szCs w:val="22"/>
                <w:lang w:val="uk-UA"/>
              </w:rPr>
              <w:t>сполук</w:t>
            </w:r>
            <w:proofErr w:type="spellEnd"/>
            <w:r w:rsidRPr="00EF7574">
              <w:rPr>
                <w:bCs/>
                <w:iCs w:val="0"/>
                <w:sz w:val="22"/>
                <w:szCs w:val="22"/>
                <w:lang w:val="uk-UA"/>
              </w:rPr>
              <w:t>, відновлення написів на мозаїчних плитах.</w:t>
            </w:r>
          </w:p>
        </w:tc>
        <w:tc>
          <w:tcPr>
            <w:tcW w:w="1080" w:type="dxa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 xml:space="preserve">2021               2022                  2023  2024 </w:t>
            </w:r>
          </w:p>
        </w:tc>
        <w:tc>
          <w:tcPr>
            <w:tcW w:w="2455" w:type="dxa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EF7574">
              <w:rPr>
                <w:bCs/>
                <w:iCs w:val="0"/>
                <w:sz w:val="22"/>
                <w:szCs w:val="22"/>
                <w:lang w:val="uk-UA"/>
              </w:rPr>
              <w:t>Луцький спец комбінат КПО</w:t>
            </w:r>
          </w:p>
        </w:tc>
        <w:tc>
          <w:tcPr>
            <w:tcW w:w="1865" w:type="dxa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Бюджет міста</w:t>
            </w:r>
          </w:p>
        </w:tc>
        <w:tc>
          <w:tcPr>
            <w:tcW w:w="1800" w:type="dxa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7 000,0</w:t>
            </w:r>
          </w:p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8 000,0</w:t>
            </w:r>
          </w:p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9 000,0                     10 000,0</w:t>
            </w:r>
          </w:p>
        </w:tc>
        <w:tc>
          <w:tcPr>
            <w:tcW w:w="2520" w:type="dxa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Належне утримання кладовищ та меморіальних комплексів</w:t>
            </w:r>
          </w:p>
        </w:tc>
      </w:tr>
      <w:tr w:rsidR="00EF7574" w:rsidRPr="00EF7574" w:rsidTr="00577258">
        <w:trPr>
          <w:cantSplit/>
          <w:trHeight w:val="1064"/>
          <w:jc w:val="center"/>
        </w:trPr>
        <w:tc>
          <w:tcPr>
            <w:tcW w:w="450" w:type="dxa"/>
            <w:vMerge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 w:val="27"/>
                <w:szCs w:val="27"/>
                <w:lang w:val="uk-UA"/>
              </w:rPr>
            </w:pPr>
          </w:p>
        </w:tc>
        <w:tc>
          <w:tcPr>
            <w:tcW w:w="4320" w:type="dxa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Цілодобове чергування катафалка: забезпечення вивезення померлих, виявлених на території міста</w:t>
            </w:r>
          </w:p>
        </w:tc>
        <w:tc>
          <w:tcPr>
            <w:tcW w:w="1080" w:type="dxa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2021               2022                  2023 2024</w:t>
            </w:r>
          </w:p>
        </w:tc>
        <w:tc>
          <w:tcPr>
            <w:tcW w:w="2455" w:type="dxa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EF7574">
              <w:rPr>
                <w:bCs/>
                <w:iCs w:val="0"/>
                <w:sz w:val="22"/>
                <w:szCs w:val="22"/>
                <w:lang w:val="uk-UA"/>
              </w:rPr>
              <w:t>Луцький спец комбінат КПО</w:t>
            </w:r>
          </w:p>
        </w:tc>
        <w:tc>
          <w:tcPr>
            <w:tcW w:w="1865" w:type="dxa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Бюджет міста</w:t>
            </w:r>
          </w:p>
        </w:tc>
        <w:tc>
          <w:tcPr>
            <w:tcW w:w="1800" w:type="dxa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4 000,0</w:t>
            </w:r>
          </w:p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5 500,0</w:t>
            </w:r>
          </w:p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 xml:space="preserve">7 000,0   </w:t>
            </w:r>
          </w:p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2 500,0</w:t>
            </w:r>
          </w:p>
        </w:tc>
        <w:tc>
          <w:tcPr>
            <w:tcW w:w="2520" w:type="dxa"/>
            <w:vMerge w:val="restart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Вирішення питань у поховальній справі</w:t>
            </w:r>
          </w:p>
        </w:tc>
      </w:tr>
      <w:tr w:rsidR="00EF7574" w:rsidRPr="00EF7574" w:rsidTr="00577258">
        <w:trPr>
          <w:cantSplit/>
          <w:trHeight w:val="887"/>
          <w:jc w:val="center"/>
        </w:trPr>
        <w:tc>
          <w:tcPr>
            <w:tcW w:w="450" w:type="dxa"/>
            <w:vMerge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 w:val="27"/>
                <w:szCs w:val="27"/>
                <w:lang w:val="uk-UA"/>
              </w:rPr>
            </w:pPr>
          </w:p>
        </w:tc>
        <w:tc>
          <w:tcPr>
            <w:tcW w:w="4320" w:type="dxa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Поховання одиноких громадян</w:t>
            </w:r>
          </w:p>
        </w:tc>
        <w:tc>
          <w:tcPr>
            <w:tcW w:w="1080" w:type="dxa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2021</w:t>
            </w:r>
          </w:p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2022</w:t>
            </w:r>
          </w:p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2023</w:t>
            </w:r>
          </w:p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2024</w:t>
            </w:r>
          </w:p>
        </w:tc>
        <w:tc>
          <w:tcPr>
            <w:tcW w:w="2455" w:type="dxa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EF7574">
              <w:rPr>
                <w:bCs/>
                <w:iCs w:val="0"/>
                <w:sz w:val="22"/>
                <w:szCs w:val="22"/>
                <w:lang w:val="uk-UA"/>
              </w:rPr>
              <w:t>Луцький спец комбінат КПО</w:t>
            </w:r>
          </w:p>
        </w:tc>
        <w:tc>
          <w:tcPr>
            <w:tcW w:w="1865" w:type="dxa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 w:val="27"/>
                <w:szCs w:val="27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Бюджет міста</w:t>
            </w:r>
          </w:p>
        </w:tc>
        <w:tc>
          <w:tcPr>
            <w:tcW w:w="1800" w:type="dxa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 xml:space="preserve">100,0  </w:t>
            </w:r>
          </w:p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 xml:space="preserve"> 130,0 </w:t>
            </w:r>
          </w:p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 xml:space="preserve"> 170,0</w:t>
            </w:r>
          </w:p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 xml:space="preserve"> 300,0</w:t>
            </w:r>
          </w:p>
        </w:tc>
        <w:tc>
          <w:tcPr>
            <w:tcW w:w="2520" w:type="dxa"/>
            <w:vMerge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 w:val="27"/>
                <w:szCs w:val="27"/>
                <w:lang w:val="uk-UA"/>
              </w:rPr>
            </w:pPr>
          </w:p>
        </w:tc>
      </w:tr>
      <w:tr w:rsidR="00EF7574" w:rsidRPr="00EF7574" w:rsidTr="00577258">
        <w:trPr>
          <w:cantSplit/>
          <w:trHeight w:val="1224"/>
          <w:jc w:val="center"/>
        </w:trPr>
        <w:tc>
          <w:tcPr>
            <w:tcW w:w="450" w:type="dxa"/>
            <w:vMerge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 w:val="27"/>
                <w:szCs w:val="27"/>
                <w:lang w:val="uk-UA"/>
              </w:rPr>
            </w:pPr>
          </w:p>
        </w:tc>
        <w:tc>
          <w:tcPr>
            <w:tcW w:w="4320" w:type="dxa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Видалення сухостійних дерев на кладовищах</w:t>
            </w:r>
          </w:p>
        </w:tc>
        <w:tc>
          <w:tcPr>
            <w:tcW w:w="1080" w:type="dxa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2021               2022                  2023 2024</w:t>
            </w:r>
          </w:p>
        </w:tc>
        <w:tc>
          <w:tcPr>
            <w:tcW w:w="2455" w:type="dxa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EF7574">
              <w:rPr>
                <w:bCs/>
                <w:iCs w:val="0"/>
                <w:sz w:val="22"/>
                <w:szCs w:val="22"/>
                <w:lang w:val="uk-UA"/>
              </w:rPr>
              <w:t>Луцький спец комбінат КПО</w:t>
            </w:r>
          </w:p>
        </w:tc>
        <w:tc>
          <w:tcPr>
            <w:tcW w:w="1865" w:type="dxa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Бюджет міста</w:t>
            </w:r>
          </w:p>
        </w:tc>
        <w:tc>
          <w:tcPr>
            <w:tcW w:w="1800" w:type="dxa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200,0</w:t>
            </w:r>
          </w:p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200,0</w:t>
            </w:r>
          </w:p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200,0          200,0</w:t>
            </w:r>
          </w:p>
        </w:tc>
        <w:tc>
          <w:tcPr>
            <w:tcW w:w="2520" w:type="dxa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 w:val="27"/>
                <w:szCs w:val="27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Належне утримання кладовищ</w:t>
            </w:r>
          </w:p>
        </w:tc>
      </w:tr>
      <w:tr w:rsidR="00EF7574" w:rsidRPr="00EF7574" w:rsidTr="00577258">
        <w:trPr>
          <w:cantSplit/>
          <w:trHeight w:val="1125"/>
          <w:jc w:val="center"/>
        </w:trPr>
        <w:tc>
          <w:tcPr>
            <w:tcW w:w="450" w:type="dxa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2.</w:t>
            </w:r>
          </w:p>
        </w:tc>
        <w:tc>
          <w:tcPr>
            <w:tcW w:w="1620" w:type="dxa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proofErr w:type="spellStart"/>
            <w:r w:rsidRPr="00EF7574">
              <w:rPr>
                <w:bCs/>
                <w:iCs w:val="0"/>
                <w:szCs w:val="24"/>
                <w:lang w:val="uk-UA"/>
              </w:rPr>
              <w:t>Організа-ційне</w:t>
            </w:r>
            <w:proofErr w:type="spellEnd"/>
            <w:r w:rsidRPr="00EF7574">
              <w:rPr>
                <w:bCs/>
                <w:iCs w:val="0"/>
                <w:szCs w:val="24"/>
                <w:lang w:val="uk-UA"/>
              </w:rPr>
              <w:t xml:space="preserve"> забезпечення заходів програми</w:t>
            </w:r>
          </w:p>
        </w:tc>
        <w:tc>
          <w:tcPr>
            <w:tcW w:w="4320" w:type="dxa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Придбання транспорту: самоскид для вивезення сміття та авто катафалк для обслуговування похорон</w:t>
            </w:r>
          </w:p>
        </w:tc>
        <w:tc>
          <w:tcPr>
            <w:tcW w:w="1080" w:type="dxa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2021               2022                  2023</w:t>
            </w:r>
          </w:p>
        </w:tc>
        <w:tc>
          <w:tcPr>
            <w:tcW w:w="2455" w:type="dxa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 w:val="22"/>
                <w:szCs w:val="22"/>
                <w:lang w:val="uk-UA"/>
              </w:rPr>
            </w:pPr>
            <w:r w:rsidRPr="00EF7574">
              <w:rPr>
                <w:bCs/>
                <w:iCs w:val="0"/>
                <w:sz w:val="22"/>
                <w:szCs w:val="22"/>
                <w:lang w:val="uk-UA"/>
              </w:rPr>
              <w:t>Луцький спец комбінат КПО</w:t>
            </w:r>
          </w:p>
        </w:tc>
        <w:tc>
          <w:tcPr>
            <w:tcW w:w="1865" w:type="dxa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 w:val="27"/>
                <w:szCs w:val="27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Бюджет міста</w:t>
            </w:r>
          </w:p>
        </w:tc>
        <w:tc>
          <w:tcPr>
            <w:tcW w:w="1800" w:type="dxa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1 500,0</w:t>
            </w:r>
          </w:p>
          <w:p w:rsidR="00EF7574" w:rsidRPr="00EF7574" w:rsidRDefault="00EF7574" w:rsidP="00EF7574">
            <w:pPr>
              <w:jc w:val="center"/>
              <w:rPr>
                <w:bCs/>
                <w:iCs w:val="0"/>
                <w:szCs w:val="24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 xml:space="preserve">   300,0</w:t>
            </w:r>
          </w:p>
          <w:p w:rsidR="00EF7574" w:rsidRPr="00EF7574" w:rsidRDefault="00EF7574" w:rsidP="00EF7574">
            <w:pPr>
              <w:jc w:val="center"/>
              <w:rPr>
                <w:bCs/>
                <w:iCs w:val="0"/>
                <w:sz w:val="27"/>
                <w:szCs w:val="27"/>
                <w:lang w:val="uk-UA"/>
              </w:rPr>
            </w:pPr>
            <w:r w:rsidRPr="00EF7574">
              <w:rPr>
                <w:bCs/>
                <w:iCs w:val="0"/>
                <w:szCs w:val="24"/>
                <w:lang w:val="uk-UA"/>
              </w:rPr>
              <w:t>1 200,0</w:t>
            </w:r>
          </w:p>
        </w:tc>
        <w:tc>
          <w:tcPr>
            <w:tcW w:w="2520" w:type="dxa"/>
            <w:vAlign w:val="center"/>
          </w:tcPr>
          <w:p w:rsidR="00EF7574" w:rsidRPr="00EF7574" w:rsidRDefault="00EF7574" w:rsidP="00EF7574">
            <w:pPr>
              <w:jc w:val="center"/>
              <w:rPr>
                <w:bCs/>
                <w:iCs w:val="0"/>
                <w:sz w:val="27"/>
                <w:szCs w:val="27"/>
                <w:lang w:val="uk-UA"/>
              </w:rPr>
            </w:pPr>
            <w:r w:rsidRPr="00EF7574">
              <w:rPr>
                <w:bCs/>
                <w:iCs w:val="0"/>
                <w:sz w:val="22"/>
                <w:szCs w:val="22"/>
                <w:lang w:val="uk-UA"/>
              </w:rPr>
              <w:t xml:space="preserve">Необхідність придбання  нової спеціальної техніки, що дозволить якісно та своєчасно надавати послуги </w:t>
            </w:r>
          </w:p>
        </w:tc>
      </w:tr>
    </w:tbl>
    <w:p w:rsidR="00C4715F" w:rsidRPr="00EF7574" w:rsidRDefault="00C4715F" w:rsidP="00C4715F">
      <w:pPr>
        <w:jc w:val="center"/>
        <w:rPr>
          <w:b/>
          <w:lang w:val="uk-UA"/>
        </w:rPr>
      </w:pPr>
    </w:p>
    <w:p w:rsidR="00FC6D6B" w:rsidRPr="00C4715F" w:rsidRDefault="00FC6D6B" w:rsidP="00FC6D6B">
      <w:pPr>
        <w:rPr>
          <w:b/>
          <w:sz w:val="12"/>
          <w:szCs w:val="12"/>
        </w:rPr>
      </w:pPr>
    </w:p>
    <w:p w:rsidR="00FC6D6B" w:rsidRPr="002D3349" w:rsidRDefault="00557197" w:rsidP="00FC6D6B">
      <w:pPr>
        <w:rPr>
          <w:szCs w:val="24"/>
          <w:lang w:val="uk-UA"/>
        </w:rPr>
      </w:pPr>
      <w:bookmarkStart w:id="0" w:name="_GoBack"/>
      <w:r w:rsidRPr="002D3349">
        <w:rPr>
          <w:szCs w:val="24"/>
          <w:lang w:val="uk-UA"/>
        </w:rPr>
        <w:t>Цетнар</w:t>
      </w:r>
      <w:r w:rsidR="00D86690" w:rsidRPr="002D3349">
        <w:rPr>
          <w:szCs w:val="24"/>
          <w:lang w:val="uk-UA"/>
        </w:rPr>
        <w:t xml:space="preserve"> 251067</w:t>
      </w:r>
      <w:bookmarkEnd w:id="0"/>
    </w:p>
    <w:sectPr w:rsidR="00FC6D6B" w:rsidRPr="002D3349" w:rsidSect="008224EF">
      <w:footerReference w:type="default" r:id="rId14"/>
      <w:pgSz w:w="16838" w:h="11906" w:orient="landscape"/>
      <w:pgMar w:top="1560" w:right="851" w:bottom="851" w:left="851" w:header="709" w:footer="29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405" w:rsidRDefault="007A6405" w:rsidP="00597D71">
      <w:r>
        <w:separator/>
      </w:r>
    </w:p>
  </w:endnote>
  <w:endnote w:type="continuationSeparator" w:id="0">
    <w:p w:rsidR="007A6405" w:rsidRDefault="007A6405" w:rsidP="0059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ED" w:rsidRDefault="00B940E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ED" w:rsidRDefault="00B940E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ED" w:rsidRDefault="00B940ED">
    <w:pPr>
      <w:pStyle w:val="af2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36" w:rsidRDefault="00FC6D6B" w:rsidP="00B9162F">
    <w:pPr>
      <w:pStyle w:val="af2"/>
      <w:tabs>
        <w:tab w:val="center" w:pos="7568"/>
        <w:tab w:val="left" w:pos="8148"/>
      </w:tabs>
    </w:pPr>
    <w:r>
      <w:tab/>
    </w:r>
    <w:r>
      <w:tab/>
    </w:r>
  </w:p>
  <w:p w:rsidR="00254F36" w:rsidRDefault="007A640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405" w:rsidRDefault="007A6405" w:rsidP="00597D71">
      <w:r>
        <w:separator/>
      </w:r>
    </w:p>
  </w:footnote>
  <w:footnote w:type="continuationSeparator" w:id="0">
    <w:p w:rsidR="007A6405" w:rsidRDefault="007A6405" w:rsidP="00597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ED" w:rsidRDefault="00B940ED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327052"/>
      <w:docPartObj>
        <w:docPartGallery w:val="Page Numbers (Top of Page)"/>
        <w:docPartUnique/>
      </w:docPartObj>
    </w:sdtPr>
    <w:sdtEndPr/>
    <w:sdtContent>
      <w:p w:rsidR="00597D71" w:rsidRDefault="007A6405">
        <w:pPr>
          <w:pStyle w:val="af1"/>
          <w:jc w:val="center"/>
        </w:pPr>
      </w:p>
    </w:sdtContent>
  </w:sdt>
  <w:p w:rsidR="00597D71" w:rsidRDefault="00597D71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ED" w:rsidRDefault="00B940E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332"/>
    <w:multiLevelType w:val="multilevel"/>
    <w:tmpl w:val="DF14B9E0"/>
    <w:lvl w:ilvl="0">
      <w:start w:val="2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653DE6"/>
    <w:multiLevelType w:val="multilevel"/>
    <w:tmpl w:val="D256AC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BF"/>
    <w:rsid w:val="000100BF"/>
    <w:rsid w:val="00085BF1"/>
    <w:rsid w:val="001069BC"/>
    <w:rsid w:val="001520D0"/>
    <w:rsid w:val="00292A7A"/>
    <w:rsid w:val="002D3349"/>
    <w:rsid w:val="00305BDA"/>
    <w:rsid w:val="00382800"/>
    <w:rsid w:val="00454C68"/>
    <w:rsid w:val="00477708"/>
    <w:rsid w:val="00515A9A"/>
    <w:rsid w:val="0055465A"/>
    <w:rsid w:val="00557197"/>
    <w:rsid w:val="00597D71"/>
    <w:rsid w:val="005E0A11"/>
    <w:rsid w:val="006B01E4"/>
    <w:rsid w:val="00751B81"/>
    <w:rsid w:val="007907B7"/>
    <w:rsid w:val="007956AD"/>
    <w:rsid w:val="007A6405"/>
    <w:rsid w:val="007C0FE9"/>
    <w:rsid w:val="007E6B4A"/>
    <w:rsid w:val="008224EF"/>
    <w:rsid w:val="00822817"/>
    <w:rsid w:val="008801B3"/>
    <w:rsid w:val="008B3C51"/>
    <w:rsid w:val="009C76B4"/>
    <w:rsid w:val="009F792B"/>
    <w:rsid w:val="00AD24EF"/>
    <w:rsid w:val="00B03351"/>
    <w:rsid w:val="00B27E89"/>
    <w:rsid w:val="00B940ED"/>
    <w:rsid w:val="00C20415"/>
    <w:rsid w:val="00C4715F"/>
    <w:rsid w:val="00C607BB"/>
    <w:rsid w:val="00D215AA"/>
    <w:rsid w:val="00D86690"/>
    <w:rsid w:val="00EF7574"/>
    <w:rsid w:val="00F26B0A"/>
    <w:rsid w:val="00F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DB0BE"/>
  <w15:docId w15:val="{418D49BD-AC41-4E47-B07C-32D6AAF4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4D"/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D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qFormat/>
    <w:rsid w:val="00C4715F"/>
    <w:pPr>
      <w:keepNext/>
      <w:spacing w:before="240" w:after="60"/>
      <w:outlineLvl w:val="1"/>
    </w:pPr>
    <w:rPr>
      <w:rFonts w:ascii="Arial" w:hAnsi="Arial" w:cs="Arial"/>
      <w:b/>
      <w:bCs/>
      <w:i/>
      <w:sz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2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13C4D"/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F13C4D"/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CA4D3C"/>
    <w:rPr>
      <w:rFonts w:asciiTheme="majorHAnsi" w:eastAsiaTheme="majorEastAsia" w:hAnsiTheme="majorHAnsi" w:cstheme="majorBidi"/>
      <w:b/>
      <w:bCs/>
      <w:i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CA4D3C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CA4D3C"/>
    <w:rPr>
      <w:rFonts w:ascii="Tahoma" w:eastAsia="Times New Roman" w:hAnsi="Tahoma" w:cs="Tahoma"/>
      <w:iCs/>
      <w:sz w:val="16"/>
      <w:szCs w:val="16"/>
      <w:lang w:eastAsia="ru-RU"/>
    </w:rPr>
  </w:style>
  <w:style w:type="character" w:customStyle="1" w:styleId="a7">
    <w:name w:val="Основной текст с отступом Знак"/>
    <w:basedOn w:val="a0"/>
    <w:qFormat/>
    <w:rsid w:val="00CA4D3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8">
    <w:name w:val="Основной текст Знак"/>
    <w:basedOn w:val="a0"/>
    <w:qFormat/>
    <w:rsid w:val="00CA4D3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1">
    <w:name w:val="Основной текст 2 Знак"/>
    <w:basedOn w:val="a0"/>
    <w:link w:val="21"/>
    <w:qFormat/>
    <w:rsid w:val="00CA4D3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D02E5"/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8"/>
      <w:lang w:eastAsia="ru-RU"/>
    </w:rPr>
  </w:style>
  <w:style w:type="character" w:customStyle="1" w:styleId="FontStyle62">
    <w:name w:val="Font Style62"/>
    <w:basedOn w:val="a0"/>
    <w:qFormat/>
    <w:rsid w:val="00121B32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a0"/>
    <w:qFormat/>
    <w:rsid w:val="00121B32"/>
    <w:rPr>
      <w:rFonts w:ascii="Times New Roman" w:hAnsi="Times New Roman" w:cs="Times New Roman"/>
      <w:b/>
      <w:bCs/>
      <w:sz w:val="26"/>
      <w:szCs w:val="26"/>
    </w:rPr>
  </w:style>
  <w:style w:type="character" w:customStyle="1" w:styleId="rvts23">
    <w:name w:val="rvts23"/>
    <w:basedOn w:val="a0"/>
    <w:qFormat/>
    <w:rsid w:val="00740FB3"/>
  </w:style>
  <w:style w:type="character" w:customStyle="1" w:styleId="apple-converted-space">
    <w:name w:val="apple-converted-space"/>
    <w:basedOn w:val="a0"/>
    <w:qFormat/>
    <w:rsid w:val="00740FB3"/>
  </w:style>
  <w:style w:type="character" w:customStyle="1" w:styleId="rvts64">
    <w:name w:val="rvts64"/>
    <w:basedOn w:val="a0"/>
    <w:qFormat/>
    <w:rsid w:val="00740FB3"/>
  </w:style>
  <w:style w:type="character" w:customStyle="1" w:styleId="rvts9">
    <w:name w:val="rvts9"/>
    <w:basedOn w:val="a0"/>
    <w:qFormat/>
    <w:rsid w:val="00740FB3"/>
  </w:style>
  <w:style w:type="character" w:styleId="a9">
    <w:name w:val="annotation reference"/>
    <w:basedOn w:val="a0"/>
    <w:unhideWhenUsed/>
    <w:qFormat/>
    <w:rsid w:val="00163CA2"/>
    <w:rPr>
      <w:sz w:val="16"/>
      <w:szCs w:val="16"/>
    </w:rPr>
  </w:style>
  <w:style w:type="character" w:customStyle="1" w:styleId="aa">
    <w:name w:val="Текст примечания Знак"/>
    <w:basedOn w:val="a0"/>
    <w:qFormat/>
    <w:rsid w:val="00163CA2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semiHidden/>
    <w:qFormat/>
    <w:rsid w:val="00163CA2"/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character" w:customStyle="1" w:styleId="ac">
    <w:name w:val="Подзаголовок Знак"/>
    <w:basedOn w:val="a0"/>
    <w:qFormat/>
    <w:rsid w:val="004C40F3"/>
    <w:rPr>
      <w:rFonts w:ascii="Arial" w:eastAsia="Times New Roman" w:hAnsi="Arial" w:cs="Times New Roman"/>
      <w:i/>
      <w:sz w:val="24"/>
      <w:szCs w:val="24"/>
      <w:lang w:val="uk-UA" w:eastAsia="ru-RU"/>
    </w:rPr>
  </w:style>
  <w:style w:type="character" w:customStyle="1" w:styleId="ListLabel1">
    <w:name w:val="ListLabel 1"/>
    <w:qFormat/>
    <w:rPr>
      <w:i w:val="0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Times New Roman CYR"/>
      <w:b w:val="0"/>
      <w:color w:val="00000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sz w:val="16"/>
    </w:rPr>
  </w:style>
  <w:style w:type="character" w:customStyle="1" w:styleId="ListLabel19">
    <w:name w:val="ListLabel 19"/>
    <w:qFormat/>
    <w:rPr>
      <w:rFonts w:eastAsia="Calibri" w:cs="Calibri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b w:val="0"/>
      <w:color w:val="000000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 w:val="0"/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b w:val="0"/>
      <w:color w:val="000000"/>
    </w:rPr>
  </w:style>
  <w:style w:type="character" w:customStyle="1" w:styleId="ListLabel36">
    <w:name w:val="ListLabel 36"/>
    <w:qFormat/>
    <w:rPr>
      <w:rFonts w:eastAsia="Times New Roman" w:cs="Times New Roman"/>
      <w:color w:val="auto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rFonts w:eastAsia="Times New Roman" w:cs="Times New Roman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11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 Unicode MS"/>
      <w:sz w:val="28"/>
    </w:rPr>
  </w:style>
  <w:style w:type="paragraph" w:styleId="ad">
    <w:name w:val="Body Text"/>
    <w:basedOn w:val="a"/>
    <w:rsid w:val="00CA4D3C"/>
    <w:pPr>
      <w:jc w:val="both"/>
    </w:pPr>
    <w:rPr>
      <w:iCs w:val="0"/>
      <w:sz w:val="28"/>
      <w:szCs w:val="24"/>
      <w:lang w:val="uk-UA"/>
    </w:rPr>
  </w:style>
  <w:style w:type="paragraph" w:styleId="ae">
    <w:name w:val="List"/>
    <w:basedOn w:val="ad"/>
    <w:rPr>
      <w:rFonts w:cs="Arial Unicode M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 Unicode MS"/>
      <w:i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Arial Unicode MS"/>
    </w:rPr>
  </w:style>
  <w:style w:type="paragraph" w:styleId="af1">
    <w:name w:val="header"/>
    <w:basedOn w:val="a"/>
    <w:uiPriority w:val="99"/>
    <w:unhideWhenUsed/>
    <w:rsid w:val="00F13C4D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F13C4D"/>
    <w:pPr>
      <w:tabs>
        <w:tab w:val="center" w:pos="4677"/>
        <w:tab w:val="right" w:pos="9355"/>
      </w:tabs>
    </w:pPr>
  </w:style>
  <w:style w:type="paragraph" w:styleId="af3">
    <w:name w:val="TOC Heading"/>
    <w:basedOn w:val="1"/>
    <w:next w:val="a"/>
    <w:uiPriority w:val="39"/>
    <w:unhideWhenUsed/>
    <w:qFormat/>
    <w:rsid w:val="00CA4D3C"/>
    <w:pPr>
      <w:spacing w:line="276" w:lineRule="auto"/>
    </w:pPr>
    <w:rPr>
      <w:iCs w:val="0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CA4D3C"/>
    <w:pPr>
      <w:spacing w:after="100"/>
    </w:pPr>
  </w:style>
  <w:style w:type="paragraph" w:styleId="af4">
    <w:name w:val="Balloon Text"/>
    <w:basedOn w:val="a"/>
    <w:uiPriority w:val="99"/>
    <w:semiHidden/>
    <w:unhideWhenUsed/>
    <w:qFormat/>
    <w:rsid w:val="00CA4D3C"/>
    <w:rPr>
      <w:rFonts w:ascii="Tahoma" w:hAnsi="Tahoma" w:cs="Tahoma"/>
      <w:sz w:val="16"/>
      <w:szCs w:val="16"/>
    </w:rPr>
  </w:style>
  <w:style w:type="paragraph" w:styleId="af5">
    <w:name w:val="Body Text Indent"/>
    <w:basedOn w:val="a"/>
    <w:rsid w:val="00CA4D3C"/>
    <w:pPr>
      <w:ind w:firstLine="720"/>
      <w:jc w:val="both"/>
    </w:pPr>
    <w:rPr>
      <w:iCs w:val="0"/>
      <w:sz w:val="28"/>
      <w:szCs w:val="24"/>
      <w:lang w:val="uk-UA"/>
    </w:rPr>
  </w:style>
  <w:style w:type="paragraph" w:styleId="22">
    <w:name w:val="Body Text 2"/>
    <w:basedOn w:val="a"/>
    <w:qFormat/>
    <w:rsid w:val="00CA4D3C"/>
    <w:pPr>
      <w:jc w:val="center"/>
    </w:pPr>
    <w:rPr>
      <w:iCs w:val="0"/>
      <w:szCs w:val="24"/>
      <w:lang w:val="uk-UA"/>
    </w:rPr>
  </w:style>
  <w:style w:type="paragraph" w:styleId="af6">
    <w:name w:val="List Paragraph"/>
    <w:basedOn w:val="a"/>
    <w:uiPriority w:val="99"/>
    <w:qFormat/>
    <w:rsid w:val="008C348C"/>
    <w:pPr>
      <w:ind w:left="720"/>
      <w:contextualSpacing/>
    </w:pPr>
  </w:style>
  <w:style w:type="paragraph" w:customStyle="1" w:styleId="Default">
    <w:name w:val="Default"/>
    <w:qFormat/>
    <w:rsid w:val="00754B1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7">
    <w:name w:val="Normal (Web)"/>
    <w:basedOn w:val="a"/>
    <w:uiPriority w:val="99"/>
    <w:qFormat/>
    <w:rsid w:val="003222E5"/>
    <w:pPr>
      <w:spacing w:beforeAutospacing="1" w:afterAutospacing="1"/>
    </w:pPr>
    <w:rPr>
      <w:iCs w:val="0"/>
      <w:szCs w:val="24"/>
    </w:rPr>
  </w:style>
  <w:style w:type="paragraph" w:customStyle="1" w:styleId="Style3">
    <w:name w:val="Style3"/>
    <w:basedOn w:val="a"/>
    <w:qFormat/>
    <w:rsid w:val="00121B32"/>
    <w:pPr>
      <w:widowControl w:val="0"/>
      <w:spacing w:line="323" w:lineRule="exact"/>
      <w:ind w:firstLine="710"/>
      <w:jc w:val="both"/>
    </w:pPr>
    <w:rPr>
      <w:iCs w:val="0"/>
      <w:szCs w:val="24"/>
    </w:rPr>
  </w:style>
  <w:style w:type="paragraph" w:customStyle="1" w:styleId="Style28">
    <w:name w:val="Style28"/>
    <w:basedOn w:val="a"/>
    <w:qFormat/>
    <w:rsid w:val="00121B32"/>
    <w:pPr>
      <w:widowControl w:val="0"/>
      <w:spacing w:line="326" w:lineRule="exact"/>
      <w:jc w:val="both"/>
    </w:pPr>
    <w:rPr>
      <w:iCs w:val="0"/>
      <w:szCs w:val="24"/>
    </w:rPr>
  </w:style>
  <w:style w:type="paragraph" w:customStyle="1" w:styleId="Style30">
    <w:name w:val="Style30"/>
    <w:basedOn w:val="a"/>
    <w:qFormat/>
    <w:rsid w:val="00121B32"/>
    <w:pPr>
      <w:widowControl w:val="0"/>
      <w:spacing w:line="322" w:lineRule="exact"/>
      <w:ind w:firstLine="360"/>
      <w:jc w:val="both"/>
    </w:pPr>
    <w:rPr>
      <w:iCs w:val="0"/>
      <w:szCs w:val="24"/>
    </w:rPr>
  </w:style>
  <w:style w:type="paragraph" w:customStyle="1" w:styleId="Style31">
    <w:name w:val="Style31"/>
    <w:basedOn w:val="a"/>
    <w:qFormat/>
    <w:rsid w:val="00121B32"/>
    <w:pPr>
      <w:widowControl w:val="0"/>
      <w:spacing w:line="331" w:lineRule="exact"/>
      <w:ind w:hanging="384"/>
      <w:jc w:val="both"/>
    </w:pPr>
    <w:rPr>
      <w:iCs w:val="0"/>
      <w:szCs w:val="24"/>
    </w:rPr>
  </w:style>
  <w:style w:type="paragraph" w:customStyle="1" w:styleId="rvps17">
    <w:name w:val="rvps17"/>
    <w:basedOn w:val="a"/>
    <w:qFormat/>
    <w:rsid w:val="00740FB3"/>
    <w:pPr>
      <w:spacing w:beforeAutospacing="1" w:afterAutospacing="1"/>
    </w:pPr>
    <w:rPr>
      <w:iCs w:val="0"/>
      <w:szCs w:val="24"/>
    </w:rPr>
  </w:style>
  <w:style w:type="paragraph" w:customStyle="1" w:styleId="rvps3">
    <w:name w:val="rvps3"/>
    <w:basedOn w:val="a"/>
    <w:qFormat/>
    <w:rsid w:val="00740FB3"/>
    <w:pPr>
      <w:spacing w:beforeAutospacing="1" w:afterAutospacing="1"/>
    </w:pPr>
    <w:rPr>
      <w:iCs w:val="0"/>
      <w:szCs w:val="24"/>
    </w:rPr>
  </w:style>
  <w:style w:type="paragraph" w:customStyle="1" w:styleId="rvps6">
    <w:name w:val="rvps6"/>
    <w:basedOn w:val="a"/>
    <w:qFormat/>
    <w:rsid w:val="00740FB3"/>
    <w:pPr>
      <w:spacing w:beforeAutospacing="1" w:afterAutospacing="1"/>
    </w:pPr>
    <w:rPr>
      <w:iCs w:val="0"/>
      <w:szCs w:val="24"/>
    </w:rPr>
  </w:style>
  <w:style w:type="paragraph" w:styleId="af8">
    <w:name w:val="annotation text"/>
    <w:basedOn w:val="a"/>
    <w:unhideWhenUsed/>
    <w:qFormat/>
    <w:rsid w:val="00163CA2"/>
    <w:rPr>
      <w:sz w:val="20"/>
      <w:szCs w:val="20"/>
    </w:rPr>
  </w:style>
  <w:style w:type="paragraph" w:styleId="af9">
    <w:name w:val="annotation subject"/>
    <w:basedOn w:val="af8"/>
    <w:next w:val="af8"/>
    <w:uiPriority w:val="99"/>
    <w:semiHidden/>
    <w:unhideWhenUsed/>
    <w:qFormat/>
    <w:rsid w:val="00163CA2"/>
    <w:rPr>
      <w:b/>
      <w:bCs/>
    </w:rPr>
  </w:style>
  <w:style w:type="paragraph" w:customStyle="1" w:styleId="rvps2">
    <w:name w:val="rvps2"/>
    <w:basedOn w:val="a"/>
    <w:qFormat/>
    <w:rsid w:val="00215D69"/>
    <w:pPr>
      <w:spacing w:beforeAutospacing="1" w:afterAutospacing="1"/>
    </w:pPr>
    <w:rPr>
      <w:iCs w:val="0"/>
      <w:szCs w:val="24"/>
      <w:lang w:val="uk-UA" w:eastAsia="uk-UA"/>
    </w:rPr>
  </w:style>
  <w:style w:type="paragraph" w:styleId="afa">
    <w:name w:val="Subtitle"/>
    <w:basedOn w:val="a"/>
    <w:qFormat/>
    <w:rsid w:val="004C40F3"/>
    <w:pPr>
      <w:spacing w:after="60"/>
      <w:jc w:val="center"/>
    </w:pPr>
    <w:rPr>
      <w:rFonts w:ascii="Arial" w:hAnsi="Arial"/>
      <w:i/>
      <w:iCs w:val="0"/>
      <w:szCs w:val="24"/>
      <w:lang w:val="uk-UA"/>
    </w:rPr>
  </w:style>
  <w:style w:type="paragraph" w:customStyle="1" w:styleId="docdata">
    <w:name w:val="docdata"/>
    <w:basedOn w:val="a"/>
    <w:qFormat/>
    <w:rsid w:val="00304E6F"/>
    <w:pPr>
      <w:spacing w:beforeAutospacing="1" w:afterAutospacing="1"/>
    </w:pPr>
    <w:rPr>
      <w:iCs w:val="0"/>
      <w:szCs w:val="24"/>
    </w:rPr>
  </w:style>
  <w:style w:type="table" w:styleId="afb">
    <w:name w:val="Table Grid"/>
    <w:basedOn w:val="a1"/>
    <w:rsid w:val="008718AF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Обычный + полужирный"/>
    <w:aliases w:val="По центру,После:  0 пт,Междустр.интервал:  одинарный"/>
    <w:basedOn w:val="a"/>
    <w:rsid w:val="00FC6D6B"/>
    <w:pPr>
      <w:spacing w:line="240" w:lineRule="atLeast"/>
    </w:pPr>
    <w:rPr>
      <w:rFonts w:ascii="Arial" w:hAnsi="Arial" w:cs="Tahoma"/>
      <w:iCs w:val="0"/>
      <w:spacing w:val="4"/>
      <w:sz w:val="16"/>
      <w:szCs w:val="16"/>
      <w:lang w:val="en-GB" w:eastAsia="de-DE"/>
    </w:rPr>
  </w:style>
  <w:style w:type="character" w:customStyle="1" w:styleId="20">
    <w:name w:val="Заголовок 2 Знак"/>
    <w:basedOn w:val="a0"/>
    <w:link w:val="2"/>
    <w:rsid w:val="00C4715F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819DC-2BB3-44D3-8839-C2C36611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2475</Words>
  <Characters>1412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dc:description/>
  <cp:lastModifiedBy>sheremeta</cp:lastModifiedBy>
  <cp:revision>6</cp:revision>
  <cp:lastPrinted>2023-08-09T05:45:00Z</cp:lastPrinted>
  <dcterms:created xsi:type="dcterms:W3CDTF">2023-08-09T13:13:00Z</dcterms:created>
  <dcterms:modified xsi:type="dcterms:W3CDTF">2023-08-14T09:02:00Z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