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54817575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38264C5D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 xml:space="preserve">, враховуючи звернення </w:t>
      </w:r>
      <w:r w:rsidR="00A271D3">
        <w:t xml:space="preserve">департаменту економічної політики міської </w:t>
      </w:r>
      <w:r w:rsidR="00925091">
        <w:t>ради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1D442355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A271D3">
        <w:t>31 серпня</w:t>
      </w:r>
      <w:r w:rsidR="00EC23F8" w:rsidRPr="00F179E2">
        <w:t xml:space="preserve"> </w:t>
      </w:r>
      <w:r w:rsidR="008237DF">
        <w:t>202</w:t>
      </w:r>
      <w:r w:rsidR="00CD7BBC">
        <w:t>3</w:t>
      </w:r>
      <w:r w:rsidR="008237DF">
        <w:t xml:space="preserve"> року </w:t>
      </w:r>
      <w:r w:rsidR="00D4705A">
        <w:t xml:space="preserve">о </w:t>
      </w:r>
      <w:r w:rsidR="00A271D3">
        <w:t>10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4</cp:revision>
  <cp:lastPrinted>2019-02-25T14:40:00Z</cp:lastPrinted>
  <dcterms:created xsi:type="dcterms:W3CDTF">2023-06-27T11:17:00Z</dcterms:created>
  <dcterms:modified xsi:type="dcterms:W3CDTF">2023-08-29T09:33:00Z</dcterms:modified>
</cp:coreProperties>
</file>