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3B21" w14:textId="77777777" w:rsidR="00D73411" w:rsidRDefault="00000000">
      <w:pPr>
        <w:pStyle w:val="11"/>
        <w:numPr>
          <w:ilvl w:val="0"/>
          <w:numId w:val="0"/>
        </w:numPr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val="ru-RU" w:eastAsia="ru-RU"/>
        </w:rPr>
        <w:object w:dxaOrig="1440" w:dyaOrig="1440" w14:anchorId="12357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203.6pt;margin-top:-9pt;width:57.4pt;height:59.2pt;z-index:251658240;visibility:visible;mso-wrap-distance-right:0">
            <v:imagedata r:id="rId8" o:title=""/>
            <w10:wrap type="square" side="left"/>
          </v:shape>
          <o:OLEObject Type="Embed" ProgID="PBrush" ShapeID="ole_rId2" DrawAspect="Content" ObjectID="_1756100132" r:id="rId9"/>
        </w:object>
      </w:r>
    </w:p>
    <w:p w14:paraId="5F324444" w14:textId="77777777" w:rsidR="00D73411" w:rsidRDefault="00D73411">
      <w:pPr>
        <w:pStyle w:val="11"/>
        <w:numPr>
          <w:ilvl w:val="0"/>
          <w:numId w:val="0"/>
        </w:numPr>
        <w:rPr>
          <w:sz w:val="28"/>
          <w:szCs w:val="28"/>
          <w:lang w:eastAsia="uk-UA"/>
        </w:rPr>
      </w:pPr>
    </w:p>
    <w:p w14:paraId="2671D865" w14:textId="77777777" w:rsidR="003D2A37" w:rsidRDefault="003D2A37">
      <w:pPr>
        <w:pStyle w:val="11"/>
        <w:numPr>
          <w:ilvl w:val="0"/>
          <w:numId w:val="0"/>
        </w:numPr>
        <w:rPr>
          <w:sz w:val="28"/>
          <w:szCs w:val="28"/>
        </w:rPr>
      </w:pPr>
    </w:p>
    <w:p w14:paraId="78875F8C" w14:textId="77777777" w:rsidR="003D2A37" w:rsidRDefault="003D2A37">
      <w:pPr>
        <w:pStyle w:val="11"/>
        <w:numPr>
          <w:ilvl w:val="0"/>
          <w:numId w:val="0"/>
        </w:numPr>
        <w:rPr>
          <w:sz w:val="28"/>
          <w:szCs w:val="28"/>
        </w:rPr>
      </w:pPr>
    </w:p>
    <w:p w14:paraId="7C697B49" w14:textId="77777777" w:rsidR="00D73411" w:rsidRDefault="00321C44">
      <w:pPr>
        <w:pStyle w:val="11"/>
        <w:numPr>
          <w:ilvl w:val="0"/>
          <w:numId w:val="0"/>
        </w:numPr>
        <w:rPr>
          <w:sz w:val="28"/>
          <w:szCs w:val="28"/>
          <w:lang w:eastAsia="uk-UA"/>
        </w:rPr>
      </w:pPr>
      <w:r>
        <w:rPr>
          <w:sz w:val="28"/>
          <w:szCs w:val="28"/>
        </w:rPr>
        <w:t>ЛУЦЬКИЙ  МІСЬКИЙ  ГОЛОВА</w:t>
      </w:r>
    </w:p>
    <w:p w14:paraId="75ABA26B" w14:textId="77777777" w:rsidR="00D73411" w:rsidRDefault="00D73411">
      <w:pPr>
        <w:jc w:val="center"/>
        <w:rPr>
          <w:b/>
          <w:bCs w:val="0"/>
          <w:sz w:val="20"/>
          <w:szCs w:val="20"/>
        </w:rPr>
      </w:pPr>
    </w:p>
    <w:p w14:paraId="5482C94C" w14:textId="77777777" w:rsidR="00D73411" w:rsidRDefault="00321C4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8714E23" w14:textId="77777777" w:rsidR="00D73411" w:rsidRDefault="00D73411">
      <w:pPr>
        <w:jc w:val="center"/>
        <w:rPr>
          <w:b/>
          <w:bCs w:val="0"/>
          <w:sz w:val="40"/>
          <w:szCs w:val="40"/>
        </w:rPr>
      </w:pPr>
    </w:p>
    <w:p w14:paraId="6DCF7346" w14:textId="77777777" w:rsidR="00D73411" w:rsidRDefault="00321C4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</w:t>
      </w:r>
      <w:r w:rsidR="003D2A37">
        <w:rPr>
          <w:sz w:val="24"/>
        </w:rPr>
        <w:t xml:space="preserve">  </w:t>
      </w:r>
      <w:r>
        <w:rPr>
          <w:sz w:val="24"/>
        </w:rPr>
        <w:t xml:space="preserve">          Луцьк                                   №________________</w:t>
      </w:r>
    </w:p>
    <w:p w14:paraId="4A86271C" w14:textId="77777777" w:rsidR="00D73411" w:rsidRDefault="00D73411">
      <w:pPr>
        <w:spacing w:line="360" w:lineRule="auto"/>
        <w:rPr>
          <w:sz w:val="24"/>
          <w:szCs w:val="28"/>
        </w:rPr>
      </w:pPr>
    </w:p>
    <w:p w14:paraId="17973F8E" w14:textId="77777777" w:rsidR="005D24E0" w:rsidRDefault="005D24E0">
      <w:pPr>
        <w:spacing w:line="360" w:lineRule="auto"/>
        <w:rPr>
          <w:sz w:val="24"/>
          <w:szCs w:val="28"/>
        </w:rPr>
      </w:pPr>
    </w:p>
    <w:p w14:paraId="206DF105" w14:textId="77777777" w:rsidR="00D73411" w:rsidRDefault="00321C44" w:rsidP="006E04EF">
      <w:pPr>
        <w:contextualSpacing/>
        <w:rPr>
          <w:szCs w:val="28"/>
        </w:rPr>
      </w:pPr>
      <w:r>
        <w:rPr>
          <w:szCs w:val="28"/>
        </w:rPr>
        <w:t xml:space="preserve">Про доступ до відомостей Реєстру </w:t>
      </w:r>
    </w:p>
    <w:p w14:paraId="34C41CC4" w14:textId="77777777" w:rsidR="00D73411" w:rsidRDefault="00321C44" w:rsidP="006E04EF">
      <w:pPr>
        <w:contextualSpacing/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14:paraId="62905DC6" w14:textId="77777777" w:rsidR="00D73411" w:rsidRDefault="00D73411" w:rsidP="006E04EF">
      <w:pPr>
        <w:ind w:firstLine="567"/>
        <w:contextualSpacing/>
        <w:jc w:val="both"/>
        <w:rPr>
          <w:szCs w:val="28"/>
        </w:rPr>
      </w:pPr>
    </w:p>
    <w:p w14:paraId="576A5536" w14:textId="77777777" w:rsidR="005D24E0" w:rsidRDefault="005D24E0" w:rsidP="006E04EF">
      <w:pPr>
        <w:ind w:firstLine="567"/>
        <w:contextualSpacing/>
        <w:jc w:val="both"/>
        <w:rPr>
          <w:szCs w:val="28"/>
        </w:rPr>
      </w:pPr>
    </w:p>
    <w:p w14:paraId="2553E21E" w14:textId="25E9F59C" w:rsidR="00D73411" w:rsidRDefault="00321C44" w:rsidP="006E04EF">
      <w:pPr>
        <w:ind w:firstLine="567"/>
        <w:contextualSpacing/>
        <w:jc w:val="both"/>
      </w:pPr>
      <w:r>
        <w:rPr>
          <w:szCs w:val="28"/>
        </w:rPr>
        <w:t xml:space="preserve">Відповідно до ст. 42, п. 8 ст. 59 Закону України «Про місцеве самоврядування в Україні», </w:t>
      </w:r>
      <w:r>
        <w:t xml:space="preserve">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0" w:name="__DdeLink__59_4250726577"/>
      <w:r>
        <w:t>від 14.09.2022 № 452-1</w:t>
      </w:r>
      <w:bookmarkEnd w:id="0"/>
      <w:r>
        <w:t xml:space="preserve"> «Про Реєстр Луцької міської територіальної громади», </w:t>
      </w:r>
      <w:r>
        <w:rPr>
          <w:szCs w:val="28"/>
        </w:rPr>
        <w:t xml:space="preserve">з врахуванням звернень </w:t>
      </w:r>
      <w:r w:rsidR="00101F1D">
        <w:rPr>
          <w:szCs w:val="28"/>
        </w:rPr>
        <w:t>департаменту «Центр надання адміністративних послуг у місті Луцьку» Луцької міської ради</w:t>
      </w:r>
      <w:r>
        <w:rPr>
          <w:szCs w:val="28"/>
        </w:rPr>
        <w:t xml:space="preserve">, </w:t>
      </w:r>
      <w:r w:rsidR="00065443">
        <w:rPr>
          <w:szCs w:val="28"/>
        </w:rPr>
        <w:t xml:space="preserve">відділу ведення Державного реєстру виборців Луцької міської ради, </w:t>
      </w:r>
      <w:r w:rsidR="002A3A8B">
        <w:rPr>
          <w:szCs w:val="28"/>
        </w:rPr>
        <w:t>Д</w:t>
      </w:r>
      <w:r w:rsidR="001D2F73">
        <w:rPr>
          <w:szCs w:val="28"/>
        </w:rPr>
        <w:t>ержавного</w:t>
      </w:r>
      <w:r w:rsidR="00101F1D">
        <w:rPr>
          <w:szCs w:val="28"/>
        </w:rPr>
        <w:t xml:space="preserve"> комунального п</w:t>
      </w:r>
      <w:r w:rsidR="001D2F73">
        <w:rPr>
          <w:szCs w:val="28"/>
        </w:rPr>
        <w:t>ідприємства «</w:t>
      </w:r>
      <w:proofErr w:type="spellStart"/>
      <w:r w:rsidR="001D2F73">
        <w:rPr>
          <w:szCs w:val="28"/>
        </w:rPr>
        <w:t>Луцьктепло</w:t>
      </w:r>
      <w:proofErr w:type="spellEnd"/>
      <w:r w:rsidR="00101F1D">
        <w:rPr>
          <w:szCs w:val="28"/>
        </w:rPr>
        <w:t>»</w:t>
      </w:r>
      <w:r>
        <w:rPr>
          <w:szCs w:val="28"/>
        </w:rPr>
        <w:t>:</w:t>
      </w:r>
    </w:p>
    <w:p w14:paraId="1E166926" w14:textId="77777777" w:rsidR="00D73411" w:rsidRPr="001650B5" w:rsidRDefault="00D73411" w:rsidP="006E04EF">
      <w:pPr>
        <w:ind w:firstLine="567"/>
        <w:contextualSpacing/>
        <w:jc w:val="both"/>
        <w:rPr>
          <w:szCs w:val="28"/>
        </w:rPr>
      </w:pPr>
    </w:p>
    <w:p w14:paraId="5CCC9EE2" w14:textId="52A93B5D" w:rsidR="00065443" w:rsidRDefault="00321C44" w:rsidP="00864F5E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101F1D">
        <w:rPr>
          <w:szCs w:val="28"/>
        </w:rPr>
        <w:t>Надати доступ до відомостей Реєстру Луцької міської територіальної громади (далі – Реєстр)</w:t>
      </w:r>
      <w:r w:rsidR="00065443">
        <w:rPr>
          <w:szCs w:val="28"/>
        </w:rPr>
        <w:t>:</w:t>
      </w:r>
    </w:p>
    <w:p w14:paraId="30F83A44" w14:textId="77777777" w:rsidR="00065443" w:rsidRDefault="00065443" w:rsidP="00864F5E">
      <w:pPr>
        <w:ind w:firstLine="567"/>
        <w:jc w:val="both"/>
        <w:rPr>
          <w:szCs w:val="28"/>
        </w:rPr>
      </w:pPr>
      <w:r>
        <w:rPr>
          <w:szCs w:val="28"/>
        </w:rPr>
        <w:t xml:space="preserve">директору департаменту «Центр надання адміністративних послуг у місті Луцьку» Луцької міської ради </w:t>
      </w:r>
      <w:proofErr w:type="spellStart"/>
      <w:r>
        <w:rPr>
          <w:szCs w:val="28"/>
        </w:rPr>
        <w:t>Карп’як</w:t>
      </w:r>
      <w:proofErr w:type="spellEnd"/>
      <w:r>
        <w:rPr>
          <w:szCs w:val="28"/>
        </w:rPr>
        <w:t xml:space="preserve"> Ларисі Володимирівні;</w:t>
      </w:r>
    </w:p>
    <w:p w14:paraId="3DE00757" w14:textId="77777777" w:rsidR="00065443" w:rsidRDefault="00065443" w:rsidP="00864F5E">
      <w:pPr>
        <w:ind w:firstLine="567"/>
        <w:jc w:val="both"/>
        <w:rPr>
          <w:szCs w:val="28"/>
        </w:rPr>
      </w:pPr>
      <w:r>
        <w:rPr>
          <w:szCs w:val="28"/>
        </w:rPr>
        <w:t>заступнику директора департаменту, начальнику відділу комунікацій «15-80» департаменту «Центр надання адміністративних послуг у місті Луцьку» Луцької міської ради Книш Тетяні Володимирівні;</w:t>
      </w:r>
    </w:p>
    <w:p w14:paraId="568656C4" w14:textId="77777777" w:rsidR="00065443" w:rsidRDefault="00065443" w:rsidP="00864F5E">
      <w:pPr>
        <w:ind w:firstLine="567"/>
        <w:jc w:val="both"/>
        <w:rPr>
          <w:szCs w:val="28"/>
        </w:rPr>
      </w:pPr>
      <w:r>
        <w:rPr>
          <w:szCs w:val="28"/>
        </w:rPr>
        <w:t xml:space="preserve">адміністратору відділу комунікацій «15-80» департаменту «Центр надання адміністративних послуг у місті Луцьку» Луцької міської ради </w:t>
      </w:r>
      <w:proofErr w:type="spellStart"/>
      <w:r>
        <w:rPr>
          <w:szCs w:val="28"/>
        </w:rPr>
        <w:t>Баранюк</w:t>
      </w:r>
      <w:proofErr w:type="spellEnd"/>
      <w:r>
        <w:rPr>
          <w:szCs w:val="28"/>
        </w:rPr>
        <w:t xml:space="preserve"> Оксані Віталіївні;</w:t>
      </w:r>
    </w:p>
    <w:p w14:paraId="7ABB85F3" w14:textId="77777777" w:rsidR="00864F5E" w:rsidRDefault="00101F1D" w:rsidP="00065443">
      <w:pPr>
        <w:ind w:firstLine="567"/>
        <w:jc w:val="both"/>
        <w:rPr>
          <w:szCs w:val="28"/>
        </w:rPr>
      </w:pPr>
      <w:r>
        <w:rPr>
          <w:szCs w:val="28"/>
        </w:rPr>
        <w:t>адміністратор</w:t>
      </w:r>
      <w:r w:rsidR="00065443">
        <w:rPr>
          <w:szCs w:val="28"/>
        </w:rPr>
        <w:t>у</w:t>
      </w:r>
      <w:r>
        <w:rPr>
          <w:szCs w:val="28"/>
        </w:rPr>
        <w:t xml:space="preserve"> </w:t>
      </w:r>
      <w:r w:rsidR="00065443">
        <w:rPr>
          <w:szCs w:val="28"/>
        </w:rPr>
        <w:t xml:space="preserve">відділу оформлення біометричних документів </w:t>
      </w:r>
      <w:r>
        <w:rPr>
          <w:szCs w:val="28"/>
        </w:rPr>
        <w:t>департаменту «Центр надання адміністративних послуг у місті Луцьку» Луцької міської ради</w:t>
      </w:r>
      <w:r w:rsidR="00065443">
        <w:rPr>
          <w:szCs w:val="28"/>
        </w:rPr>
        <w:t xml:space="preserve"> </w:t>
      </w:r>
      <w:r w:rsidR="00D43490">
        <w:rPr>
          <w:szCs w:val="28"/>
        </w:rPr>
        <w:t>Брошко Тетяні Олександрівні;</w:t>
      </w:r>
    </w:p>
    <w:p w14:paraId="070EB8F0" w14:textId="77777777" w:rsidR="00D43490" w:rsidRDefault="00065443" w:rsidP="00864F5E">
      <w:pPr>
        <w:ind w:firstLine="567"/>
        <w:jc w:val="both"/>
        <w:rPr>
          <w:szCs w:val="28"/>
        </w:rPr>
      </w:pPr>
      <w:r>
        <w:rPr>
          <w:szCs w:val="28"/>
        </w:rPr>
        <w:t xml:space="preserve">адміністратору відділу оформлення об’єктів нерухомості департаменту «Центр надання адміністративних послуг у місті Луцьку» Луцької міської ради </w:t>
      </w:r>
      <w:r w:rsidR="00D43490">
        <w:rPr>
          <w:szCs w:val="28"/>
        </w:rPr>
        <w:t>Пи</w:t>
      </w:r>
      <w:r>
        <w:rPr>
          <w:szCs w:val="28"/>
        </w:rPr>
        <w:t>липенко Ірині Василівні;</w:t>
      </w:r>
    </w:p>
    <w:p w14:paraId="5AD973D3" w14:textId="77777777" w:rsidR="00195008" w:rsidRDefault="00065443" w:rsidP="00195008">
      <w:pPr>
        <w:ind w:firstLine="567"/>
        <w:jc w:val="both"/>
        <w:rPr>
          <w:szCs w:val="28"/>
        </w:rPr>
      </w:pPr>
      <w:r>
        <w:rPr>
          <w:szCs w:val="28"/>
        </w:rPr>
        <w:t xml:space="preserve">головному спеціалісту відділу ведення Державного реєстру виборців Луцької міської ради </w:t>
      </w:r>
      <w:proofErr w:type="spellStart"/>
      <w:r>
        <w:rPr>
          <w:szCs w:val="28"/>
        </w:rPr>
        <w:t>Коробейніковій</w:t>
      </w:r>
      <w:proofErr w:type="spellEnd"/>
      <w:r>
        <w:rPr>
          <w:szCs w:val="28"/>
        </w:rPr>
        <w:t xml:space="preserve"> Ользі Василівні;</w:t>
      </w:r>
    </w:p>
    <w:p w14:paraId="633D5F09" w14:textId="1E0569F8" w:rsidR="00D73411" w:rsidRDefault="007C5D93" w:rsidP="0019500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юрисконсульту відділу правового забезпечення та представництва в судах </w:t>
      </w:r>
      <w:r w:rsidR="002A3A8B">
        <w:rPr>
          <w:szCs w:val="28"/>
        </w:rPr>
        <w:t>Д</w:t>
      </w:r>
      <w:r>
        <w:rPr>
          <w:szCs w:val="28"/>
        </w:rPr>
        <w:t>ержав</w:t>
      </w:r>
      <w:r w:rsidR="009F16AC">
        <w:rPr>
          <w:szCs w:val="28"/>
        </w:rPr>
        <w:t xml:space="preserve">ного комунального підприємства </w:t>
      </w:r>
      <w:r w:rsidR="00101F1D">
        <w:rPr>
          <w:szCs w:val="28"/>
        </w:rPr>
        <w:t>«</w:t>
      </w:r>
      <w:proofErr w:type="spellStart"/>
      <w:r w:rsidR="00101F1D">
        <w:rPr>
          <w:szCs w:val="28"/>
        </w:rPr>
        <w:t>Луцьк</w:t>
      </w:r>
      <w:r>
        <w:rPr>
          <w:szCs w:val="28"/>
        </w:rPr>
        <w:t>тепло</w:t>
      </w:r>
      <w:proofErr w:type="spellEnd"/>
      <w:r w:rsidR="00101F1D">
        <w:rPr>
          <w:szCs w:val="28"/>
        </w:rPr>
        <w:t xml:space="preserve">» </w:t>
      </w: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Ользі Ігорівні</w:t>
      </w:r>
      <w:r w:rsidR="00321C44">
        <w:rPr>
          <w:szCs w:val="28"/>
        </w:rPr>
        <w:t>.</w:t>
      </w:r>
    </w:p>
    <w:p w14:paraId="4473C000" w14:textId="13F1E141" w:rsidR="00195008" w:rsidRDefault="002A3A8B" w:rsidP="00864F5E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7C5D93">
        <w:rPr>
          <w:szCs w:val="28"/>
        </w:rPr>
        <w:t xml:space="preserve">. </w:t>
      </w:r>
      <w:r w:rsidR="007C5D93">
        <w:t>Припинити доступ до</w:t>
      </w:r>
      <w:r w:rsidR="007C5D93">
        <w:rPr>
          <w:szCs w:val="28"/>
        </w:rPr>
        <w:t xml:space="preserve"> відомостей Реєстру</w:t>
      </w:r>
      <w:r w:rsidR="00195008">
        <w:rPr>
          <w:szCs w:val="28"/>
        </w:rPr>
        <w:t>:</w:t>
      </w:r>
    </w:p>
    <w:p w14:paraId="279990C6" w14:textId="77777777" w:rsidR="00195008" w:rsidRDefault="00195008" w:rsidP="00864F5E">
      <w:pPr>
        <w:ind w:firstLine="567"/>
        <w:jc w:val="both"/>
        <w:rPr>
          <w:szCs w:val="28"/>
        </w:rPr>
      </w:pPr>
      <w:r>
        <w:rPr>
          <w:szCs w:val="28"/>
        </w:rPr>
        <w:t xml:space="preserve">адміністратору відділу оформлення об’єктів нерухомості департаменту «Центр надання адміністративних послуг у місті Луцьку» Луцької міської ради </w:t>
      </w:r>
      <w:proofErr w:type="spellStart"/>
      <w:r>
        <w:rPr>
          <w:szCs w:val="28"/>
        </w:rPr>
        <w:t>Абаніну</w:t>
      </w:r>
      <w:proofErr w:type="spellEnd"/>
      <w:r>
        <w:rPr>
          <w:szCs w:val="28"/>
        </w:rPr>
        <w:t xml:space="preserve"> Олегу Борисовичу;</w:t>
      </w:r>
    </w:p>
    <w:p w14:paraId="4953CE6D" w14:textId="77777777" w:rsidR="00195008" w:rsidRDefault="00195008" w:rsidP="00864F5E">
      <w:pPr>
        <w:ind w:firstLine="567"/>
        <w:jc w:val="both"/>
        <w:rPr>
          <w:szCs w:val="28"/>
        </w:rPr>
      </w:pPr>
      <w:r>
        <w:rPr>
          <w:szCs w:val="28"/>
        </w:rPr>
        <w:t xml:space="preserve">адміністратору, юристу адміністративного відділу департаменту «Центр надання адміністративних послуг у місті Луцьку» Луцької міської ради </w:t>
      </w:r>
      <w:proofErr w:type="spellStart"/>
      <w:r>
        <w:rPr>
          <w:szCs w:val="28"/>
        </w:rPr>
        <w:t>Юреньовій</w:t>
      </w:r>
      <w:proofErr w:type="spellEnd"/>
      <w:r>
        <w:rPr>
          <w:szCs w:val="28"/>
        </w:rPr>
        <w:t xml:space="preserve"> Дарині Дмитрівні;</w:t>
      </w:r>
    </w:p>
    <w:p w14:paraId="2F2304EA" w14:textId="77777777" w:rsidR="00195008" w:rsidRDefault="00195008" w:rsidP="00864F5E">
      <w:pPr>
        <w:ind w:firstLine="567"/>
        <w:jc w:val="both"/>
        <w:rPr>
          <w:szCs w:val="28"/>
        </w:rPr>
      </w:pPr>
      <w:r>
        <w:rPr>
          <w:szCs w:val="28"/>
        </w:rPr>
        <w:t xml:space="preserve">адміністратору відділу оформлення транспортних засобів та посвідчень водія департаменту «Центр надання адміністративних послуг у місті Луцьку» Луцької міської ради </w:t>
      </w:r>
      <w:proofErr w:type="spellStart"/>
      <w:r>
        <w:rPr>
          <w:szCs w:val="28"/>
        </w:rPr>
        <w:t>Скобелко</w:t>
      </w:r>
      <w:proofErr w:type="spellEnd"/>
      <w:r>
        <w:rPr>
          <w:szCs w:val="28"/>
        </w:rPr>
        <w:t xml:space="preserve"> Марині Олександрівні;</w:t>
      </w:r>
    </w:p>
    <w:p w14:paraId="6D804C43" w14:textId="77777777" w:rsidR="00195008" w:rsidRDefault="00195008" w:rsidP="00864F5E">
      <w:pPr>
        <w:ind w:firstLine="567"/>
        <w:jc w:val="both"/>
        <w:rPr>
          <w:szCs w:val="28"/>
        </w:rPr>
      </w:pPr>
      <w:r>
        <w:rPr>
          <w:szCs w:val="28"/>
        </w:rPr>
        <w:t>заступнику начальника відділу ведення Державного реєстру виборців Луцької міської ради Борису Юрію Володимировичу;</w:t>
      </w:r>
    </w:p>
    <w:p w14:paraId="6DFA9C93" w14:textId="50BF014C" w:rsidR="00F7245F" w:rsidRDefault="007C5D93" w:rsidP="00195008">
      <w:pPr>
        <w:ind w:firstLine="567"/>
        <w:jc w:val="both"/>
        <w:rPr>
          <w:szCs w:val="28"/>
        </w:rPr>
      </w:pPr>
      <w:r>
        <w:rPr>
          <w:szCs w:val="28"/>
        </w:rPr>
        <w:t xml:space="preserve">юрисконсульту відділу правового забезпечення та представництва в судах </w:t>
      </w:r>
      <w:proofErr w:type="spellStart"/>
      <w:r>
        <w:rPr>
          <w:szCs w:val="28"/>
        </w:rPr>
        <w:t>ержа</w:t>
      </w:r>
      <w:r w:rsidR="009F16AC">
        <w:rPr>
          <w:szCs w:val="28"/>
        </w:rPr>
        <w:t>вного</w:t>
      </w:r>
      <w:proofErr w:type="spellEnd"/>
      <w:r w:rsidR="009F16AC">
        <w:rPr>
          <w:szCs w:val="28"/>
        </w:rPr>
        <w:t xml:space="preserve"> комунального підприємства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Ніколайчуку</w:t>
      </w:r>
      <w:proofErr w:type="spellEnd"/>
      <w:r>
        <w:rPr>
          <w:szCs w:val="28"/>
        </w:rPr>
        <w:t xml:space="preserve"> Тарасу В’ячеславовичу.</w:t>
      </w:r>
    </w:p>
    <w:p w14:paraId="4255A585" w14:textId="77777777" w:rsidR="00D73411" w:rsidRDefault="00195008" w:rsidP="006E04EF">
      <w:pPr>
        <w:ind w:firstLine="567"/>
        <w:contextualSpacing/>
        <w:jc w:val="both"/>
      </w:pPr>
      <w:r>
        <w:rPr>
          <w:szCs w:val="28"/>
        </w:rPr>
        <w:t>3</w:t>
      </w:r>
      <w:r w:rsidR="00321C44">
        <w:rPr>
          <w:szCs w:val="28"/>
        </w:rPr>
        <w:t>. Управлінню інформаційно-комунікаційних технологій Луцької міської ради спільно з департаментом державної реєстрації Луцької мі</w:t>
      </w:r>
      <w:r w:rsidR="00B66DEE">
        <w:rPr>
          <w:szCs w:val="28"/>
        </w:rPr>
        <w:t>ської ради забезпечити надання</w:t>
      </w:r>
      <w:r w:rsidR="00D25F8A">
        <w:rPr>
          <w:szCs w:val="28"/>
        </w:rPr>
        <w:t>, припинення</w:t>
      </w:r>
      <w:r w:rsidR="00B66DEE">
        <w:rPr>
          <w:szCs w:val="28"/>
        </w:rPr>
        <w:t xml:space="preserve"> </w:t>
      </w:r>
      <w:r w:rsidR="00321C44">
        <w:rPr>
          <w:szCs w:val="28"/>
        </w:rPr>
        <w:t>доступу до відомостей Реєстру особам, вказаним у пунктах 1</w:t>
      </w:r>
      <w:r>
        <w:rPr>
          <w:szCs w:val="28"/>
        </w:rPr>
        <w:t xml:space="preserve"> </w:t>
      </w:r>
      <w:r w:rsidR="00321C44">
        <w:rPr>
          <w:szCs w:val="28"/>
        </w:rPr>
        <w:t xml:space="preserve">та </w:t>
      </w:r>
      <w:r>
        <w:rPr>
          <w:szCs w:val="28"/>
        </w:rPr>
        <w:t>2</w:t>
      </w:r>
      <w:r w:rsidR="00321C44">
        <w:rPr>
          <w:szCs w:val="28"/>
        </w:rPr>
        <w:t xml:space="preserve"> розпорядження</w:t>
      </w:r>
      <w:r w:rsidR="007C5D93">
        <w:rPr>
          <w:szCs w:val="28"/>
        </w:rPr>
        <w:t xml:space="preserve"> відповідно</w:t>
      </w:r>
      <w:r w:rsidR="00321C44">
        <w:rPr>
          <w:szCs w:val="28"/>
        </w:rPr>
        <w:t>.</w:t>
      </w:r>
    </w:p>
    <w:p w14:paraId="6ABBAB5E" w14:textId="2C4BDB32" w:rsidR="00D73411" w:rsidRDefault="00195008" w:rsidP="006E04EF">
      <w:pPr>
        <w:ind w:firstLine="567"/>
        <w:contextualSpacing/>
        <w:jc w:val="both"/>
      </w:pPr>
      <w:r>
        <w:rPr>
          <w:szCs w:val="28"/>
        </w:rPr>
        <w:t>4</w:t>
      </w:r>
      <w:r w:rsidR="00321C44">
        <w:rPr>
          <w:szCs w:val="28"/>
        </w:rPr>
        <w:t>. </w:t>
      </w:r>
      <w:r w:rsidR="00F33D82">
        <w:rPr>
          <w:szCs w:val="28"/>
        </w:rPr>
        <w:t xml:space="preserve">Директору департаменту «Центр надання адміністративних послуг у місті Луцьку» Луцької міської ради </w:t>
      </w:r>
      <w:proofErr w:type="spellStart"/>
      <w:r w:rsidR="006E04EF">
        <w:rPr>
          <w:szCs w:val="28"/>
        </w:rPr>
        <w:t>Карп’як</w:t>
      </w:r>
      <w:proofErr w:type="spellEnd"/>
      <w:r w:rsidR="006E04EF">
        <w:rPr>
          <w:szCs w:val="28"/>
        </w:rPr>
        <w:t xml:space="preserve"> Ларисі</w:t>
      </w:r>
      <w:r>
        <w:rPr>
          <w:szCs w:val="28"/>
        </w:rPr>
        <w:t>, начальнику відділу ведення Державного</w:t>
      </w:r>
      <w:r w:rsidR="006E04EF">
        <w:rPr>
          <w:szCs w:val="28"/>
        </w:rPr>
        <w:t xml:space="preserve"> </w:t>
      </w:r>
      <w:r>
        <w:rPr>
          <w:szCs w:val="28"/>
        </w:rPr>
        <w:t xml:space="preserve">реєстру виборців Луцької міської ради Гальченко Наталії </w:t>
      </w:r>
      <w:r w:rsidR="00F33D82">
        <w:rPr>
          <w:szCs w:val="28"/>
        </w:rPr>
        <w:t xml:space="preserve">та директору </w:t>
      </w:r>
      <w:r w:rsidR="007C5D93">
        <w:rPr>
          <w:szCs w:val="28"/>
        </w:rPr>
        <w:t>Державного</w:t>
      </w:r>
      <w:r w:rsidR="00F33D82">
        <w:rPr>
          <w:szCs w:val="28"/>
        </w:rPr>
        <w:t xml:space="preserve"> комунального підприємства «</w:t>
      </w:r>
      <w:proofErr w:type="spellStart"/>
      <w:r w:rsidR="00F33D82">
        <w:rPr>
          <w:szCs w:val="28"/>
        </w:rPr>
        <w:t>Луцьк</w:t>
      </w:r>
      <w:r w:rsidR="007C5D93">
        <w:rPr>
          <w:szCs w:val="28"/>
        </w:rPr>
        <w:t>тепло</w:t>
      </w:r>
      <w:proofErr w:type="spellEnd"/>
      <w:r w:rsidR="00F33D82">
        <w:rPr>
          <w:szCs w:val="28"/>
        </w:rPr>
        <w:t xml:space="preserve">» </w:t>
      </w:r>
      <w:proofErr w:type="spellStart"/>
      <w:r w:rsidR="007C5D93">
        <w:rPr>
          <w:szCs w:val="28"/>
        </w:rPr>
        <w:t>Скорупському</w:t>
      </w:r>
      <w:proofErr w:type="spellEnd"/>
      <w:r w:rsidR="007C5D93">
        <w:rPr>
          <w:szCs w:val="28"/>
        </w:rPr>
        <w:t xml:space="preserve"> Івану</w:t>
      </w:r>
      <w:r w:rsidR="006E04EF">
        <w:rPr>
          <w:szCs w:val="28"/>
        </w:rPr>
        <w:t xml:space="preserve"> </w:t>
      </w:r>
      <w:r w:rsidR="00321C44">
        <w:rPr>
          <w:szCs w:val="28"/>
        </w:rPr>
        <w:t>забезпечити контроль за використанням доступу до відомостей Реєстру виключно для здійснення повноважень відповідно до</w:t>
      </w:r>
      <w:r w:rsidR="00101F1D">
        <w:rPr>
          <w:szCs w:val="28"/>
        </w:rPr>
        <w:t xml:space="preserve"> </w:t>
      </w:r>
      <w:r w:rsidR="00321C44">
        <w:rPr>
          <w:szCs w:val="28"/>
        </w:rPr>
        <w:t xml:space="preserve">посадових інструкцій, з дотриманням </w:t>
      </w:r>
      <w:r w:rsidR="0092438C">
        <w:rPr>
          <w:szCs w:val="28"/>
        </w:rPr>
        <w:t>з</w:t>
      </w:r>
      <w:r w:rsidR="001D7F01">
        <w:rPr>
          <w:szCs w:val="28"/>
        </w:rPr>
        <w:t xml:space="preserve">аконів </w:t>
      </w:r>
      <w:r w:rsidR="00321C44">
        <w:rPr>
          <w:szCs w:val="28"/>
        </w:rPr>
        <w:t>України «Про інформацію», «Про захист персональних даних» та Положення про Реєстр</w:t>
      </w:r>
      <w:r w:rsidR="0092438C">
        <w:rPr>
          <w:szCs w:val="28"/>
        </w:rPr>
        <w:t xml:space="preserve"> Луцької міської територіальної громади</w:t>
      </w:r>
      <w:r w:rsidR="00321C44">
        <w:rPr>
          <w:szCs w:val="28"/>
        </w:rPr>
        <w:t>, затвердженого рішенням виконавчого комітету Луцької міської ради від 14.09.2022 №</w:t>
      </w:r>
      <w:r w:rsidR="008E0743">
        <w:rPr>
          <w:szCs w:val="28"/>
        </w:rPr>
        <w:t> </w:t>
      </w:r>
      <w:r w:rsidR="00321C44">
        <w:rPr>
          <w:szCs w:val="28"/>
        </w:rPr>
        <w:t>452-1.</w:t>
      </w:r>
    </w:p>
    <w:p w14:paraId="3CAA1D00" w14:textId="77777777" w:rsidR="00D73411" w:rsidRDefault="00195008" w:rsidP="006E04EF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321C44">
        <w:rPr>
          <w:szCs w:val="28"/>
        </w:rPr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321C44">
        <w:rPr>
          <w:szCs w:val="28"/>
        </w:rPr>
        <w:t>Вербича</w:t>
      </w:r>
      <w:proofErr w:type="spellEnd"/>
      <w:r w:rsidR="00321C44">
        <w:rPr>
          <w:szCs w:val="28"/>
        </w:rPr>
        <w:t>.</w:t>
      </w:r>
    </w:p>
    <w:p w14:paraId="65275965" w14:textId="77777777" w:rsidR="00D73411" w:rsidRPr="00F33D82" w:rsidRDefault="00D73411">
      <w:pPr>
        <w:contextualSpacing/>
        <w:jc w:val="both"/>
        <w:rPr>
          <w:szCs w:val="28"/>
        </w:rPr>
      </w:pPr>
    </w:p>
    <w:p w14:paraId="319D7413" w14:textId="77777777" w:rsidR="00D73411" w:rsidRDefault="00D73411">
      <w:pPr>
        <w:contextualSpacing/>
        <w:jc w:val="both"/>
        <w:rPr>
          <w:szCs w:val="28"/>
        </w:rPr>
      </w:pPr>
    </w:p>
    <w:p w14:paraId="5BAC5E1A" w14:textId="77777777" w:rsidR="0092438C" w:rsidRPr="00F33D82" w:rsidRDefault="0092438C">
      <w:pPr>
        <w:contextualSpacing/>
        <w:jc w:val="both"/>
        <w:rPr>
          <w:szCs w:val="28"/>
        </w:rPr>
      </w:pPr>
    </w:p>
    <w:p w14:paraId="007AC477" w14:textId="77777777" w:rsidR="00D73411" w:rsidRDefault="00321C44">
      <w:pPr>
        <w:contextualSpacing/>
        <w:jc w:val="both"/>
        <w:rPr>
          <w:szCs w:val="28"/>
        </w:rPr>
      </w:pPr>
      <w:r>
        <w:rPr>
          <w:szCs w:val="28"/>
        </w:rPr>
        <w:t>Міський голова</w:t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 w:rsidR="002819BD">
        <w:rPr>
          <w:szCs w:val="28"/>
        </w:rPr>
        <w:tab/>
      </w:r>
      <w:r>
        <w:rPr>
          <w:szCs w:val="28"/>
        </w:rPr>
        <w:t>Ігор ПОЛІЩУК</w:t>
      </w:r>
    </w:p>
    <w:p w14:paraId="00CFA841" w14:textId="77777777" w:rsidR="00D73411" w:rsidRDefault="00D73411">
      <w:pPr>
        <w:contextualSpacing/>
        <w:jc w:val="both"/>
        <w:rPr>
          <w:szCs w:val="26"/>
        </w:rPr>
      </w:pPr>
    </w:p>
    <w:p w14:paraId="23462878" w14:textId="77777777" w:rsidR="0092438C" w:rsidRPr="00F33D82" w:rsidRDefault="0092438C">
      <w:pPr>
        <w:contextualSpacing/>
        <w:jc w:val="both"/>
        <w:rPr>
          <w:szCs w:val="26"/>
        </w:rPr>
      </w:pPr>
    </w:p>
    <w:p w14:paraId="397680BC" w14:textId="77777777" w:rsidR="00D73411" w:rsidRDefault="009F16AC">
      <w:pPr>
        <w:contextualSpacing/>
        <w:jc w:val="both"/>
      </w:pPr>
      <w:proofErr w:type="spellStart"/>
      <w:r>
        <w:rPr>
          <w:sz w:val="24"/>
        </w:rPr>
        <w:t>Трибощ</w:t>
      </w:r>
      <w:r w:rsidR="00321C44">
        <w:rPr>
          <w:sz w:val="24"/>
        </w:rPr>
        <w:t>ук</w:t>
      </w:r>
      <w:proofErr w:type="spellEnd"/>
      <w:r w:rsidR="00321C44">
        <w:rPr>
          <w:sz w:val="24"/>
        </w:rPr>
        <w:t xml:space="preserve"> 7</w:t>
      </w:r>
      <w:r>
        <w:rPr>
          <w:sz w:val="24"/>
        </w:rPr>
        <w:t>41</w:t>
      </w:r>
      <w:r w:rsidR="00321C44">
        <w:rPr>
          <w:sz w:val="24"/>
        </w:rPr>
        <w:t> </w:t>
      </w:r>
      <w:r>
        <w:rPr>
          <w:sz w:val="24"/>
        </w:rPr>
        <w:t>05</w:t>
      </w:r>
      <w:r w:rsidR="00321C44">
        <w:rPr>
          <w:sz w:val="24"/>
        </w:rPr>
        <w:t>0</w:t>
      </w:r>
    </w:p>
    <w:sectPr w:rsidR="00D73411" w:rsidSect="006E04EF">
      <w:headerReference w:type="default" r:id="rId10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2B3C" w14:textId="77777777" w:rsidR="003624DD" w:rsidRDefault="003624DD" w:rsidP="005D24E0">
      <w:r>
        <w:separator/>
      </w:r>
    </w:p>
  </w:endnote>
  <w:endnote w:type="continuationSeparator" w:id="0">
    <w:p w14:paraId="1CA3F89F" w14:textId="77777777" w:rsidR="003624DD" w:rsidRDefault="003624DD" w:rsidP="005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8CA" w14:textId="77777777" w:rsidR="003624DD" w:rsidRDefault="003624DD" w:rsidP="005D24E0">
      <w:r>
        <w:separator/>
      </w:r>
    </w:p>
  </w:footnote>
  <w:footnote w:type="continuationSeparator" w:id="0">
    <w:p w14:paraId="07948C51" w14:textId="77777777" w:rsidR="003624DD" w:rsidRDefault="003624DD" w:rsidP="005D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637849"/>
      <w:docPartObj>
        <w:docPartGallery w:val="Page Numbers (Top of Page)"/>
        <w:docPartUnique/>
      </w:docPartObj>
    </w:sdtPr>
    <w:sdtContent>
      <w:p w14:paraId="6D5B3AD6" w14:textId="77777777" w:rsidR="005D24E0" w:rsidRDefault="005D24E0">
        <w:pPr>
          <w:pStyle w:val="af5"/>
          <w:jc w:val="center"/>
        </w:pPr>
      </w:p>
      <w:p w14:paraId="5FED0DC4" w14:textId="77777777" w:rsidR="005D24E0" w:rsidRDefault="003028D6">
        <w:pPr>
          <w:pStyle w:val="af5"/>
          <w:jc w:val="center"/>
        </w:pPr>
        <w:r>
          <w:fldChar w:fldCharType="begin"/>
        </w:r>
        <w:r w:rsidR="005D24E0">
          <w:instrText>PAGE   \* MERGEFORMAT</w:instrText>
        </w:r>
        <w:r>
          <w:fldChar w:fldCharType="separate"/>
        </w:r>
        <w:r w:rsidR="00D25F8A">
          <w:rPr>
            <w:noProof/>
          </w:rPr>
          <w:t>2</w:t>
        </w:r>
        <w:r>
          <w:fldChar w:fldCharType="end"/>
        </w:r>
      </w:p>
    </w:sdtContent>
  </w:sdt>
  <w:p w14:paraId="24360154" w14:textId="77777777" w:rsidR="005D24E0" w:rsidRDefault="005D24E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7D33"/>
    <w:multiLevelType w:val="multilevel"/>
    <w:tmpl w:val="B31818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861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11"/>
    <w:rsid w:val="00065443"/>
    <w:rsid w:val="000A6DEB"/>
    <w:rsid w:val="001008A0"/>
    <w:rsid w:val="00101F1D"/>
    <w:rsid w:val="001041E7"/>
    <w:rsid w:val="001650B5"/>
    <w:rsid w:val="00195008"/>
    <w:rsid w:val="001D2F73"/>
    <w:rsid w:val="001D7F01"/>
    <w:rsid w:val="002819BD"/>
    <w:rsid w:val="002A3A8B"/>
    <w:rsid w:val="003028D6"/>
    <w:rsid w:val="00321C44"/>
    <w:rsid w:val="00340229"/>
    <w:rsid w:val="003624DD"/>
    <w:rsid w:val="003C3D6F"/>
    <w:rsid w:val="003D2A37"/>
    <w:rsid w:val="00492870"/>
    <w:rsid w:val="004B2CFD"/>
    <w:rsid w:val="005724C7"/>
    <w:rsid w:val="005D24E0"/>
    <w:rsid w:val="006A674E"/>
    <w:rsid w:val="006E04EF"/>
    <w:rsid w:val="00701605"/>
    <w:rsid w:val="007C5D93"/>
    <w:rsid w:val="008518E1"/>
    <w:rsid w:val="00864F5E"/>
    <w:rsid w:val="0087088C"/>
    <w:rsid w:val="00873D3E"/>
    <w:rsid w:val="00890D66"/>
    <w:rsid w:val="008963E4"/>
    <w:rsid w:val="008A7DB0"/>
    <w:rsid w:val="008D7368"/>
    <w:rsid w:val="008E0743"/>
    <w:rsid w:val="00920708"/>
    <w:rsid w:val="0092438C"/>
    <w:rsid w:val="009E51BF"/>
    <w:rsid w:val="009F16AC"/>
    <w:rsid w:val="00B66DEE"/>
    <w:rsid w:val="00C027CF"/>
    <w:rsid w:val="00D25F8A"/>
    <w:rsid w:val="00D43490"/>
    <w:rsid w:val="00D73411"/>
    <w:rsid w:val="00D75F29"/>
    <w:rsid w:val="00D94246"/>
    <w:rsid w:val="00DA77BE"/>
    <w:rsid w:val="00DF1D15"/>
    <w:rsid w:val="00EB3D55"/>
    <w:rsid w:val="00F33D82"/>
    <w:rsid w:val="00F3742F"/>
    <w:rsid w:val="00F7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984361"/>
  <w15:docId w15:val="{F93D4652-E204-4804-9574-695E94C3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21262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">
    <w:name w:val="Основной шрифт абзаца1"/>
    <w:link w:val="10"/>
    <w:qFormat/>
    <w:rsid w:val="00A21262"/>
  </w:style>
  <w:style w:type="character" w:customStyle="1" w:styleId="FontStyle13">
    <w:name w:val="Font Style13"/>
    <w:basedOn w:val="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2">
    <w:name w:val="Номер сторінки1"/>
    <w:basedOn w:val="1"/>
    <w:qFormat/>
    <w:rsid w:val="00A21262"/>
  </w:style>
  <w:style w:type="character" w:customStyle="1" w:styleId="a3">
    <w:name w:val="Виділення жирним"/>
    <w:basedOn w:val="1"/>
    <w:qFormat/>
    <w:rsid w:val="00A21262"/>
    <w:rPr>
      <w:b/>
      <w:bCs/>
    </w:rPr>
  </w:style>
  <w:style w:type="character" w:customStyle="1" w:styleId="apple-converted-space">
    <w:name w:val="apple-converted-space"/>
    <w:basedOn w:val="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3">
    <w:name w:val="Верхний колонтитул Знак1"/>
    <w:basedOn w:val="a0"/>
    <w:link w:val="14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5">
    <w:name w:val="Нижний колонтитул Знак1"/>
    <w:basedOn w:val="a0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6">
    <w:name w:val="Назва об'єкта1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Название объекта2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7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9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a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b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0">
    <w:name w:val="Верхній колонтитул1"/>
    <w:basedOn w:val="a"/>
    <w:link w:val="1"/>
    <w:uiPriority w:val="99"/>
    <w:semiHidden/>
    <w:unhideWhenUsed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4">
    <w:name w:val="Нижній колонтитул1"/>
    <w:basedOn w:val="a"/>
    <w:link w:val="13"/>
    <w:uiPriority w:val="99"/>
    <w:semiHidden/>
    <w:unhideWhenUsed/>
    <w:rsid w:val="00B50DD4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A21262"/>
  </w:style>
  <w:style w:type="paragraph" w:styleId="af5">
    <w:name w:val="header"/>
    <w:basedOn w:val="a"/>
    <w:link w:val="af6"/>
    <w:uiPriority w:val="99"/>
    <w:unhideWhenUsed/>
    <w:rsid w:val="005D24E0"/>
    <w:pPr>
      <w:tabs>
        <w:tab w:val="center" w:pos="4986"/>
        <w:tab w:val="right" w:pos="9973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styleId="af7">
    <w:name w:val="footer"/>
    <w:basedOn w:val="a"/>
    <w:link w:val="af8"/>
    <w:uiPriority w:val="99"/>
    <w:unhideWhenUsed/>
    <w:rsid w:val="005D24E0"/>
    <w:pPr>
      <w:tabs>
        <w:tab w:val="center" w:pos="4986"/>
        <w:tab w:val="right" w:pos="9973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5D24E0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10</cp:revision>
  <cp:lastPrinted>2022-08-05T10:47:00Z</cp:lastPrinted>
  <dcterms:created xsi:type="dcterms:W3CDTF">2023-09-07T06:06:00Z</dcterms:created>
  <dcterms:modified xsi:type="dcterms:W3CDTF">2023-09-13T05:49:00Z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