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5pt;height:59.3pt" o:ole="" fillcolor="window">
            <v:imagedata r:id="rId7" o:title=""/>
          </v:shape>
          <o:OLEObject Type="Embed" ProgID="PBrush" ShapeID="_x0000_i1025" DrawAspect="Content" ObjectID="_1757835232" r:id="rId8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314164" w:rsidRDefault="004B68F1" w:rsidP="004B68F1">
      <w:pPr>
        <w:spacing w:line="360" w:lineRule="auto"/>
        <w:ind w:right="4959"/>
        <w:jc w:val="both"/>
        <w:rPr>
          <w:sz w:val="26"/>
          <w:szCs w:val="26"/>
        </w:rPr>
      </w:pPr>
    </w:p>
    <w:p w14:paraId="1C61D702" w14:textId="68782F47" w:rsidR="00314164" w:rsidRPr="003B377A" w:rsidRDefault="00F66F61" w:rsidP="00CE475E">
      <w:pPr>
        <w:ind w:right="5101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Про</w:t>
      </w:r>
      <w:r w:rsidRPr="003B377A">
        <w:rPr>
          <w:rFonts w:ascii="Arial" w:hAnsi="Arial" w:cs="Arial"/>
          <w:bCs/>
          <w:sz w:val="27"/>
          <w:szCs w:val="27"/>
        </w:rPr>
        <w:t xml:space="preserve"> </w:t>
      </w:r>
      <w:r w:rsidR="00B86337">
        <w:rPr>
          <w:sz w:val="27"/>
          <w:szCs w:val="27"/>
        </w:rPr>
        <w:t xml:space="preserve">режим роботи </w:t>
      </w:r>
      <w:r w:rsidR="00DF4220">
        <w:rPr>
          <w:sz w:val="27"/>
          <w:szCs w:val="27"/>
        </w:rPr>
        <w:t>ПАБ</w:t>
      </w:r>
      <w:r w:rsidR="00CE475E">
        <w:rPr>
          <w:sz w:val="27"/>
          <w:szCs w:val="27"/>
        </w:rPr>
        <w:t> </w:t>
      </w:r>
      <w:r w:rsidR="004B715C">
        <w:rPr>
          <w:sz w:val="27"/>
          <w:szCs w:val="27"/>
        </w:rPr>
        <w:t>«</w:t>
      </w:r>
      <w:r w:rsidR="00DF4220">
        <w:rPr>
          <w:sz w:val="27"/>
          <w:szCs w:val="27"/>
        </w:rPr>
        <w:t>Олдскул</w:t>
      </w:r>
      <w:r w:rsidR="004B715C">
        <w:rPr>
          <w:sz w:val="27"/>
          <w:szCs w:val="27"/>
        </w:rPr>
        <w:t>»</w:t>
      </w:r>
      <w:r w:rsidR="00CE475E">
        <w:rPr>
          <w:sz w:val="27"/>
          <w:szCs w:val="27"/>
        </w:rPr>
        <w:t xml:space="preserve"> </w:t>
      </w:r>
      <w:r w:rsidR="00D367E2">
        <w:rPr>
          <w:sz w:val="27"/>
          <w:szCs w:val="27"/>
        </w:rPr>
        <w:t>на</w:t>
      </w:r>
      <w:r w:rsidR="00952DE3">
        <w:rPr>
          <w:sz w:val="27"/>
          <w:szCs w:val="27"/>
        </w:rPr>
        <w:t xml:space="preserve"> </w:t>
      </w:r>
      <w:r w:rsidR="0064390F">
        <w:rPr>
          <w:sz w:val="27"/>
          <w:szCs w:val="27"/>
        </w:rPr>
        <w:t>вул.</w:t>
      </w:r>
      <w:r w:rsidR="00CE475E">
        <w:rPr>
          <w:sz w:val="27"/>
          <w:szCs w:val="27"/>
        </w:rPr>
        <w:t> </w:t>
      </w:r>
      <w:r w:rsidR="0064390F">
        <w:rPr>
          <w:sz w:val="27"/>
          <w:szCs w:val="27"/>
        </w:rPr>
        <w:t xml:space="preserve">Винниченка, </w:t>
      </w:r>
      <w:r w:rsidR="00DF4220">
        <w:rPr>
          <w:sz w:val="27"/>
          <w:szCs w:val="27"/>
        </w:rPr>
        <w:t>69 А</w:t>
      </w:r>
    </w:p>
    <w:p w14:paraId="322993A2" w14:textId="77777777" w:rsidR="001E2643" w:rsidRPr="00952DE3" w:rsidRDefault="001E2643" w:rsidP="00F66F61">
      <w:pPr>
        <w:ind w:firstLine="567"/>
        <w:jc w:val="both"/>
      </w:pPr>
    </w:p>
    <w:p w14:paraId="04831067" w14:textId="73628C55" w:rsidR="00F66F61" w:rsidRPr="003B377A" w:rsidRDefault="00F66F61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У зв’язку зі зверненням</w:t>
      </w:r>
      <w:r w:rsidR="00BD5A54" w:rsidRPr="00BD5A54">
        <w:rPr>
          <w:sz w:val="27"/>
          <w:szCs w:val="27"/>
        </w:rPr>
        <w:t xml:space="preserve"> </w:t>
      </w:r>
      <w:r w:rsidR="00BD5A54" w:rsidRPr="003726F0">
        <w:rPr>
          <w:sz w:val="27"/>
          <w:szCs w:val="27"/>
        </w:rPr>
        <w:t>фізичних осіб-підприємців</w:t>
      </w:r>
      <w:r w:rsidRPr="003B377A">
        <w:rPr>
          <w:sz w:val="27"/>
          <w:szCs w:val="27"/>
        </w:rPr>
        <w:t xml:space="preserve"> </w:t>
      </w:r>
      <w:r w:rsidR="00875949">
        <w:rPr>
          <w:color w:val="000000" w:themeColor="text1"/>
          <w:sz w:val="27"/>
          <w:szCs w:val="27"/>
        </w:rPr>
        <w:t>Старушко Ольги Йосипівни, Волдінер Анастасії Володимирівни</w:t>
      </w:r>
      <w:r w:rsidR="00875949" w:rsidRPr="003B377A">
        <w:rPr>
          <w:sz w:val="27"/>
          <w:szCs w:val="27"/>
        </w:rPr>
        <w:t xml:space="preserve"> </w:t>
      </w:r>
      <w:r w:rsidR="00CE475E">
        <w:rPr>
          <w:sz w:val="27"/>
          <w:szCs w:val="27"/>
        </w:rPr>
        <w:t>про</w:t>
      </w:r>
      <w:r w:rsidRPr="003B377A">
        <w:rPr>
          <w:sz w:val="27"/>
          <w:szCs w:val="27"/>
        </w:rPr>
        <w:t xml:space="preserve"> вст</w:t>
      </w:r>
      <w:r w:rsidR="00DF4220">
        <w:rPr>
          <w:sz w:val="27"/>
          <w:szCs w:val="27"/>
        </w:rPr>
        <w:t>ановлення режиму роботи ПАБ</w:t>
      </w:r>
      <w:r w:rsidRPr="003B377A">
        <w:rPr>
          <w:sz w:val="27"/>
          <w:szCs w:val="27"/>
        </w:rPr>
        <w:t xml:space="preserve"> </w:t>
      </w:r>
      <w:r w:rsidR="004B715C">
        <w:rPr>
          <w:sz w:val="27"/>
          <w:szCs w:val="27"/>
        </w:rPr>
        <w:t>«</w:t>
      </w:r>
      <w:r w:rsidR="00DF4220">
        <w:rPr>
          <w:sz w:val="27"/>
          <w:szCs w:val="27"/>
        </w:rPr>
        <w:t>Олдскул</w:t>
      </w:r>
      <w:r w:rsidRPr="003B377A">
        <w:rPr>
          <w:sz w:val="27"/>
          <w:szCs w:val="27"/>
        </w:rPr>
        <w:t>» на</w:t>
      </w:r>
      <w:r w:rsidR="0064390F">
        <w:rPr>
          <w:sz w:val="27"/>
          <w:szCs w:val="27"/>
        </w:rPr>
        <w:t xml:space="preserve"> вул.</w:t>
      </w:r>
      <w:r w:rsidR="00CE475E">
        <w:rPr>
          <w:sz w:val="27"/>
          <w:szCs w:val="27"/>
        </w:rPr>
        <w:t> </w:t>
      </w:r>
      <w:r w:rsidR="0064390F">
        <w:rPr>
          <w:sz w:val="27"/>
          <w:szCs w:val="27"/>
        </w:rPr>
        <w:t xml:space="preserve">Винниченка, </w:t>
      </w:r>
      <w:r w:rsidR="00DF4220">
        <w:rPr>
          <w:sz w:val="27"/>
          <w:szCs w:val="27"/>
        </w:rPr>
        <w:t>69 А</w:t>
      </w:r>
      <w:r w:rsidRPr="003B377A">
        <w:rPr>
          <w:sz w:val="27"/>
          <w:szCs w:val="27"/>
        </w:rPr>
        <w:t>, керуючись статтями 30, 59 Закону України «Про місцеве самоврядування в Україні», статтею</w:t>
      </w:r>
      <w:r w:rsidR="00412733">
        <w:rPr>
          <w:sz w:val="27"/>
          <w:szCs w:val="27"/>
        </w:rPr>
        <w:t> </w:t>
      </w:r>
      <w:r w:rsidRPr="003B377A">
        <w:rPr>
          <w:sz w:val="27"/>
          <w:szCs w:val="27"/>
        </w:rPr>
        <w:t>24 Закону України «Про забезпечення санітарного та епідемічного благополуччя населення», рішенням міської ради від 31.08.2022 № 34/55 «Про Правила додержання тиші в громадських місцях на території Луцької міської територіаль</w:t>
      </w:r>
      <w:r w:rsidR="00CD2564" w:rsidRPr="003B377A">
        <w:rPr>
          <w:sz w:val="27"/>
          <w:szCs w:val="27"/>
        </w:rPr>
        <w:t>ної громади»</w:t>
      </w:r>
      <w:r w:rsidR="00C373BE" w:rsidRPr="003B377A">
        <w:rPr>
          <w:sz w:val="27"/>
          <w:szCs w:val="27"/>
        </w:rPr>
        <w:t>,</w:t>
      </w:r>
      <w:r w:rsidR="00CD2564" w:rsidRPr="003B377A">
        <w:rPr>
          <w:sz w:val="27"/>
          <w:szCs w:val="27"/>
        </w:rPr>
        <w:t xml:space="preserve"> виконавчий комітет</w:t>
      </w:r>
      <w:r w:rsidR="0046691E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>міської ради</w:t>
      </w:r>
    </w:p>
    <w:p w14:paraId="16D9817D" w14:textId="77777777" w:rsidR="00113439" w:rsidRPr="00953C49" w:rsidRDefault="00113439" w:rsidP="000A59DA">
      <w:pPr>
        <w:jc w:val="both"/>
        <w:rPr>
          <w:sz w:val="20"/>
          <w:szCs w:val="20"/>
        </w:rPr>
      </w:pPr>
    </w:p>
    <w:p w14:paraId="31495926" w14:textId="77777777" w:rsidR="00113439" w:rsidRPr="003B377A" w:rsidRDefault="00113439" w:rsidP="00113439">
      <w:pPr>
        <w:rPr>
          <w:sz w:val="27"/>
          <w:szCs w:val="27"/>
        </w:rPr>
      </w:pPr>
      <w:r w:rsidRPr="003B377A">
        <w:rPr>
          <w:sz w:val="27"/>
          <w:szCs w:val="27"/>
        </w:rPr>
        <w:t>ВИРІШИВ:</w:t>
      </w:r>
    </w:p>
    <w:p w14:paraId="65EDDE3E" w14:textId="77777777" w:rsidR="00113439" w:rsidRPr="00952DE3" w:rsidRDefault="00113439" w:rsidP="00113439"/>
    <w:p w14:paraId="4D8F11E3" w14:textId="3E94960B" w:rsidR="00C620CA" w:rsidRPr="00C620CA" w:rsidRDefault="00113439" w:rsidP="00C620CA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1. </w:t>
      </w:r>
      <w:r w:rsidR="00F66F61" w:rsidRPr="003B377A">
        <w:rPr>
          <w:color w:val="000000" w:themeColor="text1"/>
          <w:spacing w:val="-2"/>
          <w:sz w:val="27"/>
          <w:szCs w:val="27"/>
        </w:rPr>
        <w:t xml:space="preserve">Встановити </w:t>
      </w:r>
      <w:r w:rsidR="00582FB4" w:rsidRPr="00404CFF">
        <w:rPr>
          <w:color w:val="000000" w:themeColor="text1"/>
          <w:sz w:val="27"/>
          <w:szCs w:val="27"/>
        </w:rPr>
        <w:t xml:space="preserve">по </w:t>
      </w:r>
      <w:r w:rsidR="00D93489">
        <w:rPr>
          <w:color w:val="000000" w:themeColor="text1"/>
          <w:sz w:val="27"/>
          <w:szCs w:val="27"/>
        </w:rPr>
        <w:t>1</w:t>
      </w:r>
      <w:r w:rsidR="002A1AA5">
        <w:rPr>
          <w:color w:val="000000" w:themeColor="text1"/>
          <w:sz w:val="27"/>
          <w:szCs w:val="27"/>
        </w:rPr>
        <w:t>1</w:t>
      </w:r>
      <w:r w:rsidR="00D93489">
        <w:rPr>
          <w:color w:val="000000" w:themeColor="text1"/>
          <w:sz w:val="27"/>
          <w:szCs w:val="27"/>
        </w:rPr>
        <w:t>.10</w:t>
      </w:r>
      <w:r w:rsidR="00F66F61" w:rsidRPr="00404CFF">
        <w:rPr>
          <w:color w:val="000000" w:themeColor="text1"/>
          <w:sz w:val="27"/>
          <w:szCs w:val="27"/>
        </w:rPr>
        <w:t>.202</w:t>
      </w:r>
      <w:r w:rsidR="00582FB4" w:rsidRPr="00404CFF">
        <w:rPr>
          <w:color w:val="000000" w:themeColor="text1"/>
          <w:sz w:val="27"/>
          <w:szCs w:val="27"/>
        </w:rPr>
        <w:t>4</w:t>
      </w:r>
      <w:r w:rsidR="00F66F61" w:rsidRPr="00404CFF">
        <w:rPr>
          <w:color w:val="000000" w:themeColor="text1"/>
          <w:sz w:val="27"/>
          <w:szCs w:val="27"/>
        </w:rPr>
        <w:t xml:space="preserve"> </w:t>
      </w:r>
      <w:r w:rsidR="00F66F61" w:rsidRPr="003B377A">
        <w:rPr>
          <w:spacing w:val="-2"/>
          <w:sz w:val="27"/>
          <w:szCs w:val="27"/>
        </w:rPr>
        <w:t xml:space="preserve">режим роботи з </w:t>
      </w:r>
      <w:r w:rsidR="00D93489">
        <w:rPr>
          <w:spacing w:val="-2"/>
          <w:sz w:val="27"/>
          <w:szCs w:val="27"/>
        </w:rPr>
        <w:t>10</w:t>
      </w:r>
      <w:r w:rsidR="00F66F61" w:rsidRPr="003B377A">
        <w:rPr>
          <w:spacing w:val="-2"/>
          <w:sz w:val="27"/>
          <w:szCs w:val="27"/>
        </w:rPr>
        <w:t xml:space="preserve">.00 </w:t>
      </w:r>
      <w:r w:rsidR="00D93489">
        <w:rPr>
          <w:spacing w:val="-2"/>
          <w:sz w:val="27"/>
          <w:szCs w:val="27"/>
        </w:rPr>
        <w:t>до 04.00 ПАБ</w:t>
      </w:r>
      <w:r w:rsidR="00CE475E">
        <w:rPr>
          <w:spacing w:val="-2"/>
          <w:sz w:val="27"/>
          <w:szCs w:val="27"/>
        </w:rPr>
        <w:t> </w:t>
      </w:r>
      <w:r w:rsidR="00F66F61" w:rsidRPr="003B377A">
        <w:rPr>
          <w:spacing w:val="-2"/>
          <w:sz w:val="27"/>
          <w:szCs w:val="27"/>
        </w:rPr>
        <w:t>«</w:t>
      </w:r>
      <w:r w:rsidR="00D93489">
        <w:rPr>
          <w:spacing w:val="-2"/>
          <w:sz w:val="27"/>
          <w:szCs w:val="27"/>
        </w:rPr>
        <w:t>Олскул</w:t>
      </w:r>
      <w:r w:rsidR="003F6724">
        <w:rPr>
          <w:spacing w:val="-2"/>
          <w:sz w:val="27"/>
          <w:szCs w:val="27"/>
        </w:rPr>
        <w:t xml:space="preserve">» </w:t>
      </w:r>
      <w:r w:rsidR="00F66F61" w:rsidRPr="003B377A">
        <w:rPr>
          <w:sz w:val="27"/>
          <w:szCs w:val="27"/>
        </w:rPr>
        <w:t>на</w:t>
      </w:r>
      <w:r w:rsidR="0064390F">
        <w:rPr>
          <w:sz w:val="27"/>
          <w:szCs w:val="27"/>
        </w:rPr>
        <w:t xml:space="preserve"> вул.</w:t>
      </w:r>
      <w:r w:rsidR="00CE475E">
        <w:rPr>
          <w:sz w:val="27"/>
          <w:szCs w:val="27"/>
        </w:rPr>
        <w:t> </w:t>
      </w:r>
      <w:r w:rsidR="0064390F">
        <w:rPr>
          <w:sz w:val="27"/>
          <w:szCs w:val="27"/>
        </w:rPr>
        <w:t xml:space="preserve">Винниченка, </w:t>
      </w:r>
      <w:r w:rsidR="00D93489">
        <w:rPr>
          <w:sz w:val="27"/>
          <w:szCs w:val="27"/>
        </w:rPr>
        <w:t>69 А</w:t>
      </w:r>
      <w:r w:rsidR="00C95ED4">
        <w:rPr>
          <w:sz w:val="27"/>
          <w:szCs w:val="27"/>
        </w:rPr>
        <w:t>,</w:t>
      </w:r>
      <w:r w:rsidR="003B377A" w:rsidRPr="003B377A">
        <w:rPr>
          <w:sz w:val="27"/>
          <w:szCs w:val="27"/>
        </w:rPr>
        <w:t xml:space="preserve"> із забороною продажу</w:t>
      </w:r>
      <w:r w:rsidR="00C13ACF" w:rsidRPr="00C13ACF">
        <w:rPr>
          <w:spacing w:val="-2"/>
          <w:sz w:val="27"/>
          <w:szCs w:val="27"/>
        </w:rPr>
        <w:t xml:space="preserve"> </w:t>
      </w:r>
      <w:r w:rsidR="00C13ACF" w:rsidRPr="003726F0">
        <w:rPr>
          <w:spacing w:val="-2"/>
          <w:sz w:val="27"/>
          <w:szCs w:val="27"/>
        </w:rPr>
        <w:t>на винос</w:t>
      </w:r>
      <w:r w:rsidR="003B377A" w:rsidRPr="003B377A">
        <w:rPr>
          <w:sz w:val="27"/>
          <w:szCs w:val="27"/>
        </w:rPr>
        <w:t xml:space="preserve"> </w:t>
      </w:r>
      <w:r w:rsidR="00D93489">
        <w:rPr>
          <w:sz w:val="27"/>
          <w:szCs w:val="27"/>
        </w:rPr>
        <w:t>з 22.00 до 04</w:t>
      </w:r>
      <w:r w:rsidR="003B377A" w:rsidRPr="003B377A">
        <w:rPr>
          <w:sz w:val="27"/>
          <w:szCs w:val="27"/>
        </w:rPr>
        <w:t xml:space="preserve">.00 пива (крім безалкогольного), алкогольних, слабоалкогольних напоїв, </w:t>
      </w:r>
      <w:r w:rsidR="0043236D">
        <w:rPr>
          <w:sz w:val="27"/>
          <w:szCs w:val="27"/>
        </w:rPr>
        <w:t>вин столових,</w:t>
      </w:r>
      <w:r w:rsidR="00DB5975">
        <w:rPr>
          <w:sz w:val="27"/>
          <w:szCs w:val="27"/>
        </w:rPr>
        <w:t xml:space="preserve"> </w:t>
      </w:r>
      <w:r w:rsidR="00F66F61" w:rsidRPr="00217DBF">
        <w:rPr>
          <w:color w:val="000000" w:themeColor="text1"/>
          <w:sz w:val="27"/>
          <w:szCs w:val="27"/>
        </w:rPr>
        <w:t xml:space="preserve">за умови дотримання </w:t>
      </w:r>
      <w:r w:rsidR="00B13AC2" w:rsidRPr="00217DBF">
        <w:rPr>
          <w:color w:val="000000" w:themeColor="text1"/>
          <w:sz w:val="27"/>
          <w:szCs w:val="27"/>
        </w:rPr>
        <w:t>заходів безпеки під час сигналу «Повітряна тривога»</w:t>
      </w:r>
      <w:r w:rsidR="00D93489" w:rsidRPr="003726F0">
        <w:rPr>
          <w:sz w:val="27"/>
          <w:szCs w:val="27"/>
        </w:rPr>
        <w:t>, а також комендантської години на період воєнного стану.</w:t>
      </w:r>
    </w:p>
    <w:p w14:paraId="59A12D1B" w14:textId="77777777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 Зобов’язати:</w:t>
      </w:r>
    </w:p>
    <w:p w14:paraId="25DFF997" w14:textId="3BB53400" w:rsidR="00B37FA5" w:rsidRPr="003B377A" w:rsidRDefault="00255270" w:rsidP="00B37FA5">
      <w:pPr>
        <w:ind w:firstLine="567"/>
        <w:jc w:val="both"/>
        <w:rPr>
          <w:sz w:val="27"/>
          <w:szCs w:val="27"/>
        </w:rPr>
      </w:pPr>
      <w:r w:rsidRPr="00072FC3">
        <w:rPr>
          <w:color w:val="000000" w:themeColor="text1"/>
          <w:sz w:val="27"/>
          <w:szCs w:val="27"/>
          <w:lang w:eastAsia="x-none"/>
        </w:rPr>
        <w:t>2.1.Ф</w:t>
      </w:r>
      <w:r w:rsidRPr="00072FC3">
        <w:rPr>
          <w:color w:val="000000" w:themeColor="text1"/>
          <w:sz w:val="27"/>
          <w:szCs w:val="27"/>
        </w:rPr>
        <w:t>ізичних осіб-підприємців</w:t>
      </w:r>
      <w:r w:rsidR="00072FC3" w:rsidRPr="00072FC3">
        <w:rPr>
          <w:color w:val="000000" w:themeColor="text1"/>
          <w:sz w:val="27"/>
          <w:szCs w:val="27"/>
        </w:rPr>
        <w:t xml:space="preserve"> Старушко Ольгу Йосипівну, Волдінер Анастасію Володимирівну</w:t>
      </w:r>
      <w:r w:rsidRPr="00072FC3">
        <w:rPr>
          <w:color w:val="000000" w:themeColor="text1"/>
          <w:sz w:val="27"/>
          <w:szCs w:val="27"/>
        </w:rPr>
        <w:t xml:space="preserve"> </w:t>
      </w:r>
      <w:r w:rsidR="00F66F61" w:rsidRPr="00072FC3">
        <w:rPr>
          <w:color w:val="000000" w:themeColor="text1"/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закладі</w:t>
      </w:r>
      <w:r w:rsidR="003A0ABA" w:rsidRPr="00072FC3">
        <w:rPr>
          <w:color w:val="000000" w:themeColor="text1"/>
          <w:sz w:val="27"/>
          <w:szCs w:val="27"/>
          <w:lang w:eastAsia="x-none"/>
        </w:rPr>
        <w:t xml:space="preserve"> торгівлі</w:t>
      </w:r>
      <w:r w:rsidR="003A0ABA" w:rsidRPr="003B377A">
        <w:rPr>
          <w:sz w:val="27"/>
          <w:szCs w:val="27"/>
          <w:lang w:eastAsia="x-none"/>
        </w:rPr>
        <w:t>.</w:t>
      </w:r>
      <w:r w:rsidR="00F66F61" w:rsidRPr="003B377A">
        <w:rPr>
          <w:sz w:val="27"/>
          <w:szCs w:val="27"/>
          <w:lang w:eastAsia="x-none"/>
        </w:rPr>
        <w:t xml:space="preserve"> </w:t>
      </w:r>
    </w:p>
    <w:p w14:paraId="17F30C78" w14:textId="06D905C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2.2. Департамент муніципальної варти міської ради, Луцьке районне управління поліції ГУ НП у 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623226A4" w14:textId="2A44483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3. Контроль за виконанням рішення покласти на заступника міського голови</w:t>
      </w:r>
      <w:r w:rsidR="000A59DA" w:rsidRPr="003B377A">
        <w:rPr>
          <w:sz w:val="27"/>
          <w:szCs w:val="27"/>
        </w:rPr>
        <w:t xml:space="preserve"> Ірину Чебелюк</w:t>
      </w:r>
      <w:r w:rsidRPr="003B377A">
        <w:rPr>
          <w:sz w:val="27"/>
          <w:szCs w:val="27"/>
        </w:rPr>
        <w:t>.</w:t>
      </w:r>
    </w:p>
    <w:p w14:paraId="3901539F" w14:textId="15F6AEDB" w:rsidR="00113439" w:rsidRPr="00953C49" w:rsidRDefault="00113439" w:rsidP="00113439">
      <w:pPr>
        <w:jc w:val="both"/>
        <w:rPr>
          <w:sz w:val="20"/>
          <w:szCs w:val="20"/>
        </w:rPr>
      </w:pPr>
    </w:p>
    <w:p w14:paraId="10B21275" w14:textId="21C8B780" w:rsidR="00953C49" w:rsidRPr="00953C49" w:rsidRDefault="00953C49" w:rsidP="00113439">
      <w:pPr>
        <w:jc w:val="both"/>
        <w:rPr>
          <w:sz w:val="20"/>
          <w:szCs w:val="20"/>
        </w:rPr>
      </w:pPr>
    </w:p>
    <w:p w14:paraId="02F1BFC6" w14:textId="40ADDEFC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Міський голова</w:t>
      </w:r>
      <w:r w:rsidR="009C3297" w:rsidRPr="003B377A">
        <w:rPr>
          <w:sz w:val="27"/>
          <w:szCs w:val="27"/>
        </w:rPr>
        <w:tab/>
      </w:r>
      <w:r w:rsidRPr="003B377A">
        <w:rPr>
          <w:sz w:val="27"/>
          <w:szCs w:val="27"/>
        </w:rPr>
        <w:tab/>
        <w:t>Ігор ПОЛІЩУК</w:t>
      </w:r>
    </w:p>
    <w:p w14:paraId="0F56CD93" w14:textId="1C0DDB8E" w:rsidR="00113439" w:rsidRPr="006D13E7" w:rsidRDefault="00113439" w:rsidP="00113439">
      <w:pPr>
        <w:tabs>
          <w:tab w:val="left" w:pos="6663"/>
        </w:tabs>
        <w:jc w:val="both"/>
        <w:rPr>
          <w:sz w:val="18"/>
          <w:szCs w:val="18"/>
        </w:rPr>
      </w:pPr>
    </w:p>
    <w:p w14:paraId="5D52F6EB" w14:textId="4113C614" w:rsidR="00952DE3" w:rsidRPr="006D13E7" w:rsidRDefault="00952DE3" w:rsidP="00113439">
      <w:pPr>
        <w:tabs>
          <w:tab w:val="left" w:pos="6663"/>
        </w:tabs>
        <w:jc w:val="both"/>
        <w:rPr>
          <w:sz w:val="18"/>
          <w:szCs w:val="18"/>
        </w:rPr>
      </w:pPr>
    </w:p>
    <w:p w14:paraId="10192E30" w14:textId="77777777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Заступник міського голови,</w:t>
      </w:r>
    </w:p>
    <w:p w14:paraId="440ECA70" w14:textId="255828DA" w:rsidR="00953C49" w:rsidRDefault="00113439" w:rsidP="00953C49">
      <w:pPr>
        <w:tabs>
          <w:tab w:val="left" w:pos="6521"/>
          <w:tab w:val="left" w:pos="6663"/>
          <w:tab w:val="left" w:pos="7088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керуючий</w:t>
      </w:r>
      <w:r w:rsidR="00F66F61" w:rsidRPr="003B377A">
        <w:rPr>
          <w:sz w:val="27"/>
          <w:szCs w:val="27"/>
        </w:rPr>
        <w:t xml:space="preserve"> справами виконкому</w:t>
      </w:r>
      <w:r w:rsidR="009C3297" w:rsidRPr="003B377A">
        <w:rPr>
          <w:sz w:val="27"/>
          <w:szCs w:val="27"/>
        </w:rPr>
        <w:tab/>
      </w:r>
      <w:r w:rsidR="009C3297" w:rsidRPr="003B377A">
        <w:rPr>
          <w:sz w:val="27"/>
          <w:szCs w:val="27"/>
        </w:rPr>
        <w:tab/>
      </w:r>
      <w:r w:rsidR="00F66F61" w:rsidRPr="003B377A">
        <w:rPr>
          <w:sz w:val="27"/>
          <w:szCs w:val="27"/>
        </w:rPr>
        <w:tab/>
        <w:t>Юрій ВЕРБ</w:t>
      </w:r>
      <w:r w:rsidR="00222520" w:rsidRPr="003B377A">
        <w:rPr>
          <w:sz w:val="27"/>
          <w:szCs w:val="27"/>
        </w:rPr>
        <w:t>ИЧ</w:t>
      </w:r>
    </w:p>
    <w:p w14:paraId="42240145" w14:textId="2589948D" w:rsidR="00953C49" w:rsidRDefault="00953C49" w:rsidP="00953C49">
      <w:pPr>
        <w:tabs>
          <w:tab w:val="left" w:pos="6521"/>
          <w:tab w:val="left" w:pos="6663"/>
          <w:tab w:val="left" w:pos="7088"/>
        </w:tabs>
        <w:jc w:val="both"/>
        <w:rPr>
          <w:sz w:val="16"/>
          <w:szCs w:val="16"/>
        </w:rPr>
      </w:pPr>
    </w:p>
    <w:p w14:paraId="2A14B2DA" w14:textId="77777777" w:rsidR="00CE475E" w:rsidRPr="00953C49" w:rsidRDefault="00CE475E" w:rsidP="00953C49">
      <w:pPr>
        <w:tabs>
          <w:tab w:val="left" w:pos="6521"/>
          <w:tab w:val="left" w:pos="6663"/>
          <w:tab w:val="left" w:pos="7088"/>
        </w:tabs>
        <w:jc w:val="both"/>
        <w:rPr>
          <w:sz w:val="16"/>
          <w:szCs w:val="16"/>
        </w:rPr>
      </w:pPr>
    </w:p>
    <w:p w14:paraId="696F3404" w14:textId="5EFC0B9F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952DE3">
      <w:headerReference w:type="default" r:id="rId9"/>
      <w:pgSz w:w="11906" w:h="16838"/>
      <w:pgMar w:top="39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FE5CA" w14:textId="77777777" w:rsidR="00BD5731" w:rsidRDefault="00BD5731" w:rsidP="00CF0A95">
      <w:r>
        <w:separator/>
      </w:r>
    </w:p>
  </w:endnote>
  <w:endnote w:type="continuationSeparator" w:id="0">
    <w:p w14:paraId="73A25CBE" w14:textId="77777777" w:rsidR="00BD5731" w:rsidRDefault="00BD5731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A096D" w14:textId="77777777" w:rsidR="00BD5731" w:rsidRDefault="00BD5731" w:rsidP="00CF0A95">
      <w:r>
        <w:separator/>
      </w:r>
    </w:p>
  </w:footnote>
  <w:footnote w:type="continuationSeparator" w:id="0">
    <w:p w14:paraId="3242CBDE" w14:textId="77777777" w:rsidR="00BD5731" w:rsidRDefault="00BD5731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0F758F02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C620CA" w:rsidRPr="00C620CA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301DC"/>
    <w:multiLevelType w:val="hybridMultilevel"/>
    <w:tmpl w:val="FCA4E2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401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04548"/>
    <w:rsid w:val="00013D94"/>
    <w:rsid w:val="00013F6B"/>
    <w:rsid w:val="00072275"/>
    <w:rsid w:val="00072FC3"/>
    <w:rsid w:val="000A4AAA"/>
    <w:rsid w:val="000A59DA"/>
    <w:rsid w:val="000A6940"/>
    <w:rsid w:val="000D7FEA"/>
    <w:rsid w:val="000F6813"/>
    <w:rsid w:val="001053D3"/>
    <w:rsid w:val="00113439"/>
    <w:rsid w:val="00115D20"/>
    <w:rsid w:val="001173D3"/>
    <w:rsid w:val="0012532E"/>
    <w:rsid w:val="001335EA"/>
    <w:rsid w:val="00133A56"/>
    <w:rsid w:val="001360F6"/>
    <w:rsid w:val="001563E3"/>
    <w:rsid w:val="00165A98"/>
    <w:rsid w:val="0019272B"/>
    <w:rsid w:val="001E2643"/>
    <w:rsid w:val="001E4E16"/>
    <w:rsid w:val="001E51DE"/>
    <w:rsid w:val="00200EC4"/>
    <w:rsid w:val="00203AF0"/>
    <w:rsid w:val="00213B72"/>
    <w:rsid w:val="00217DBF"/>
    <w:rsid w:val="00222520"/>
    <w:rsid w:val="00236193"/>
    <w:rsid w:val="00255270"/>
    <w:rsid w:val="002605A7"/>
    <w:rsid w:val="00272F54"/>
    <w:rsid w:val="002765D7"/>
    <w:rsid w:val="0029180F"/>
    <w:rsid w:val="002A1553"/>
    <w:rsid w:val="002A1AA5"/>
    <w:rsid w:val="002D2C8B"/>
    <w:rsid w:val="002D3E99"/>
    <w:rsid w:val="00304ECE"/>
    <w:rsid w:val="00314164"/>
    <w:rsid w:val="00320466"/>
    <w:rsid w:val="003448E0"/>
    <w:rsid w:val="00346626"/>
    <w:rsid w:val="0035115A"/>
    <w:rsid w:val="003A0ABA"/>
    <w:rsid w:val="003B377A"/>
    <w:rsid w:val="003D036E"/>
    <w:rsid w:val="003E03E7"/>
    <w:rsid w:val="003E3F91"/>
    <w:rsid w:val="003F6724"/>
    <w:rsid w:val="00403E22"/>
    <w:rsid w:val="00403E6F"/>
    <w:rsid w:val="00404CFF"/>
    <w:rsid w:val="00412733"/>
    <w:rsid w:val="0043236D"/>
    <w:rsid w:val="00434932"/>
    <w:rsid w:val="00434B7F"/>
    <w:rsid w:val="0046275A"/>
    <w:rsid w:val="0046691E"/>
    <w:rsid w:val="00482089"/>
    <w:rsid w:val="00483A17"/>
    <w:rsid w:val="0049013A"/>
    <w:rsid w:val="004B68F1"/>
    <w:rsid w:val="004B715C"/>
    <w:rsid w:val="004D5739"/>
    <w:rsid w:val="004D6ACD"/>
    <w:rsid w:val="004F65E3"/>
    <w:rsid w:val="005028A5"/>
    <w:rsid w:val="00517B17"/>
    <w:rsid w:val="00560D5F"/>
    <w:rsid w:val="00582FB4"/>
    <w:rsid w:val="005D38A3"/>
    <w:rsid w:val="005F2198"/>
    <w:rsid w:val="005F3346"/>
    <w:rsid w:val="005F76B4"/>
    <w:rsid w:val="00624BCC"/>
    <w:rsid w:val="00627B9A"/>
    <w:rsid w:val="006353DF"/>
    <w:rsid w:val="006416C7"/>
    <w:rsid w:val="0064213B"/>
    <w:rsid w:val="0064390F"/>
    <w:rsid w:val="00650137"/>
    <w:rsid w:val="00675213"/>
    <w:rsid w:val="006811E5"/>
    <w:rsid w:val="006A51EA"/>
    <w:rsid w:val="006D0D7C"/>
    <w:rsid w:val="006D13E7"/>
    <w:rsid w:val="00705D3A"/>
    <w:rsid w:val="00724D66"/>
    <w:rsid w:val="0074205F"/>
    <w:rsid w:val="00751BC0"/>
    <w:rsid w:val="00761258"/>
    <w:rsid w:val="0079221F"/>
    <w:rsid w:val="00793B48"/>
    <w:rsid w:val="007B6FDC"/>
    <w:rsid w:val="007B7489"/>
    <w:rsid w:val="007C3CE3"/>
    <w:rsid w:val="007C6C21"/>
    <w:rsid w:val="007D186A"/>
    <w:rsid w:val="007D5402"/>
    <w:rsid w:val="007E1DAB"/>
    <w:rsid w:val="00803E4C"/>
    <w:rsid w:val="0086030A"/>
    <w:rsid w:val="00875949"/>
    <w:rsid w:val="00883475"/>
    <w:rsid w:val="00892EAC"/>
    <w:rsid w:val="0089394C"/>
    <w:rsid w:val="008A1742"/>
    <w:rsid w:val="008B51B8"/>
    <w:rsid w:val="008F33ED"/>
    <w:rsid w:val="008F47C6"/>
    <w:rsid w:val="00952DE3"/>
    <w:rsid w:val="00953C49"/>
    <w:rsid w:val="0097095B"/>
    <w:rsid w:val="009A48E9"/>
    <w:rsid w:val="009A7D1C"/>
    <w:rsid w:val="009B6414"/>
    <w:rsid w:val="009C0F29"/>
    <w:rsid w:val="009C3297"/>
    <w:rsid w:val="009C5E0D"/>
    <w:rsid w:val="009D0291"/>
    <w:rsid w:val="009F0EA3"/>
    <w:rsid w:val="009F307C"/>
    <w:rsid w:val="00A11556"/>
    <w:rsid w:val="00A27121"/>
    <w:rsid w:val="00A343FF"/>
    <w:rsid w:val="00A51FF5"/>
    <w:rsid w:val="00AB594F"/>
    <w:rsid w:val="00AF61C5"/>
    <w:rsid w:val="00B05D50"/>
    <w:rsid w:val="00B13AC2"/>
    <w:rsid w:val="00B37FA5"/>
    <w:rsid w:val="00B43A7C"/>
    <w:rsid w:val="00B76DD6"/>
    <w:rsid w:val="00B82AF1"/>
    <w:rsid w:val="00B86337"/>
    <w:rsid w:val="00B97E4D"/>
    <w:rsid w:val="00BA2938"/>
    <w:rsid w:val="00BD0357"/>
    <w:rsid w:val="00BD5731"/>
    <w:rsid w:val="00BD5A54"/>
    <w:rsid w:val="00C13ACF"/>
    <w:rsid w:val="00C3564B"/>
    <w:rsid w:val="00C373BE"/>
    <w:rsid w:val="00C475C2"/>
    <w:rsid w:val="00C620CA"/>
    <w:rsid w:val="00C91B87"/>
    <w:rsid w:val="00C95ED4"/>
    <w:rsid w:val="00CB65B3"/>
    <w:rsid w:val="00CC4ED5"/>
    <w:rsid w:val="00CD2564"/>
    <w:rsid w:val="00CE475E"/>
    <w:rsid w:val="00CF0A95"/>
    <w:rsid w:val="00D27795"/>
    <w:rsid w:val="00D32C0B"/>
    <w:rsid w:val="00D367E2"/>
    <w:rsid w:val="00D37BBC"/>
    <w:rsid w:val="00D404CC"/>
    <w:rsid w:val="00D53874"/>
    <w:rsid w:val="00D7213B"/>
    <w:rsid w:val="00D76B2C"/>
    <w:rsid w:val="00D93489"/>
    <w:rsid w:val="00DB5975"/>
    <w:rsid w:val="00DC14E1"/>
    <w:rsid w:val="00DC1CCC"/>
    <w:rsid w:val="00DF4220"/>
    <w:rsid w:val="00E848CC"/>
    <w:rsid w:val="00E939AA"/>
    <w:rsid w:val="00EA0271"/>
    <w:rsid w:val="00EA61C7"/>
    <w:rsid w:val="00EC7DDD"/>
    <w:rsid w:val="00ED4A0B"/>
    <w:rsid w:val="00F34D3D"/>
    <w:rsid w:val="00F44FF5"/>
    <w:rsid w:val="00F63DA8"/>
    <w:rsid w:val="00F66F61"/>
    <w:rsid w:val="00F701F7"/>
    <w:rsid w:val="00F713E7"/>
    <w:rsid w:val="00F85813"/>
    <w:rsid w:val="00F94B42"/>
    <w:rsid w:val="00FC1B62"/>
    <w:rsid w:val="00FC1F05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1130</Words>
  <Characters>645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34</cp:revision>
  <cp:lastPrinted>2022-05-30T14:19:00Z</cp:lastPrinted>
  <dcterms:created xsi:type="dcterms:W3CDTF">2023-03-16T06:35:00Z</dcterms:created>
  <dcterms:modified xsi:type="dcterms:W3CDTF">2023-10-03T07:47:00Z</dcterms:modified>
</cp:coreProperties>
</file>