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0pt" o:ole="" fillcolor="window">
            <v:imagedata r:id="rId6" o:title=""/>
          </v:shape>
          <o:OLEObject Type="Embed" ProgID="PBrush" ShapeID="_x0000_i1025" DrawAspect="Content" ObjectID="_1757852953" r:id="rId7"/>
        </w:object>
      </w:r>
    </w:p>
    <w:p w:rsidR="0079221F" w:rsidRPr="009167B5" w:rsidRDefault="0079221F" w:rsidP="0079221F">
      <w:pPr>
        <w:jc w:val="center"/>
        <w:rPr>
          <w:sz w:val="16"/>
          <w:szCs w:val="16"/>
        </w:rPr>
      </w:pPr>
    </w:p>
    <w:p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:rsidR="0079221F" w:rsidRPr="003C6E43" w:rsidRDefault="0079221F" w:rsidP="0079221F">
      <w:pPr>
        <w:rPr>
          <w:color w:val="FF0000"/>
          <w:sz w:val="10"/>
          <w:szCs w:val="10"/>
        </w:rPr>
      </w:pPr>
    </w:p>
    <w:p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741EB">
        <w:rPr>
          <w:lang w:val="uk-UA"/>
        </w:rPr>
        <w:t>________________</w:t>
      </w:r>
      <w:r>
        <w:rPr>
          <w:lang w:val="uk-UA"/>
        </w:rPr>
        <w:tab/>
      </w:r>
      <w:r w:rsidRPr="005741EB">
        <w:rPr>
          <w:lang w:val="uk-UA"/>
        </w:rPr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5741EB">
        <w:rPr>
          <w:lang w:val="uk-UA"/>
        </w:rPr>
        <w:t>№________________</w:t>
      </w:r>
    </w:p>
    <w:p w:rsidR="004B68F1" w:rsidRPr="00AF0A84" w:rsidRDefault="004B68F1" w:rsidP="00AF0A84">
      <w:pPr>
        <w:ind w:right="4959"/>
        <w:jc w:val="both"/>
        <w:rPr>
          <w:sz w:val="20"/>
          <w:szCs w:val="20"/>
        </w:rPr>
      </w:pPr>
    </w:p>
    <w:p w:rsidR="00AD31F2" w:rsidRDefault="00EC203B" w:rsidP="008C0700">
      <w:pPr>
        <w:ind w:right="4818"/>
        <w:jc w:val="both"/>
        <w:rPr>
          <w:sz w:val="28"/>
          <w:szCs w:val="28"/>
        </w:rPr>
      </w:pPr>
      <w:r w:rsidRPr="00A21C22">
        <w:rPr>
          <w:sz w:val="28"/>
          <w:szCs w:val="28"/>
        </w:rPr>
        <w:t>Про продовження розміщення</w:t>
      </w:r>
    </w:p>
    <w:p w:rsidR="00AD31F2" w:rsidRDefault="00EC203B" w:rsidP="008C0700">
      <w:pPr>
        <w:ind w:right="4818"/>
        <w:jc w:val="both"/>
        <w:rPr>
          <w:sz w:val="28"/>
          <w:szCs w:val="28"/>
        </w:rPr>
      </w:pPr>
      <w:r w:rsidRPr="00A21C22">
        <w:rPr>
          <w:sz w:val="28"/>
          <w:szCs w:val="28"/>
        </w:rPr>
        <w:t xml:space="preserve">підприємцем </w:t>
      </w:r>
      <w:r w:rsidR="008C0700">
        <w:rPr>
          <w:sz w:val="28"/>
          <w:szCs w:val="28"/>
        </w:rPr>
        <w:t>Іванюк</w:t>
      </w:r>
      <w:r w:rsidR="00AD31F2">
        <w:rPr>
          <w:sz w:val="28"/>
          <w:szCs w:val="28"/>
        </w:rPr>
        <w:t> </w:t>
      </w:r>
      <w:r w:rsidR="008C0700">
        <w:rPr>
          <w:sz w:val="28"/>
          <w:szCs w:val="28"/>
        </w:rPr>
        <w:t>Ю.І.</w:t>
      </w:r>
    </w:p>
    <w:p w:rsidR="00AD31F2" w:rsidRDefault="003C419C" w:rsidP="008C0700">
      <w:pPr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>пересувної</w:t>
      </w:r>
      <w:r w:rsidR="00EC203B" w:rsidRPr="00A21C22">
        <w:rPr>
          <w:sz w:val="28"/>
          <w:szCs w:val="28"/>
        </w:rPr>
        <w:t xml:space="preserve"> тимчасової споруди</w:t>
      </w:r>
      <w:r w:rsidR="00AF0A84">
        <w:rPr>
          <w:sz w:val="28"/>
          <w:szCs w:val="28"/>
        </w:rPr>
        <w:t xml:space="preserve"> </w:t>
      </w:r>
    </w:p>
    <w:p w:rsidR="003C419C" w:rsidRPr="00A21C22" w:rsidRDefault="00BD7D5C" w:rsidP="00182CAB">
      <w:pPr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вул. </w:t>
      </w:r>
      <w:r w:rsidR="00182CAB">
        <w:rPr>
          <w:sz w:val="28"/>
          <w:szCs w:val="28"/>
        </w:rPr>
        <w:t>Лесі Українки, 65</w:t>
      </w:r>
    </w:p>
    <w:p w:rsidR="00EC203B" w:rsidRPr="00AF0A84" w:rsidRDefault="00EC203B" w:rsidP="00AF0A84">
      <w:pPr>
        <w:ind w:right="4251"/>
        <w:jc w:val="both"/>
      </w:pPr>
    </w:p>
    <w:p w:rsidR="001D209C" w:rsidRPr="001D209C" w:rsidRDefault="001D209C" w:rsidP="008067AE">
      <w:pPr>
        <w:ind w:firstLine="567"/>
        <w:jc w:val="both"/>
        <w:rPr>
          <w:sz w:val="28"/>
          <w:szCs w:val="28"/>
        </w:rPr>
      </w:pPr>
      <w:r w:rsidRPr="001D209C">
        <w:rPr>
          <w:sz w:val="28"/>
          <w:szCs w:val="28"/>
        </w:rPr>
        <w:t xml:space="preserve">Розглянувши звернення підприємця </w:t>
      </w:r>
      <w:r w:rsidR="008C0700">
        <w:rPr>
          <w:sz w:val="28"/>
          <w:szCs w:val="28"/>
        </w:rPr>
        <w:t xml:space="preserve">Іванюк </w:t>
      </w:r>
      <w:proofErr w:type="spellStart"/>
      <w:r w:rsidR="008C0700">
        <w:rPr>
          <w:sz w:val="28"/>
          <w:szCs w:val="28"/>
        </w:rPr>
        <w:t>Юляни</w:t>
      </w:r>
      <w:proofErr w:type="spellEnd"/>
      <w:r w:rsidR="008C0700">
        <w:rPr>
          <w:sz w:val="28"/>
          <w:szCs w:val="28"/>
        </w:rPr>
        <w:t xml:space="preserve"> Ігорівни</w:t>
      </w:r>
      <w:r w:rsidRPr="001D209C">
        <w:rPr>
          <w:sz w:val="28"/>
          <w:szCs w:val="28"/>
        </w:rPr>
        <w:t xml:space="preserve"> щодо </w:t>
      </w:r>
      <w:r w:rsidR="0081585B">
        <w:rPr>
          <w:sz w:val="28"/>
          <w:szCs w:val="28"/>
        </w:rPr>
        <w:t xml:space="preserve">продовження </w:t>
      </w:r>
      <w:r w:rsidRPr="001D209C">
        <w:rPr>
          <w:sz w:val="28"/>
          <w:szCs w:val="28"/>
        </w:rPr>
        <w:t xml:space="preserve">розміщення </w:t>
      </w:r>
      <w:r w:rsidR="003C419C">
        <w:rPr>
          <w:sz w:val="28"/>
          <w:szCs w:val="28"/>
        </w:rPr>
        <w:t>пересувної</w:t>
      </w:r>
      <w:r w:rsidRPr="001D209C">
        <w:rPr>
          <w:sz w:val="28"/>
          <w:szCs w:val="28"/>
        </w:rPr>
        <w:t xml:space="preserve"> тимчасов</w:t>
      </w:r>
      <w:r w:rsidR="0081585B">
        <w:rPr>
          <w:sz w:val="28"/>
          <w:szCs w:val="28"/>
        </w:rPr>
        <w:t>ої</w:t>
      </w:r>
      <w:r w:rsidRPr="001D209C">
        <w:rPr>
          <w:sz w:val="28"/>
          <w:szCs w:val="28"/>
        </w:rPr>
        <w:t xml:space="preserve"> споруд</w:t>
      </w:r>
      <w:r w:rsidR="0081585B">
        <w:rPr>
          <w:sz w:val="28"/>
          <w:szCs w:val="28"/>
        </w:rPr>
        <w:t>и</w:t>
      </w:r>
      <w:r w:rsidRPr="001D209C">
        <w:rPr>
          <w:sz w:val="28"/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4A76B2">
        <w:rPr>
          <w:sz w:val="28"/>
          <w:szCs w:val="28"/>
        </w:rPr>
        <w:t>Луцької міської територіальної громади</w:t>
      </w:r>
      <w:r w:rsidRPr="001D209C">
        <w:rPr>
          <w:sz w:val="28"/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</w:t>
      </w:r>
      <w:r w:rsidR="00C64CE4" w:rsidRPr="00C64CE4">
        <w:rPr>
          <w:sz w:val="28"/>
          <w:szCs w:val="28"/>
        </w:rPr>
        <w:t>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</w:t>
      </w:r>
      <w:r w:rsidR="003C419C">
        <w:rPr>
          <w:sz w:val="28"/>
          <w:szCs w:val="28"/>
        </w:rPr>
        <w:t>ня</w:t>
      </w:r>
      <w:r w:rsidR="00C64CE4" w:rsidRPr="00C64CE4">
        <w:rPr>
          <w:sz w:val="28"/>
          <w:szCs w:val="28"/>
        </w:rPr>
        <w:t xml:space="preserve"> виконавчого комітету міської ради від 12.04.2023 № 232-1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громади»,</w:t>
      </w:r>
      <w:r w:rsidR="00C64CE4">
        <w:rPr>
          <w:sz w:val="28"/>
          <w:szCs w:val="28"/>
        </w:rPr>
        <w:t xml:space="preserve"> </w:t>
      </w:r>
      <w:r w:rsidRPr="00281D93">
        <w:rPr>
          <w:sz w:val="28"/>
          <w:szCs w:val="28"/>
        </w:rPr>
        <w:t>враховуючи позитивний висновок про відповідність намірів щодо місця розташування тимчасової споруди від </w:t>
      </w:r>
      <w:r w:rsidR="003C419C">
        <w:rPr>
          <w:color w:val="000000" w:themeColor="text1"/>
          <w:sz w:val="28"/>
          <w:szCs w:val="28"/>
        </w:rPr>
        <w:t>15</w:t>
      </w:r>
      <w:r w:rsidR="00960E5D" w:rsidRPr="00960E5D">
        <w:rPr>
          <w:color w:val="000000" w:themeColor="text1"/>
          <w:sz w:val="28"/>
          <w:szCs w:val="28"/>
        </w:rPr>
        <w:t>.</w:t>
      </w:r>
      <w:r w:rsidR="00960E5D" w:rsidRPr="003C419C">
        <w:rPr>
          <w:color w:val="000000" w:themeColor="text1"/>
          <w:sz w:val="28"/>
          <w:szCs w:val="28"/>
        </w:rPr>
        <w:t>09</w:t>
      </w:r>
      <w:r w:rsidR="00E17096" w:rsidRPr="00960E5D">
        <w:rPr>
          <w:color w:val="000000" w:themeColor="text1"/>
          <w:sz w:val="28"/>
          <w:szCs w:val="28"/>
        </w:rPr>
        <w:t>.2023</w:t>
      </w:r>
      <w:r w:rsidRPr="00960E5D">
        <w:rPr>
          <w:color w:val="000000" w:themeColor="text1"/>
          <w:sz w:val="28"/>
          <w:szCs w:val="28"/>
        </w:rPr>
        <w:t xml:space="preserve"> № </w:t>
      </w:r>
      <w:r w:rsidR="003C419C">
        <w:rPr>
          <w:color w:val="000000" w:themeColor="text1"/>
          <w:sz w:val="28"/>
          <w:szCs w:val="28"/>
        </w:rPr>
        <w:t>192</w:t>
      </w:r>
      <w:r w:rsidR="00182CAB">
        <w:rPr>
          <w:color w:val="000000" w:themeColor="text1"/>
          <w:sz w:val="28"/>
          <w:szCs w:val="28"/>
        </w:rPr>
        <w:t>4</w:t>
      </w:r>
      <w:r w:rsidR="002F77F7" w:rsidRPr="00960E5D">
        <w:rPr>
          <w:color w:val="000000" w:themeColor="text1"/>
          <w:sz w:val="28"/>
          <w:szCs w:val="28"/>
        </w:rPr>
        <w:t>-П/202</w:t>
      </w:r>
      <w:r w:rsidR="00E17096" w:rsidRPr="00960E5D">
        <w:rPr>
          <w:color w:val="000000" w:themeColor="text1"/>
          <w:sz w:val="28"/>
          <w:szCs w:val="28"/>
        </w:rPr>
        <w:t>3</w:t>
      </w:r>
      <w:r w:rsidRPr="00960E5D">
        <w:rPr>
          <w:color w:val="000000" w:themeColor="text1"/>
          <w:sz w:val="28"/>
          <w:szCs w:val="28"/>
        </w:rPr>
        <w:t xml:space="preserve"> </w:t>
      </w:r>
      <w:r w:rsidRPr="001D209C">
        <w:rPr>
          <w:sz w:val="28"/>
          <w:szCs w:val="28"/>
        </w:rPr>
        <w:t>департаменту містобудування, земельних ресурсів та реклами</w:t>
      </w:r>
      <w:r w:rsidR="00AB0FCC">
        <w:rPr>
          <w:sz w:val="28"/>
          <w:szCs w:val="28"/>
        </w:rPr>
        <w:t xml:space="preserve"> міської ради</w:t>
      </w:r>
      <w:r w:rsidRPr="001D209C">
        <w:rPr>
          <w:sz w:val="28"/>
          <w:szCs w:val="28"/>
        </w:rPr>
        <w:t>, виконавчий комітет міської ради</w:t>
      </w:r>
    </w:p>
    <w:p w:rsidR="001D209C" w:rsidRPr="00AF0A84" w:rsidRDefault="001D209C" w:rsidP="001D209C">
      <w:pPr>
        <w:jc w:val="both"/>
        <w:rPr>
          <w:sz w:val="20"/>
          <w:szCs w:val="20"/>
        </w:rPr>
      </w:pPr>
    </w:p>
    <w:p w:rsidR="001D209C" w:rsidRDefault="001D209C" w:rsidP="001D209C">
      <w:pPr>
        <w:rPr>
          <w:sz w:val="28"/>
          <w:szCs w:val="28"/>
        </w:rPr>
      </w:pPr>
      <w:r w:rsidRPr="001D209C">
        <w:rPr>
          <w:sz w:val="28"/>
          <w:szCs w:val="28"/>
        </w:rPr>
        <w:t>ВИРІШИВ:</w:t>
      </w:r>
    </w:p>
    <w:p w:rsidR="00AF0A84" w:rsidRPr="00AF0A84" w:rsidRDefault="00AF0A84" w:rsidP="001D209C">
      <w:pPr>
        <w:rPr>
          <w:sz w:val="20"/>
          <w:szCs w:val="20"/>
        </w:rPr>
      </w:pPr>
    </w:p>
    <w:p w:rsidR="00BD7D5C" w:rsidRDefault="001D209C" w:rsidP="00E37A20">
      <w:pPr>
        <w:ind w:firstLine="567"/>
        <w:jc w:val="both"/>
        <w:rPr>
          <w:sz w:val="28"/>
          <w:szCs w:val="28"/>
        </w:rPr>
      </w:pPr>
      <w:r w:rsidRPr="00E37A20">
        <w:rPr>
          <w:sz w:val="28"/>
          <w:szCs w:val="28"/>
        </w:rPr>
        <w:t xml:space="preserve">1. Погодити підприємцю </w:t>
      </w:r>
      <w:r w:rsidR="008C0700">
        <w:rPr>
          <w:sz w:val="28"/>
          <w:szCs w:val="28"/>
        </w:rPr>
        <w:t xml:space="preserve">Іванюк </w:t>
      </w:r>
      <w:proofErr w:type="spellStart"/>
      <w:r w:rsidR="008C0700">
        <w:rPr>
          <w:sz w:val="28"/>
          <w:szCs w:val="28"/>
        </w:rPr>
        <w:t>Юляні</w:t>
      </w:r>
      <w:proofErr w:type="spellEnd"/>
      <w:r w:rsidR="008C0700">
        <w:rPr>
          <w:sz w:val="28"/>
          <w:szCs w:val="28"/>
        </w:rPr>
        <w:t xml:space="preserve"> Ігорівні</w:t>
      </w:r>
      <w:r w:rsidR="0081585B" w:rsidRPr="00E37A20">
        <w:rPr>
          <w:sz w:val="28"/>
          <w:szCs w:val="28"/>
        </w:rPr>
        <w:t xml:space="preserve"> продовження </w:t>
      </w:r>
      <w:r w:rsidRPr="00E37A20">
        <w:rPr>
          <w:sz w:val="28"/>
          <w:szCs w:val="28"/>
        </w:rPr>
        <w:t xml:space="preserve">розміщення </w:t>
      </w:r>
      <w:r w:rsidR="003C419C">
        <w:rPr>
          <w:sz w:val="28"/>
          <w:szCs w:val="28"/>
        </w:rPr>
        <w:t>пересувної</w:t>
      </w:r>
      <w:r w:rsidR="005741EB" w:rsidRPr="00E37A20">
        <w:rPr>
          <w:sz w:val="28"/>
          <w:szCs w:val="28"/>
        </w:rPr>
        <w:t xml:space="preserve"> тимчасов</w:t>
      </w:r>
      <w:r w:rsidR="0081585B" w:rsidRPr="00E37A20">
        <w:rPr>
          <w:sz w:val="28"/>
          <w:szCs w:val="28"/>
        </w:rPr>
        <w:t>ої</w:t>
      </w:r>
      <w:r w:rsidR="005741EB" w:rsidRPr="00E37A20">
        <w:rPr>
          <w:sz w:val="28"/>
          <w:szCs w:val="28"/>
        </w:rPr>
        <w:t xml:space="preserve"> споруд</w:t>
      </w:r>
      <w:r w:rsidR="0081585B" w:rsidRPr="00E37A20">
        <w:rPr>
          <w:sz w:val="28"/>
          <w:szCs w:val="28"/>
        </w:rPr>
        <w:t>и</w:t>
      </w:r>
      <w:r w:rsidR="005741EB" w:rsidRPr="00E37A20">
        <w:rPr>
          <w:sz w:val="28"/>
          <w:szCs w:val="28"/>
        </w:rPr>
        <w:t xml:space="preserve"> торговельного призначення для провадження підприємницької діяльності (</w:t>
      </w:r>
      <w:r w:rsidR="0081585B" w:rsidRPr="00E37A20">
        <w:rPr>
          <w:sz w:val="28"/>
          <w:szCs w:val="28"/>
        </w:rPr>
        <w:t xml:space="preserve">торговельного </w:t>
      </w:r>
      <w:r w:rsidR="003C419C">
        <w:rPr>
          <w:sz w:val="28"/>
          <w:szCs w:val="28"/>
        </w:rPr>
        <w:t>лотка</w:t>
      </w:r>
      <w:r w:rsidR="005741EB" w:rsidRPr="00E37A20">
        <w:rPr>
          <w:sz w:val="28"/>
          <w:szCs w:val="28"/>
        </w:rPr>
        <w:t xml:space="preserve">) </w:t>
      </w:r>
      <w:r w:rsidR="00BD7D5C">
        <w:rPr>
          <w:sz w:val="28"/>
          <w:szCs w:val="28"/>
        </w:rPr>
        <w:t>на вул.</w:t>
      </w:r>
      <w:r w:rsidR="00B403D9">
        <w:rPr>
          <w:sz w:val="28"/>
          <w:szCs w:val="28"/>
        </w:rPr>
        <w:t> </w:t>
      </w:r>
      <w:r w:rsidR="00182CAB">
        <w:rPr>
          <w:sz w:val="28"/>
          <w:szCs w:val="28"/>
        </w:rPr>
        <w:t>Лесі Українки, 65</w:t>
      </w:r>
      <w:r w:rsidR="00E37A20" w:rsidRPr="00E37A20">
        <w:rPr>
          <w:sz w:val="28"/>
          <w:szCs w:val="28"/>
        </w:rPr>
        <w:t xml:space="preserve"> на термін </w:t>
      </w:r>
      <w:r w:rsidR="00E20728">
        <w:rPr>
          <w:sz w:val="28"/>
          <w:szCs w:val="28"/>
        </w:rPr>
        <w:t>2 роки</w:t>
      </w:r>
      <w:bookmarkStart w:id="0" w:name="_GoBack"/>
      <w:bookmarkEnd w:id="0"/>
      <w:r w:rsidR="00047FBB">
        <w:rPr>
          <w:sz w:val="28"/>
          <w:szCs w:val="28"/>
        </w:rPr>
        <w:t>,</w:t>
      </w:r>
      <w:r w:rsidR="00E37A20" w:rsidRPr="00E37A20">
        <w:rPr>
          <w:sz w:val="28"/>
          <w:szCs w:val="28"/>
        </w:rPr>
        <w:t xml:space="preserve"> </w:t>
      </w:r>
      <w:r w:rsidR="00EC203B" w:rsidRPr="00E37A20">
        <w:rPr>
          <w:sz w:val="28"/>
          <w:szCs w:val="28"/>
        </w:rPr>
        <w:t>за умови укладення договорів на прибирання території та вивіз побутових відходів</w:t>
      </w:r>
      <w:r w:rsidR="00C64CE4">
        <w:rPr>
          <w:sz w:val="28"/>
          <w:szCs w:val="28"/>
        </w:rPr>
        <w:t>,</w:t>
      </w:r>
      <w:r w:rsidR="00C64CE4" w:rsidRPr="00C64CE4">
        <w:rPr>
          <w:sz w:val="28"/>
          <w:szCs w:val="28"/>
        </w:rPr>
        <w:t xml:space="preserve"> </w:t>
      </w:r>
      <w:r w:rsidR="00C64CE4" w:rsidRPr="00E37A20">
        <w:rPr>
          <w:sz w:val="28"/>
          <w:szCs w:val="28"/>
        </w:rPr>
        <w:t>згідно з додатком</w:t>
      </w:r>
      <w:r w:rsidR="00EC203B" w:rsidRPr="00E37A20">
        <w:rPr>
          <w:sz w:val="28"/>
          <w:szCs w:val="28"/>
        </w:rPr>
        <w:t>.</w:t>
      </w:r>
    </w:p>
    <w:p w:rsidR="00E20728" w:rsidRDefault="00E20728" w:rsidP="00E37A20">
      <w:pPr>
        <w:ind w:firstLine="567"/>
        <w:jc w:val="both"/>
        <w:rPr>
          <w:sz w:val="28"/>
          <w:szCs w:val="28"/>
        </w:rPr>
      </w:pPr>
    </w:p>
    <w:p w:rsidR="00E20728" w:rsidRDefault="00E20728" w:rsidP="00E37A20">
      <w:pPr>
        <w:ind w:firstLine="567"/>
        <w:jc w:val="both"/>
        <w:rPr>
          <w:sz w:val="28"/>
          <w:szCs w:val="28"/>
        </w:rPr>
      </w:pPr>
    </w:p>
    <w:p w:rsidR="00E20728" w:rsidRDefault="00E20728" w:rsidP="00E37A20">
      <w:pPr>
        <w:ind w:firstLine="567"/>
        <w:jc w:val="both"/>
        <w:rPr>
          <w:sz w:val="28"/>
          <w:szCs w:val="28"/>
        </w:rPr>
      </w:pPr>
    </w:p>
    <w:p w:rsidR="004F1A48" w:rsidRPr="004F1A48" w:rsidRDefault="004F1A48" w:rsidP="00E37A20">
      <w:pPr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lastRenderedPageBreak/>
        <w:t xml:space="preserve">2. Зобов’язати підприємця </w:t>
      </w:r>
      <w:r w:rsidR="008C0700">
        <w:rPr>
          <w:sz w:val="28"/>
          <w:szCs w:val="28"/>
        </w:rPr>
        <w:t xml:space="preserve">Іванюк </w:t>
      </w:r>
      <w:proofErr w:type="spellStart"/>
      <w:r w:rsidR="008C0700">
        <w:rPr>
          <w:sz w:val="28"/>
          <w:szCs w:val="28"/>
        </w:rPr>
        <w:t>Юляну</w:t>
      </w:r>
      <w:proofErr w:type="spellEnd"/>
      <w:r w:rsidR="008C0700">
        <w:rPr>
          <w:sz w:val="28"/>
          <w:szCs w:val="28"/>
        </w:rPr>
        <w:t xml:space="preserve"> Ігорівну</w:t>
      </w:r>
      <w:r w:rsidRPr="004F1A48">
        <w:rPr>
          <w:sz w:val="28"/>
          <w:szCs w:val="28"/>
        </w:rPr>
        <w:t>:</w:t>
      </w:r>
    </w:p>
    <w:p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2.1. Звернутись (через Центр надання адміністративних послуг у місті Луцьку) в департамент містобудування, земельних ресурсів та реклами міської ради для оформлення паспорта прив’язки </w:t>
      </w:r>
      <w:r w:rsidR="003C419C">
        <w:rPr>
          <w:sz w:val="28"/>
          <w:szCs w:val="28"/>
        </w:rPr>
        <w:t>пересувної</w:t>
      </w:r>
      <w:r w:rsidR="00905206">
        <w:rPr>
          <w:sz w:val="28"/>
          <w:szCs w:val="28"/>
        </w:rPr>
        <w:t xml:space="preserve"> </w:t>
      </w:r>
      <w:r w:rsidRPr="004F1A48">
        <w:rPr>
          <w:sz w:val="28"/>
          <w:szCs w:val="28"/>
        </w:rPr>
        <w:t>тимчасової споруди.</w:t>
      </w:r>
    </w:p>
    <w:p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</w:t>
      </w:r>
    </w:p>
    <w:p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 </w:t>
      </w:r>
      <w:r w:rsidR="00C64CE4">
        <w:rPr>
          <w:sz w:val="28"/>
          <w:szCs w:val="28"/>
        </w:rPr>
        <w:t>12.04.</w:t>
      </w:r>
      <w:r w:rsidRPr="004F1A48">
        <w:rPr>
          <w:sz w:val="28"/>
          <w:szCs w:val="28"/>
        </w:rPr>
        <w:t>2023 № </w:t>
      </w:r>
      <w:r w:rsidR="00C64CE4">
        <w:rPr>
          <w:sz w:val="28"/>
          <w:szCs w:val="28"/>
        </w:rPr>
        <w:t>232</w:t>
      </w:r>
      <w:r w:rsidRPr="004F1A48">
        <w:rPr>
          <w:sz w:val="28"/>
          <w:szCs w:val="28"/>
        </w:rPr>
        <w:t xml:space="preserve">-1, Концептуальних основ порядку розміщення та розвитку зовнішньої реклами у місті Луцьку, затверджених рішенням міської ради від 25.09.2019 № 63/44, </w:t>
      </w:r>
      <w:r w:rsidR="001553DA">
        <w:rPr>
          <w:sz w:val="28"/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Pr="004F1A48">
        <w:rPr>
          <w:sz w:val="28"/>
          <w:szCs w:val="28"/>
        </w:rPr>
        <w:t>.</w:t>
      </w:r>
    </w:p>
    <w:p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 </w:t>
      </w:r>
    </w:p>
    <w:p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4. Контроль за виконанням рішення покласти на заступника міського голови Ірину </w:t>
      </w:r>
      <w:proofErr w:type="spellStart"/>
      <w:r w:rsidRPr="004F1A48">
        <w:rPr>
          <w:sz w:val="28"/>
          <w:szCs w:val="28"/>
        </w:rPr>
        <w:t>Чебелюк</w:t>
      </w:r>
      <w:proofErr w:type="spellEnd"/>
      <w:r w:rsidRPr="004F1A48">
        <w:rPr>
          <w:sz w:val="28"/>
          <w:szCs w:val="28"/>
        </w:rPr>
        <w:t>.</w:t>
      </w:r>
    </w:p>
    <w:p w:rsid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</w:p>
    <w:p w:rsidR="00AD31F2" w:rsidRPr="004F1A48" w:rsidRDefault="00AD31F2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</w:p>
    <w:p w:rsidR="004F1A48" w:rsidRPr="004F1A48" w:rsidRDefault="004F1A48" w:rsidP="004F1A48">
      <w:pPr>
        <w:ind w:firstLine="709"/>
        <w:jc w:val="both"/>
        <w:rPr>
          <w:sz w:val="28"/>
          <w:szCs w:val="28"/>
        </w:rPr>
      </w:pPr>
    </w:p>
    <w:p w:rsidR="004F1A48" w:rsidRPr="004F1A48" w:rsidRDefault="004F1A48" w:rsidP="004F1A48">
      <w:pPr>
        <w:tabs>
          <w:tab w:val="left" w:pos="6663"/>
        </w:tabs>
        <w:jc w:val="both"/>
        <w:rPr>
          <w:sz w:val="28"/>
          <w:szCs w:val="28"/>
        </w:rPr>
      </w:pPr>
      <w:r w:rsidRPr="004F1A48">
        <w:rPr>
          <w:sz w:val="28"/>
          <w:szCs w:val="28"/>
        </w:rPr>
        <w:t>Міський голова</w:t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  <w:t>Ігор ПОЛІЩУК</w:t>
      </w:r>
    </w:p>
    <w:p w:rsidR="004F1A48" w:rsidRPr="004F1A48" w:rsidRDefault="004F1A48" w:rsidP="004F1A48">
      <w:pPr>
        <w:tabs>
          <w:tab w:val="left" w:pos="6663"/>
        </w:tabs>
        <w:ind w:firstLine="720"/>
        <w:jc w:val="both"/>
        <w:rPr>
          <w:sz w:val="28"/>
          <w:szCs w:val="28"/>
        </w:rPr>
      </w:pPr>
    </w:p>
    <w:p w:rsidR="004F1A48" w:rsidRPr="004F1A48" w:rsidRDefault="004F1A48" w:rsidP="004F1A48">
      <w:pPr>
        <w:tabs>
          <w:tab w:val="left" w:pos="6663"/>
        </w:tabs>
        <w:ind w:firstLine="720"/>
        <w:jc w:val="both"/>
        <w:rPr>
          <w:sz w:val="28"/>
          <w:szCs w:val="28"/>
        </w:rPr>
      </w:pPr>
    </w:p>
    <w:p w:rsidR="004F1A48" w:rsidRPr="004F1A48" w:rsidRDefault="004F1A48" w:rsidP="004F1A48">
      <w:pPr>
        <w:tabs>
          <w:tab w:val="left" w:pos="6663"/>
        </w:tabs>
        <w:jc w:val="both"/>
        <w:rPr>
          <w:sz w:val="28"/>
          <w:szCs w:val="28"/>
        </w:rPr>
      </w:pPr>
      <w:r w:rsidRPr="004F1A48">
        <w:rPr>
          <w:sz w:val="28"/>
          <w:szCs w:val="28"/>
        </w:rPr>
        <w:t>Заступник міського голови,</w:t>
      </w:r>
    </w:p>
    <w:p w:rsidR="004F1A48" w:rsidRPr="004F1A48" w:rsidRDefault="004F1A48" w:rsidP="004F1A48">
      <w:pPr>
        <w:jc w:val="both"/>
        <w:rPr>
          <w:sz w:val="28"/>
          <w:szCs w:val="28"/>
        </w:rPr>
      </w:pPr>
      <w:r w:rsidRPr="004F1A48">
        <w:rPr>
          <w:sz w:val="28"/>
          <w:szCs w:val="28"/>
        </w:rPr>
        <w:t>керуючий справами виконкому</w:t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  <w:t>Юрій ВЕРБИЧ</w:t>
      </w:r>
    </w:p>
    <w:p w:rsidR="004F1A48" w:rsidRPr="004F1A48" w:rsidRDefault="004F1A48" w:rsidP="004F1A48">
      <w:pPr>
        <w:jc w:val="both"/>
        <w:rPr>
          <w:sz w:val="28"/>
          <w:szCs w:val="28"/>
        </w:rPr>
      </w:pPr>
    </w:p>
    <w:p w:rsidR="00C64CE4" w:rsidRDefault="00C64CE4" w:rsidP="004625A5">
      <w:pPr>
        <w:jc w:val="both"/>
      </w:pPr>
    </w:p>
    <w:p w:rsidR="001335EA" w:rsidRPr="00AF0A84" w:rsidRDefault="004F1A48" w:rsidP="004625A5">
      <w:pPr>
        <w:jc w:val="both"/>
      </w:pPr>
      <w:r w:rsidRPr="00AF0A84">
        <w:t>Туз 777 863</w:t>
      </w:r>
    </w:p>
    <w:sectPr w:rsidR="001335EA" w:rsidRPr="00AF0A84" w:rsidSect="008067AE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FE4" w:rsidRDefault="00BC7FE4" w:rsidP="00CF0A95">
      <w:r>
        <w:separator/>
      </w:r>
    </w:p>
  </w:endnote>
  <w:endnote w:type="continuationSeparator" w:id="0">
    <w:p w:rsidR="00BC7FE4" w:rsidRDefault="00BC7FE4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FE4" w:rsidRDefault="00BC7FE4" w:rsidP="00CF0A95">
      <w:r>
        <w:separator/>
      </w:r>
    </w:p>
  </w:footnote>
  <w:footnote w:type="continuationSeparator" w:id="0">
    <w:p w:rsidR="00BC7FE4" w:rsidRDefault="00BC7FE4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F0A95" w:rsidRPr="00CF0A95" w:rsidRDefault="00FE07DF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="00CF0A95"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E20728" w:rsidRPr="00E20728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1F"/>
    <w:rsid w:val="00013D94"/>
    <w:rsid w:val="00031D39"/>
    <w:rsid w:val="00047FBB"/>
    <w:rsid w:val="0006658E"/>
    <w:rsid w:val="000A4AAA"/>
    <w:rsid w:val="000A747B"/>
    <w:rsid w:val="000B356C"/>
    <w:rsid w:val="00116433"/>
    <w:rsid w:val="001335EA"/>
    <w:rsid w:val="001360F6"/>
    <w:rsid w:val="001553DA"/>
    <w:rsid w:val="00182CAB"/>
    <w:rsid w:val="0019272B"/>
    <w:rsid w:val="001A05CC"/>
    <w:rsid w:val="001B631D"/>
    <w:rsid w:val="001D209C"/>
    <w:rsid w:val="001E5AE4"/>
    <w:rsid w:val="001E7A5A"/>
    <w:rsid w:val="00200EC4"/>
    <w:rsid w:val="00206449"/>
    <w:rsid w:val="00215601"/>
    <w:rsid w:val="002765D7"/>
    <w:rsid w:val="00281D93"/>
    <w:rsid w:val="0029180F"/>
    <w:rsid w:val="002D046F"/>
    <w:rsid w:val="002F1CBC"/>
    <w:rsid w:val="002F77F7"/>
    <w:rsid w:val="00344252"/>
    <w:rsid w:val="00346626"/>
    <w:rsid w:val="00371087"/>
    <w:rsid w:val="003835F5"/>
    <w:rsid w:val="003A5E03"/>
    <w:rsid w:val="003B2D7A"/>
    <w:rsid w:val="003C419C"/>
    <w:rsid w:val="003D2CE9"/>
    <w:rsid w:val="003E03E7"/>
    <w:rsid w:val="00403E6F"/>
    <w:rsid w:val="0042578D"/>
    <w:rsid w:val="004277CD"/>
    <w:rsid w:val="00434932"/>
    <w:rsid w:val="00455819"/>
    <w:rsid w:val="004625A5"/>
    <w:rsid w:val="0046275A"/>
    <w:rsid w:val="0049013A"/>
    <w:rsid w:val="004A76B2"/>
    <w:rsid w:val="004B68F1"/>
    <w:rsid w:val="004F1A48"/>
    <w:rsid w:val="004F5DAF"/>
    <w:rsid w:val="004F65E3"/>
    <w:rsid w:val="005741EB"/>
    <w:rsid w:val="00582864"/>
    <w:rsid w:val="005D4D58"/>
    <w:rsid w:val="005F201D"/>
    <w:rsid w:val="00604EC9"/>
    <w:rsid w:val="006229B2"/>
    <w:rsid w:val="00624BCC"/>
    <w:rsid w:val="00630042"/>
    <w:rsid w:val="006353DF"/>
    <w:rsid w:val="006416C7"/>
    <w:rsid w:val="00650DED"/>
    <w:rsid w:val="00671EDD"/>
    <w:rsid w:val="00693200"/>
    <w:rsid w:val="006A7787"/>
    <w:rsid w:val="00724D66"/>
    <w:rsid w:val="0079221F"/>
    <w:rsid w:val="0079662F"/>
    <w:rsid w:val="007C45F2"/>
    <w:rsid w:val="007D5402"/>
    <w:rsid w:val="007E15F2"/>
    <w:rsid w:val="00803E4C"/>
    <w:rsid w:val="008067AE"/>
    <w:rsid w:val="00812FE4"/>
    <w:rsid w:val="0081585B"/>
    <w:rsid w:val="008253D7"/>
    <w:rsid w:val="00883475"/>
    <w:rsid w:val="008C0700"/>
    <w:rsid w:val="008C4686"/>
    <w:rsid w:val="00905206"/>
    <w:rsid w:val="00912863"/>
    <w:rsid w:val="00934CEE"/>
    <w:rsid w:val="00960E5D"/>
    <w:rsid w:val="0097095B"/>
    <w:rsid w:val="00980211"/>
    <w:rsid w:val="0098455C"/>
    <w:rsid w:val="009B57F3"/>
    <w:rsid w:val="009C5E0D"/>
    <w:rsid w:val="009C62EA"/>
    <w:rsid w:val="009D0291"/>
    <w:rsid w:val="00A26BF9"/>
    <w:rsid w:val="00A30681"/>
    <w:rsid w:val="00AB0FCC"/>
    <w:rsid w:val="00AB74F8"/>
    <w:rsid w:val="00AC6491"/>
    <w:rsid w:val="00AD31F2"/>
    <w:rsid w:val="00AF0A84"/>
    <w:rsid w:val="00B03A90"/>
    <w:rsid w:val="00B03E00"/>
    <w:rsid w:val="00B403D9"/>
    <w:rsid w:val="00B52645"/>
    <w:rsid w:val="00B76DD6"/>
    <w:rsid w:val="00B96372"/>
    <w:rsid w:val="00B97E4D"/>
    <w:rsid w:val="00BA2938"/>
    <w:rsid w:val="00BA7E0B"/>
    <w:rsid w:val="00BC7FE4"/>
    <w:rsid w:val="00BD7D5C"/>
    <w:rsid w:val="00C140FA"/>
    <w:rsid w:val="00C26CFD"/>
    <w:rsid w:val="00C42A4B"/>
    <w:rsid w:val="00C52A7D"/>
    <w:rsid w:val="00C64CE4"/>
    <w:rsid w:val="00C73954"/>
    <w:rsid w:val="00C74F7B"/>
    <w:rsid w:val="00C81167"/>
    <w:rsid w:val="00CB65B3"/>
    <w:rsid w:val="00CC0599"/>
    <w:rsid w:val="00CF0A95"/>
    <w:rsid w:val="00D175A5"/>
    <w:rsid w:val="00D51A96"/>
    <w:rsid w:val="00D53874"/>
    <w:rsid w:val="00D62819"/>
    <w:rsid w:val="00D70B04"/>
    <w:rsid w:val="00D76B2C"/>
    <w:rsid w:val="00D91612"/>
    <w:rsid w:val="00DB5168"/>
    <w:rsid w:val="00E17096"/>
    <w:rsid w:val="00E20728"/>
    <w:rsid w:val="00E37A20"/>
    <w:rsid w:val="00E558C4"/>
    <w:rsid w:val="00E60B61"/>
    <w:rsid w:val="00E66814"/>
    <w:rsid w:val="00EB00F5"/>
    <w:rsid w:val="00EB52A1"/>
    <w:rsid w:val="00EC203B"/>
    <w:rsid w:val="00EC7BCC"/>
    <w:rsid w:val="00EC7DDD"/>
    <w:rsid w:val="00ED0213"/>
    <w:rsid w:val="00F03328"/>
    <w:rsid w:val="00F52F04"/>
    <w:rsid w:val="00F95788"/>
    <w:rsid w:val="00FB000F"/>
    <w:rsid w:val="00FE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E562A"/>
  <w15:docId w15:val="{50429D6D-7569-4943-BF51-70023796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73954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C739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2356</Words>
  <Characters>1344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Ольга</cp:lastModifiedBy>
  <cp:revision>3</cp:revision>
  <cp:lastPrinted>2023-04-04T13:20:00Z</cp:lastPrinted>
  <dcterms:created xsi:type="dcterms:W3CDTF">2023-09-25T08:44:00Z</dcterms:created>
  <dcterms:modified xsi:type="dcterms:W3CDTF">2023-10-03T12:43:00Z</dcterms:modified>
</cp:coreProperties>
</file>