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905C" w14:textId="77777777" w:rsidR="00FD1A2C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Додаток </w:t>
      </w:r>
      <w:r>
        <w:rPr>
          <w:sz w:val="28"/>
          <w:szCs w:val="28"/>
          <w:lang w:val="en-US"/>
        </w:rPr>
        <w:t>2</w:t>
      </w:r>
    </w:p>
    <w:p w14:paraId="46DEDB6F" w14:textId="77777777" w:rsidR="00FD1A2C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6E950C23" w14:textId="77777777" w:rsidR="00FD1A2C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66FF7A3F" w14:textId="77777777" w:rsidR="00FD1A2C" w:rsidRDefault="00FD1A2C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7201B380" w14:textId="77777777" w:rsidR="00FD1A2C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3075787D" w14:textId="77777777" w:rsidR="00A21661" w:rsidRDefault="00000000">
      <w:pPr>
        <w:widowControl/>
        <w:ind w:firstLine="7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 для здійснення закупівлі </w:t>
      </w:r>
      <w:r>
        <w:rPr>
          <w:sz w:val="28"/>
          <w:szCs w:val="28"/>
        </w:rPr>
        <w:t>UA-2023-10-12-004841</w:t>
      </w:r>
      <w:r w:rsidR="00456FFA">
        <w:rPr>
          <w:sz w:val="28"/>
          <w:szCs w:val="28"/>
        </w:rPr>
        <w:t>-а</w:t>
      </w:r>
    </w:p>
    <w:p w14:paraId="465035ED" w14:textId="716E5310" w:rsidR="00FD1A2C" w:rsidRDefault="00000000">
      <w:pPr>
        <w:widowControl/>
        <w:ind w:firstLine="7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без використання електронної системи закупівель</w:t>
      </w:r>
    </w:p>
    <w:p w14:paraId="0E31ABD4" w14:textId="77777777" w:rsidR="00FD1A2C" w:rsidRDefault="00FD1A2C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2299989E" w14:textId="77777777" w:rsidR="00FD1A2C" w:rsidRDefault="00000000" w:rsidP="00215C19">
      <w:pPr>
        <w:pStyle w:val="a9"/>
        <w:ind w:left="0" w:right="-2"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Постанова),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 </w:t>
      </w:r>
      <w:r>
        <w:rPr>
          <w:sz w:val="28"/>
          <w:szCs w:val="28"/>
          <w:shd w:val="clear" w:color="auto" w:fill="FFFFFF"/>
        </w:rPr>
        <w:t>пунктом 47 </w:t>
      </w:r>
      <w:r>
        <w:rPr>
          <w:sz w:val="28"/>
          <w:szCs w:val="28"/>
        </w:rPr>
        <w:t>Постанови),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(підпункт 6 пункт 13 Постанови).</w:t>
      </w:r>
    </w:p>
    <w:p w14:paraId="7980AC81" w14:textId="77777777" w:rsidR="00FD1A2C" w:rsidRDefault="00FD1A2C" w:rsidP="00215C19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5866B92A" w14:textId="77777777" w:rsidR="00FD1A2C" w:rsidRDefault="00000000" w:rsidP="00215C19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77DA5419" w14:textId="77777777" w:rsidR="00FD1A2C" w:rsidRDefault="00000000" w:rsidP="00215C19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0DD94D1A" w14:textId="77777777" w:rsidR="00FD1A2C" w:rsidRDefault="00000000" w:rsidP="00215C19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Указом Президента України від 24.02.2022 № 64 «Про введення воєнного стану в Україні» (далі – Указ) зі змінами термін дії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2"/>
          <w:sz w:val="28"/>
          <w:szCs w:val="28"/>
        </w:rPr>
        <w:t xml:space="preserve"> продовжено на 90 діб з 18 серпня 2023 </w:t>
      </w:r>
      <w:r>
        <w:rPr>
          <w:sz w:val="28"/>
          <w:szCs w:val="28"/>
        </w:rPr>
        <w:t>року.</w:t>
      </w:r>
    </w:p>
    <w:p w14:paraId="646FA866" w14:textId="77777777" w:rsidR="00FD1A2C" w:rsidRDefault="00000000" w:rsidP="00215C19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2A9C359C" w14:textId="5B513447" w:rsidR="00FD1A2C" w:rsidRDefault="00000000" w:rsidP="00215C19">
      <w:pPr>
        <w:pStyle w:val="ad"/>
        <w:tabs>
          <w:tab w:val="left" w:pos="952"/>
        </w:tabs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1)</w:t>
      </w:r>
      <w:r w:rsidR="00FE0D37">
        <w:rPr>
          <w:sz w:val="28"/>
          <w:szCs w:val="28"/>
        </w:rPr>
        <w:t> </w:t>
      </w:r>
      <w:r>
        <w:rPr>
          <w:sz w:val="28"/>
          <w:szCs w:val="28"/>
        </w:rPr>
        <w:t>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45C1725F" w14:textId="649D3047" w:rsidR="00FD1A2C" w:rsidRDefault="00000000" w:rsidP="00215C19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</w:t>
      </w:r>
      <w:r w:rsidR="00FE0D37">
        <w:rPr>
          <w:sz w:val="28"/>
          <w:szCs w:val="28"/>
        </w:rPr>
        <w:t> </w:t>
      </w:r>
      <w:r>
        <w:rPr>
          <w:sz w:val="28"/>
          <w:szCs w:val="28"/>
        </w:rPr>
        <w:t>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294D720B" w14:textId="77777777" w:rsidR="00FD1A2C" w:rsidRDefault="00000000" w:rsidP="00215C19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</w:t>
      </w:r>
      <w:r>
        <w:rPr>
          <w:sz w:val="28"/>
          <w:szCs w:val="28"/>
        </w:rPr>
        <w:lastRenderedPageBreak/>
        <w:t xml:space="preserve">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1B1CC712" w14:textId="77777777" w:rsidR="00FD1A2C" w:rsidRDefault="00000000" w:rsidP="00215C19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3A0DC46C" w14:textId="1663E92F" w:rsidR="00FD1A2C" w:rsidRDefault="00000000" w:rsidP="00215C19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 w:rsidR="00696092">
        <w:rPr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3D3536A1" w14:textId="77777777" w:rsidR="00FD1A2C" w:rsidRDefault="00000000" w:rsidP="00215C19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3D7D9EB2" w14:textId="56C5E0D8" w:rsidR="00FD1A2C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Постанова. Положеннями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 w:rsidRPr="00215C19">
        <w:rPr>
          <w:sz w:val="28"/>
          <w:szCs w:val="28"/>
        </w:rPr>
        <w:t xml:space="preserve">перевищує </w:t>
      </w:r>
      <w:r w:rsidR="00215C19" w:rsidRPr="00215C19">
        <w:rPr>
          <w:sz w:val="28"/>
          <w:szCs w:val="28"/>
        </w:rPr>
        <w:t>1</w:t>
      </w:r>
      <w:r>
        <w:rPr>
          <w:sz w:val="28"/>
          <w:szCs w:val="28"/>
        </w:rPr>
        <w:t>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 товару у разі, коли </w:t>
      </w:r>
      <w:r>
        <w:rPr>
          <w:b/>
          <w:sz w:val="28"/>
          <w:szCs w:val="28"/>
        </w:rPr>
        <w:t>відмінено відкриті торги через відсутність учасника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 закупівлі (учасників процедури закупівлі), у тому числі за лотом. При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>цьому предмет закупівлі, його технічні, кількісні та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якісні характеристики, 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також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вимоги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учасника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повинні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відрізнятися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вимог,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що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були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визначені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замовником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тендерній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документації,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та</w:t>
      </w:r>
      <w:r>
        <w:rPr>
          <w:b/>
          <w:spacing w:val="66"/>
          <w:sz w:val="28"/>
          <w:szCs w:val="28"/>
        </w:rPr>
        <w:t xml:space="preserve"> </w:t>
      </w:r>
      <w:r>
        <w:rPr>
          <w:b/>
          <w:sz w:val="28"/>
          <w:szCs w:val="28"/>
        </w:rPr>
        <w:t>сума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договору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закупівлю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може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перевищувати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очікувану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вартість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які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відмінено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через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відсутність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достатньої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кількості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учасників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закупівлі (учасника процедури закупівлі),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системи закупівель,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173DF533" w14:textId="6DBF64EB" w:rsidR="00FD1A2C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процедурою відкриті торги (з особливостями)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UA-2023-10-12-004841</w:t>
      </w:r>
      <w:r w:rsidR="00215C19">
        <w:rPr>
          <w:sz w:val="28"/>
          <w:szCs w:val="28"/>
        </w:rPr>
        <w:t>-а</w:t>
      </w:r>
      <w:r>
        <w:rPr>
          <w:sz w:val="28"/>
          <w:szCs w:val="28"/>
        </w:rPr>
        <w:t xml:space="preserve">, яка була </w:t>
      </w:r>
      <w:r>
        <w:rPr>
          <w:sz w:val="28"/>
          <w:szCs w:val="28"/>
        </w:rPr>
        <w:lastRenderedPageBreak/>
        <w:t>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Постанови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 UA-2023-10-12-004841</w:t>
      </w:r>
      <w:r w:rsidR="00215C19">
        <w:rPr>
          <w:sz w:val="28"/>
          <w:szCs w:val="28"/>
        </w:rPr>
        <w:t>-а</w:t>
      </w:r>
      <w:r>
        <w:rPr>
          <w:sz w:val="28"/>
          <w:szCs w:val="28"/>
        </w:rPr>
        <w:t>.</w:t>
      </w:r>
    </w:p>
    <w:p w14:paraId="3EF45389" w14:textId="77777777" w:rsidR="00FD1A2C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3E35767A" w14:textId="77777777" w:rsidR="00FD1A2C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закупівель.</w:t>
      </w:r>
    </w:p>
    <w:p w14:paraId="240EF9A5" w14:textId="77777777" w:rsidR="00FD1A2C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Постановою.</w:t>
      </w:r>
    </w:p>
    <w:p w14:paraId="6D8BE1D1" w14:textId="77777777" w:rsidR="00FD1A2C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2A62F594" w14:textId="77777777" w:rsidR="00FD1A2C" w:rsidRDefault="00FD1A2C">
      <w:pPr>
        <w:pStyle w:val="a9"/>
        <w:ind w:left="0" w:right="180"/>
        <w:rPr>
          <w:color w:val="000000"/>
          <w:sz w:val="28"/>
          <w:szCs w:val="28"/>
        </w:rPr>
      </w:pPr>
    </w:p>
    <w:p w14:paraId="317402E9" w14:textId="77777777" w:rsidR="00FD1A2C" w:rsidRDefault="00FD1A2C">
      <w:pPr>
        <w:pStyle w:val="a9"/>
        <w:ind w:left="0" w:right="180"/>
        <w:rPr>
          <w:color w:val="000000"/>
          <w:sz w:val="28"/>
          <w:szCs w:val="28"/>
        </w:rPr>
      </w:pPr>
    </w:p>
    <w:p w14:paraId="61C4653D" w14:textId="77777777" w:rsidR="00215C19" w:rsidRDefault="00215C19" w:rsidP="00215C19">
      <w:pPr>
        <w:pStyle w:val="a9"/>
        <w:ind w:left="0" w:right="180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466CB6F1" w14:textId="77777777" w:rsidR="00215C19" w:rsidRDefault="00215C19" w:rsidP="00215C19">
      <w:pPr>
        <w:pStyle w:val="a9"/>
        <w:ind w:left="0" w:right="180"/>
        <w:rPr>
          <w:color w:val="000000"/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Юрій ВЕРБИЧ </w:t>
      </w:r>
    </w:p>
    <w:p w14:paraId="0A074DE3" w14:textId="77777777" w:rsidR="00FD1A2C" w:rsidRDefault="00FD1A2C">
      <w:pPr>
        <w:pStyle w:val="a9"/>
        <w:ind w:left="0" w:right="180"/>
        <w:rPr>
          <w:color w:val="000000"/>
          <w:sz w:val="24"/>
          <w:szCs w:val="24"/>
        </w:rPr>
      </w:pPr>
    </w:p>
    <w:p w14:paraId="5543AF37" w14:textId="77777777" w:rsidR="00FD1A2C" w:rsidRDefault="00FD1A2C">
      <w:pPr>
        <w:pStyle w:val="a9"/>
        <w:ind w:left="0" w:right="180"/>
        <w:rPr>
          <w:sz w:val="28"/>
          <w:szCs w:val="28"/>
        </w:rPr>
      </w:pPr>
    </w:p>
    <w:p w14:paraId="20A5C233" w14:textId="77777777" w:rsidR="00FD1A2C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1217E39D" w14:textId="77777777" w:rsidR="00FD1A2C" w:rsidRDefault="00FD1A2C">
      <w:pPr>
        <w:pStyle w:val="1"/>
        <w:tabs>
          <w:tab w:val="left" w:pos="4687"/>
          <w:tab w:val="left" w:pos="6871"/>
        </w:tabs>
        <w:ind w:left="113"/>
      </w:pPr>
    </w:p>
    <w:p w14:paraId="3983C3A5" w14:textId="77777777" w:rsidR="00FD1A2C" w:rsidRDefault="00FD1A2C">
      <w:pPr>
        <w:pStyle w:val="1"/>
        <w:tabs>
          <w:tab w:val="left" w:pos="4687"/>
          <w:tab w:val="left" w:pos="6871"/>
        </w:tabs>
        <w:ind w:left="113"/>
      </w:pPr>
    </w:p>
    <w:sectPr w:rsidR="00FD1A2C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F788" w14:textId="77777777" w:rsidR="0064284A" w:rsidRDefault="0064284A">
      <w:r>
        <w:separator/>
      </w:r>
    </w:p>
  </w:endnote>
  <w:endnote w:type="continuationSeparator" w:id="0">
    <w:p w14:paraId="32A8A38D" w14:textId="77777777" w:rsidR="0064284A" w:rsidRDefault="0064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0D76" w14:textId="77777777" w:rsidR="0064284A" w:rsidRDefault="0064284A">
      <w:r>
        <w:separator/>
      </w:r>
    </w:p>
  </w:footnote>
  <w:footnote w:type="continuationSeparator" w:id="0">
    <w:p w14:paraId="4409B2C0" w14:textId="77777777" w:rsidR="0064284A" w:rsidRDefault="0064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703482"/>
      <w:docPartObj>
        <w:docPartGallery w:val="Page Numbers (Top of Page)"/>
        <w:docPartUnique/>
      </w:docPartObj>
    </w:sdtPr>
    <w:sdtContent>
      <w:p w14:paraId="59469A94" w14:textId="77777777" w:rsidR="00FD1A2C" w:rsidRDefault="00FD1A2C">
        <w:pPr>
          <w:pStyle w:val="a5"/>
          <w:jc w:val="center"/>
        </w:pPr>
      </w:p>
      <w:p w14:paraId="04A4F63D" w14:textId="77777777" w:rsidR="00FD1A2C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478726CD" w14:textId="77777777" w:rsidR="00FD1A2C" w:rsidRDefault="00FD1A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A2C"/>
    <w:rsid w:val="00215C19"/>
    <w:rsid w:val="00456FFA"/>
    <w:rsid w:val="00585983"/>
    <w:rsid w:val="0064284A"/>
    <w:rsid w:val="00680D36"/>
    <w:rsid w:val="00696092"/>
    <w:rsid w:val="00A21661"/>
    <w:rsid w:val="00B251B5"/>
    <w:rsid w:val="00FD1A2C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1AB7"/>
  <w15:docId w15:val="{02EC7C4A-84EF-4AA5-9A3E-74E8EE51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4067</Words>
  <Characters>2319</Characters>
  <Application>Microsoft Office Word</Application>
  <DocSecurity>0</DocSecurity>
  <Lines>19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37</cp:revision>
  <cp:lastPrinted>2023-09-15T13:53:00Z</cp:lastPrinted>
  <dcterms:created xsi:type="dcterms:W3CDTF">2023-05-29T13:44:00Z</dcterms:created>
  <dcterms:modified xsi:type="dcterms:W3CDTF">2023-11-02T15:28:00Z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