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61052362" r:id="rId8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221971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.5pt;margin-top:1.9pt;width:250.5pt;height:84.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zTgAIAABA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" stroked="f">
            <v:textbox inset=".8pt,.8pt,.8pt,.8pt">
              <w:txbxContent>
                <w:p w:rsidR="000F7C4F" w:rsidRPr="00BD7AC2" w:rsidRDefault="000F7C4F">
                  <w:pPr>
                    <w:pStyle w:val="ab"/>
                    <w:spacing w:before="0"/>
                    <w:ind w:right="142"/>
                    <w:jc w:val="both"/>
                    <w:textAlignment w:val="baseline"/>
                    <w:rPr>
                      <w:sz w:val="28"/>
                      <w:szCs w:val="28"/>
                      <w:lang w:val="ru-RU"/>
                    </w:rPr>
                  </w:pPr>
                  <w:r w:rsidRPr="00BD7AC2">
                    <w:rPr>
                      <w:sz w:val="28"/>
                      <w:szCs w:val="28"/>
                    </w:rPr>
                    <w:t>Про</w:t>
                  </w:r>
                  <w:r w:rsidR="008E6948" w:rsidRPr="00BD7AC2">
                    <w:rPr>
                      <w:sz w:val="28"/>
                      <w:szCs w:val="28"/>
                    </w:rPr>
                    <w:t xml:space="preserve"> </w:t>
                  </w:r>
                  <w:r w:rsidR="00DA5D7D" w:rsidRPr="00BD7AC2">
                    <w:rPr>
                      <w:bCs/>
                      <w:sz w:val="28"/>
                      <w:szCs w:val="28"/>
                      <w:lang w:eastAsia="ar-SA"/>
                    </w:rPr>
                    <w:t xml:space="preserve">внесення змін до 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>Комплексної програми соціальної підтримки ветеранів війни та членів їх сімей на 2021</w:t>
                  </w:r>
                  <w:r w:rsidR="00BD7AC2">
                    <w:rPr>
                      <w:bCs/>
                      <w:sz w:val="28"/>
                      <w:szCs w:val="28"/>
                      <w:lang w:eastAsia="ar-SA"/>
                    </w:rPr>
                    <w:t>–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>2023 роки</w:t>
                  </w:r>
                  <w:r w:rsidR="008E6948" w:rsidRPr="00BD7AC2">
                    <w:rPr>
                      <w:bCs/>
                      <w:sz w:val="28"/>
                      <w:szCs w:val="28"/>
                      <w:lang w:eastAsia="ar-SA"/>
                    </w:rPr>
                    <w:t xml:space="preserve"> та продовження терміну її дії</w:t>
                  </w:r>
                  <w:r w:rsidR="00BD7AC2">
                    <w:rPr>
                      <w:bCs/>
                      <w:sz w:val="28"/>
                      <w:szCs w:val="28"/>
                      <w:lang w:eastAsia="ar-SA"/>
                    </w:rPr>
                    <w:t xml:space="preserve"> на 2024–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 xml:space="preserve">2026 роки </w:t>
                  </w:r>
                </w:p>
              </w:txbxContent>
            </v:textbox>
          </v:shape>
        </w:pic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>
      <w:pPr>
        <w:pStyle w:val="HTML0"/>
        <w:ind w:firstLine="709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</w:t>
      </w:r>
      <w:r w:rsidR="007B412B" w:rsidRPr="00BD7AC2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894DE7" w:rsidRPr="00BD7AC2">
        <w:rPr>
          <w:rFonts w:ascii="Times New Roman" w:hAnsi="Times New Roman" w:cs="Times New Roman"/>
          <w:sz w:val="28"/>
          <w:szCs w:val="28"/>
        </w:rPr>
        <w:t>соціальної підтримки ветеранів війни та членів їх сімей</w:t>
      </w:r>
      <w:r w:rsidRPr="00BD7AC2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75" w:rsidRPr="00BD7AC2" w:rsidRDefault="008E6948" w:rsidP="00113575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Внести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змін</w:t>
      </w:r>
      <w:r w:rsidRPr="00BD7AC2">
        <w:rPr>
          <w:rFonts w:ascii="Times New Roman" w:hAnsi="Times New Roman" w:cs="Times New Roman"/>
          <w:sz w:val="28"/>
          <w:szCs w:val="28"/>
        </w:rPr>
        <w:t>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до 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2021</w:t>
      </w:r>
      <w:r w:rsidR="00BD7AC2">
        <w:rPr>
          <w:bCs/>
          <w:sz w:val="28"/>
          <w:szCs w:val="28"/>
          <w:lang w:eastAsia="ar-SA"/>
        </w:rPr>
        <w:t>–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>2023 роки</w:t>
      </w:r>
      <w:r w:rsidR="007B412B" w:rsidRPr="00BD7AC2">
        <w:rPr>
          <w:rFonts w:ascii="Times New Roman" w:hAnsi="Times New Roman" w:cs="Times New Roman"/>
          <w:sz w:val="28"/>
          <w:szCs w:val="28"/>
        </w:rPr>
        <w:t>, затвердже</w:t>
      </w:r>
      <w:r w:rsidR="003B4C82" w:rsidRPr="00BD7AC2">
        <w:rPr>
          <w:rFonts w:ascii="Times New Roman" w:hAnsi="Times New Roman" w:cs="Times New Roman"/>
          <w:sz w:val="28"/>
          <w:szCs w:val="28"/>
        </w:rPr>
        <w:t>ної рішенням міської ради від 24.12.2019 № 68/62</w:t>
      </w:r>
      <w:r w:rsidR="00E4453B" w:rsidRPr="00BD7AC2">
        <w:rPr>
          <w:rFonts w:ascii="Times New Roman" w:hAnsi="Times New Roman" w:cs="Times New Roman"/>
          <w:sz w:val="28"/>
          <w:szCs w:val="28"/>
        </w:rPr>
        <w:t>,</w:t>
      </w:r>
      <w:r w:rsidRPr="00BD7AC2">
        <w:rPr>
          <w:rFonts w:ascii="Times New Roman" w:hAnsi="Times New Roman" w:cs="Times New Roman"/>
          <w:sz w:val="28"/>
          <w:szCs w:val="28"/>
        </w:rPr>
        <w:t xml:space="preserve"> з врахуванням змін</w:t>
      </w:r>
      <w:r w:rsidR="003B4C82" w:rsidRPr="00BD7AC2">
        <w:rPr>
          <w:rFonts w:ascii="Times New Roman" w:hAnsi="Times New Roman" w:cs="Times New Roman"/>
          <w:sz w:val="28"/>
          <w:szCs w:val="28"/>
        </w:rPr>
        <w:t xml:space="preserve"> внесених рішеннями міської ради від 23.12.2020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2/40, від 27.10.2021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20/34, від 22.12.2021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24/75, від 26.10.2022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36/32, від 25.01.2023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40/81, від 26.04.202</w:t>
      </w:r>
      <w:r w:rsidRPr="00BD7AC2">
        <w:rPr>
          <w:rFonts w:ascii="Times New Roman" w:hAnsi="Times New Roman" w:cs="Times New Roman"/>
          <w:sz w:val="28"/>
          <w:szCs w:val="28"/>
        </w:rPr>
        <w:t>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44/55, від 26.07.2023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48/60</w:t>
      </w:r>
      <w:r w:rsidR="00BD7AC2">
        <w:rPr>
          <w:rFonts w:ascii="Times New Roman" w:hAnsi="Times New Roman" w:cs="Times New Roman"/>
          <w:sz w:val="28"/>
          <w:szCs w:val="28"/>
        </w:rPr>
        <w:t>,</w:t>
      </w:r>
      <w:r w:rsidRPr="00BD7AC2">
        <w:rPr>
          <w:rFonts w:ascii="Times New Roman" w:hAnsi="Times New Roman" w:cs="Times New Roman"/>
          <w:sz w:val="28"/>
          <w:szCs w:val="28"/>
        </w:rPr>
        <w:t xml:space="preserve"> та продовжити термін її дії</w:t>
      </w:r>
      <w:r w:rsidR="000F7C4F" w:rsidRPr="00BD7AC2">
        <w:rPr>
          <w:rFonts w:ascii="Times New Roman" w:hAnsi="Times New Roman" w:cs="Times New Roman"/>
          <w:sz w:val="28"/>
          <w:szCs w:val="28"/>
        </w:rPr>
        <w:t xml:space="preserve"> на 2024</w:t>
      </w:r>
      <w:r w:rsidR="00BD7AC2">
        <w:rPr>
          <w:bCs/>
          <w:sz w:val="28"/>
          <w:szCs w:val="28"/>
          <w:lang w:eastAsia="ar-SA"/>
        </w:rPr>
        <w:t>–</w:t>
      </w:r>
      <w:r w:rsidR="000F7C4F" w:rsidRPr="00BD7AC2">
        <w:rPr>
          <w:rFonts w:ascii="Times New Roman" w:hAnsi="Times New Roman" w:cs="Times New Roman"/>
          <w:sz w:val="28"/>
          <w:szCs w:val="28"/>
        </w:rPr>
        <w:t>2026 роки.</w:t>
      </w:r>
    </w:p>
    <w:p w:rsidR="0028180E" w:rsidRPr="00AE56DE" w:rsidRDefault="000F7C4F" w:rsidP="0028180E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/>
          <w:sz w:val="28"/>
          <w:szCs w:val="28"/>
        </w:rPr>
        <w:t>Вказати назву Програми – «Комплексна програма соціальної підтримки ветеранів війни та членів їх сімей на 2024</w:t>
      </w:r>
      <w:r w:rsidR="0006668E">
        <w:rPr>
          <w:bCs/>
          <w:sz w:val="28"/>
          <w:szCs w:val="28"/>
          <w:lang w:eastAsia="ar-SA"/>
        </w:rPr>
        <w:t>–</w:t>
      </w:r>
      <w:r w:rsidRPr="00BD7AC2">
        <w:rPr>
          <w:rFonts w:ascii="Times New Roman" w:hAnsi="Times New Roman"/>
          <w:sz w:val="28"/>
          <w:szCs w:val="28"/>
        </w:rPr>
        <w:t>2026 роки»</w:t>
      </w:r>
      <w:r w:rsidR="0028180E" w:rsidRPr="00BD7AC2">
        <w:rPr>
          <w:rFonts w:ascii="Times New Roman" w:hAnsi="Times New Roman"/>
          <w:sz w:val="28"/>
          <w:szCs w:val="28"/>
        </w:rPr>
        <w:t xml:space="preserve"> (далі – Програма)</w:t>
      </w:r>
      <w:r w:rsidRPr="00BD7AC2">
        <w:rPr>
          <w:rFonts w:ascii="Times New Roman" w:hAnsi="Times New Roman"/>
          <w:sz w:val="28"/>
          <w:szCs w:val="28"/>
        </w:rPr>
        <w:t>.</w:t>
      </w:r>
    </w:p>
    <w:p w:rsidR="00AE56DE" w:rsidRPr="00BD7AC2" w:rsidRDefault="00AE56DE" w:rsidP="0028180E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категорію громадян, на яких поширюється дія Програми, шляхом включення осіб – «членів сімей військовополонених».</w:t>
      </w:r>
    </w:p>
    <w:p w:rsidR="0028180E" w:rsidRPr="00BD7AC2" w:rsidRDefault="0028180E" w:rsidP="0028180E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/>
          <w:sz w:val="28"/>
          <w:szCs w:val="28"/>
        </w:rPr>
        <w:t xml:space="preserve">Викласти Паспорт Програми, </w:t>
      </w:r>
      <w:r w:rsidR="002B11E6">
        <w:rPr>
          <w:rFonts w:ascii="Times New Roman" w:hAnsi="Times New Roman"/>
          <w:sz w:val="28"/>
          <w:szCs w:val="28"/>
        </w:rPr>
        <w:t xml:space="preserve">текст Програми, </w:t>
      </w:r>
      <w:r w:rsidRPr="00BD7AC2">
        <w:rPr>
          <w:rFonts w:ascii="Times New Roman" w:hAnsi="Times New Roman"/>
          <w:sz w:val="28"/>
          <w:szCs w:val="28"/>
        </w:rPr>
        <w:t xml:space="preserve">додатки 1 та 2 до Програми </w:t>
      </w:r>
      <w:r w:rsidR="00B635BE" w:rsidRPr="00BD7AC2">
        <w:rPr>
          <w:rFonts w:ascii="Times New Roman" w:hAnsi="Times New Roman"/>
          <w:sz w:val="28"/>
          <w:szCs w:val="28"/>
        </w:rPr>
        <w:t xml:space="preserve">у новій редакції </w:t>
      </w:r>
      <w:r w:rsidRPr="00BD7AC2">
        <w:rPr>
          <w:rFonts w:ascii="Times New Roman" w:hAnsi="Times New Roman"/>
          <w:sz w:val="28"/>
          <w:szCs w:val="28"/>
        </w:rPr>
        <w:t>(додаються).</w:t>
      </w:r>
      <w:bookmarkStart w:id="0" w:name="_GoBack"/>
      <w:bookmarkEnd w:id="0"/>
    </w:p>
    <w:p w:rsidR="00B70679" w:rsidRPr="00BD7AC2" w:rsidRDefault="00B70679" w:rsidP="00CF0B76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Pr="00BD7AC2" w:rsidRDefault="00E4453B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Pr="007E5FE9" w:rsidRDefault="00E4453B">
      <w:pPr>
        <w:jc w:val="both"/>
        <w:rPr>
          <w:sz w:val="32"/>
          <w:szCs w:val="32"/>
        </w:rPr>
      </w:pPr>
    </w:p>
    <w:p w:rsidR="00B70679" w:rsidRDefault="00B70679">
      <w:pPr>
        <w:jc w:val="both"/>
      </w:pPr>
      <w:r>
        <w:rPr>
          <w:sz w:val="24"/>
          <w:szCs w:val="16"/>
        </w:rPr>
        <w:t>Майборода 284 177</w:t>
      </w:r>
    </w:p>
    <w:sectPr w:rsidR="00B70679" w:rsidSect="001A2CB4">
      <w:headerReference w:type="default" r:id="rId9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71" w:rsidRDefault="00221971">
      <w:r>
        <w:separator/>
      </w:r>
    </w:p>
  </w:endnote>
  <w:endnote w:type="continuationSeparator" w:id="0">
    <w:p w:rsidR="00221971" w:rsidRDefault="0022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71" w:rsidRDefault="00221971">
      <w:r>
        <w:separator/>
      </w:r>
    </w:p>
  </w:footnote>
  <w:footnote w:type="continuationSeparator" w:id="0">
    <w:p w:rsidR="00221971" w:rsidRDefault="0022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F" w:rsidRDefault="000F7C4F">
    <w:pPr>
      <w:pStyle w:val="ad"/>
      <w:jc w:val="center"/>
    </w:pPr>
  </w:p>
  <w:p w:rsidR="000F7C4F" w:rsidRDefault="000F7C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B2"/>
    <w:rsid w:val="0000745B"/>
    <w:rsid w:val="00007EE5"/>
    <w:rsid w:val="0006668E"/>
    <w:rsid w:val="00096445"/>
    <w:rsid w:val="000D730A"/>
    <w:rsid w:val="000F7C4F"/>
    <w:rsid w:val="00113575"/>
    <w:rsid w:val="0017313C"/>
    <w:rsid w:val="001A2CB4"/>
    <w:rsid w:val="001C0EB9"/>
    <w:rsid w:val="00221971"/>
    <w:rsid w:val="0028180E"/>
    <w:rsid w:val="002B11E6"/>
    <w:rsid w:val="00340A0D"/>
    <w:rsid w:val="003B4C82"/>
    <w:rsid w:val="00413905"/>
    <w:rsid w:val="004829C9"/>
    <w:rsid w:val="004B6E4B"/>
    <w:rsid w:val="004C20FE"/>
    <w:rsid w:val="00507EDF"/>
    <w:rsid w:val="005E2C9B"/>
    <w:rsid w:val="005F60B0"/>
    <w:rsid w:val="006243D8"/>
    <w:rsid w:val="00637E85"/>
    <w:rsid w:val="00647CD7"/>
    <w:rsid w:val="006D4825"/>
    <w:rsid w:val="006E2142"/>
    <w:rsid w:val="007B412B"/>
    <w:rsid w:val="007E5FE9"/>
    <w:rsid w:val="007F1C7F"/>
    <w:rsid w:val="00894DE7"/>
    <w:rsid w:val="008E6948"/>
    <w:rsid w:val="0090761B"/>
    <w:rsid w:val="00927F6A"/>
    <w:rsid w:val="00946934"/>
    <w:rsid w:val="00A236D9"/>
    <w:rsid w:val="00A26413"/>
    <w:rsid w:val="00A41A32"/>
    <w:rsid w:val="00AE56DE"/>
    <w:rsid w:val="00B03CDD"/>
    <w:rsid w:val="00B202E4"/>
    <w:rsid w:val="00B504B2"/>
    <w:rsid w:val="00B635BE"/>
    <w:rsid w:val="00B67482"/>
    <w:rsid w:val="00B70679"/>
    <w:rsid w:val="00BD7AC2"/>
    <w:rsid w:val="00C21461"/>
    <w:rsid w:val="00C72020"/>
    <w:rsid w:val="00CE2AD2"/>
    <w:rsid w:val="00CF0B76"/>
    <w:rsid w:val="00D95B5A"/>
    <w:rsid w:val="00DA5D7D"/>
    <w:rsid w:val="00DE0CCE"/>
    <w:rsid w:val="00E1687D"/>
    <w:rsid w:val="00E4453B"/>
    <w:rsid w:val="00F02188"/>
    <w:rsid w:val="00F127D4"/>
    <w:rsid w:val="00FC1D3F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49F7A74C-CC30-47C6-8F4A-B17407F5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2020"/>
    <w:rPr>
      <w:bCs w:val="0"/>
      <w:sz w:val="26"/>
    </w:rPr>
  </w:style>
  <w:style w:type="paragraph" w:styleId="a9">
    <w:name w:val="List"/>
    <w:basedOn w:val="a8"/>
    <w:rsid w:val="00C72020"/>
    <w:rPr>
      <w:rFonts w:cs="Mangal"/>
    </w:rPr>
  </w:style>
  <w:style w:type="paragraph" w:styleId="aa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2020"/>
    <w:pPr>
      <w:suppressLineNumbers/>
    </w:pPr>
    <w:rPr>
      <w:rFonts w:cs="Mangal"/>
    </w:rPr>
  </w:style>
  <w:style w:type="paragraph" w:styleId="ab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rsid w:val="00C72020"/>
    <w:pPr>
      <w:ind w:left="708"/>
    </w:pPr>
  </w:style>
  <w:style w:type="paragraph" w:styleId="ad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19</cp:revision>
  <cp:lastPrinted>2017-02-16T07:44:00Z</cp:lastPrinted>
  <dcterms:created xsi:type="dcterms:W3CDTF">2023-06-29T07:03:00Z</dcterms:created>
  <dcterms:modified xsi:type="dcterms:W3CDTF">2023-11-09T14:26:00Z</dcterms:modified>
</cp:coreProperties>
</file>