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1FBD881" w14:textId="77777777" w:rsidR="00563A58" w:rsidRPr="00C802FD" w:rsidRDefault="00381965" w:rsidP="00505566">
      <w:pPr>
        <w:jc w:val="center"/>
        <w:rPr>
          <w:sz w:val="16"/>
          <w:szCs w:val="16"/>
        </w:rPr>
      </w:pPr>
      <w:r w:rsidRPr="00C802FD">
        <w:object w:dxaOrig="1170" w:dyaOrig="1170" w14:anchorId="5A60CC15">
          <v:shape id="ole_rId2" o:spid="_x0000_i1025" style="width:58.5pt;height:58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761402919" r:id="rId6"/>
        </w:object>
      </w:r>
    </w:p>
    <w:p w14:paraId="25ADA6A1" w14:textId="77777777" w:rsidR="00563A58" w:rsidRPr="00C802FD" w:rsidRDefault="00563A58" w:rsidP="00505566">
      <w:pPr>
        <w:jc w:val="center"/>
        <w:rPr>
          <w:sz w:val="16"/>
          <w:szCs w:val="16"/>
        </w:rPr>
      </w:pPr>
    </w:p>
    <w:p w14:paraId="11DE3932" w14:textId="77777777" w:rsidR="00563A58" w:rsidRPr="00C802FD" w:rsidRDefault="00381965" w:rsidP="00505566">
      <w:pPr>
        <w:pStyle w:val="1"/>
        <w:numPr>
          <w:ilvl w:val="0"/>
          <w:numId w:val="2"/>
        </w:numPr>
        <w:rPr>
          <w:sz w:val="28"/>
          <w:szCs w:val="28"/>
        </w:rPr>
      </w:pPr>
      <w:r w:rsidRPr="00C802FD">
        <w:rPr>
          <w:sz w:val="28"/>
          <w:szCs w:val="28"/>
        </w:rPr>
        <w:t>ЛУЦЬКА  МІСЬКА  РАДА</w:t>
      </w:r>
    </w:p>
    <w:p w14:paraId="1544EA50" w14:textId="77777777" w:rsidR="00563A58" w:rsidRPr="00C802FD" w:rsidRDefault="00563A58" w:rsidP="00505566">
      <w:pPr>
        <w:rPr>
          <w:sz w:val="20"/>
          <w:szCs w:val="20"/>
        </w:rPr>
      </w:pPr>
    </w:p>
    <w:p w14:paraId="0FDDCCEB" w14:textId="77777777" w:rsidR="00563A58" w:rsidRPr="00C802FD" w:rsidRDefault="00381965" w:rsidP="00505566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802FD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C802FD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C802FD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B0AFC48" w14:textId="77777777" w:rsidR="00563A58" w:rsidRPr="00C802FD" w:rsidRDefault="00563A58" w:rsidP="00505566">
      <w:pPr>
        <w:jc w:val="center"/>
        <w:rPr>
          <w:b/>
          <w:bCs w:val="0"/>
          <w:i/>
          <w:sz w:val="40"/>
          <w:szCs w:val="40"/>
        </w:rPr>
      </w:pPr>
    </w:p>
    <w:p w14:paraId="7F7D36BC" w14:textId="77777777" w:rsidR="00563A58" w:rsidRPr="00C802FD" w:rsidRDefault="00381965" w:rsidP="00505566">
      <w:pPr>
        <w:tabs>
          <w:tab w:val="left" w:pos="4687"/>
        </w:tabs>
        <w:jc w:val="both"/>
        <w:rPr>
          <w:sz w:val="24"/>
        </w:rPr>
      </w:pPr>
      <w:r w:rsidRPr="00C802FD">
        <w:rPr>
          <w:sz w:val="24"/>
        </w:rPr>
        <w:t>________________                                        Луцьк                                         №______________</w:t>
      </w:r>
    </w:p>
    <w:p w14:paraId="363E0A76" w14:textId="77777777" w:rsidR="005C4A51" w:rsidRPr="00C802FD" w:rsidRDefault="005C4A51" w:rsidP="00505566">
      <w:pPr>
        <w:pStyle w:val="Body"/>
        <w:spacing w:after="0" w:line="240" w:lineRule="auto"/>
        <w:ind w:right="4818"/>
        <w:jc w:val="both"/>
        <w:rPr>
          <w:rFonts w:ascii="Times New Roman" w:hAnsi="Times New Roman" w:cs="Times New Roman"/>
          <w:lang w:val="uk-UA"/>
        </w:rPr>
      </w:pPr>
      <w:bookmarkStart w:id="0" w:name="_Hlk122106554"/>
    </w:p>
    <w:p w14:paraId="7719576F" w14:textId="77FB781E" w:rsidR="00DB3F69" w:rsidRPr="001453D0" w:rsidRDefault="00DB3F69" w:rsidP="00616702">
      <w:pPr>
        <w:pStyle w:val="Body"/>
        <w:tabs>
          <w:tab w:val="left" w:pos="4253"/>
        </w:tabs>
        <w:spacing w:after="0" w:line="240" w:lineRule="auto"/>
        <w:ind w:right="481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" w:name="_Hlk150340801"/>
      <w:bookmarkStart w:id="2" w:name="_Hlk138100570"/>
      <w:r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</w:t>
      </w:r>
      <w:r w:rsidR="00616702">
        <w:rPr>
          <w:rFonts w:ascii="Times New Roman" w:hAnsi="Times New Roman" w:cs="Times New Roman"/>
          <w:color w:val="auto"/>
          <w:sz w:val="28"/>
          <w:szCs w:val="28"/>
          <w:lang w:val="uk-UA"/>
        </w:rPr>
        <w:t>визначення переможця</w:t>
      </w:r>
      <w:r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конкурс</w:t>
      </w:r>
      <w:r w:rsidR="00616702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здійснення державно-приватного партнерства </w:t>
      </w:r>
    </w:p>
    <w:bookmarkEnd w:id="1"/>
    <w:p w14:paraId="2DBAF015" w14:textId="77777777" w:rsidR="00DB3F69" w:rsidRPr="001453D0" w:rsidRDefault="00DB3F69" w:rsidP="00DB3F69">
      <w:pPr>
        <w:pStyle w:val="Body"/>
        <w:tabs>
          <w:tab w:val="left" w:pos="4253"/>
        </w:tabs>
        <w:spacing w:after="0" w:line="240" w:lineRule="auto"/>
        <w:ind w:right="495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bookmarkEnd w:id="0"/>
    <w:bookmarkEnd w:id="2"/>
    <w:p w14:paraId="53B59D0E" w14:textId="074264AE" w:rsidR="00563A58" w:rsidRPr="001453D0" w:rsidRDefault="00381965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Відповідно до ст. 26</w:t>
      </w:r>
      <w:r w:rsidR="00931A09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, 60</w:t>
      </w:r>
      <w:r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AE4430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Закон</w:t>
      </w:r>
      <w:r w:rsidR="00D07AFE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AE4430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України «Про державно-приватне партнерство</w:t>
      </w:r>
      <w:bookmarkStart w:id="3" w:name="_Hlk150340897"/>
      <w:r w:rsidR="00AE4430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», постанови Кабінету Міністрів України від 11.04.2011 №</w:t>
      </w:r>
      <w:r w:rsidR="00264809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AE4430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384 «Деякі питання організації здійснення державно-приватного партнерства»</w:t>
      </w:r>
      <w:bookmarkEnd w:id="3"/>
      <w:r w:rsidR="00AE4430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D07AFE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bookmarkStart w:id="4" w:name="_Hlk138199603"/>
      <w:r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враховуючи </w:t>
      </w:r>
      <w:r w:rsidR="00F76175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рішення </w:t>
      </w:r>
      <w:r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виконавчого комітету Луцької міської ради </w:t>
      </w:r>
      <w:r w:rsidR="005E5F41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 </w:t>
      </w:r>
      <w:r w:rsidR="00264809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18.05.2023</w:t>
      </w:r>
      <w:r w:rsidR="005E5F41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№</w:t>
      </w:r>
      <w:r w:rsidR="00264809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 289-1 </w:t>
      </w:r>
      <w:r w:rsidR="005E5F41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«Про</w:t>
      </w:r>
      <w:r w:rsidR="00264809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5E5F41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конкурсну комісію з визначення приватного партнера щодо проєкту </w:t>
      </w:r>
      <w:r w:rsidR="00EE7C43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“</w:t>
      </w:r>
      <w:r w:rsidR="005E5F41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Реставрація з пристосуванням та управління нежитловим приміщенням, що розташоване за адресою вул. Кафедральна, 4 </w:t>
      </w:r>
      <w:r w:rsidR="008508E1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5E5F41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м. Луцьку</w:t>
      </w:r>
      <w:r w:rsidR="00EE7C43" w:rsidRPr="001453D0">
        <w:rPr>
          <w:rFonts w:ascii="Times New Roman" w:hAnsi="Times New Roman" w:cs="Times New Roman"/>
          <w:color w:val="auto"/>
          <w:sz w:val="28"/>
          <w:szCs w:val="28"/>
          <w:lang w:val="ru-RU"/>
        </w:rPr>
        <w:t>”</w:t>
      </w:r>
      <w:r w:rsidR="005E5F41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», </w:t>
      </w:r>
      <w:r w:rsidR="004E44DC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рішень</w:t>
      </w:r>
      <w:r w:rsidR="009377B3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міської ради </w:t>
      </w:r>
      <w:r w:rsidR="00931A09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22.02.2023 №</w:t>
      </w:r>
      <w:r w:rsidR="00264809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931A09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41/75 «Про затвердження пропозиції про здійснення державно-приватного партнерства»</w:t>
      </w:r>
      <w:r w:rsidR="009377B3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, від 26.04.2023 №</w:t>
      </w:r>
      <w:r w:rsidR="00264809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9377B3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44/75 «Про</w:t>
      </w:r>
      <w:r w:rsidR="00264809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9377B3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затвердження Висновку про доцільність прийняття рішення про здійснення державно-приватного партнерства»</w:t>
      </w:r>
      <w:r w:rsidR="00DB3F69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EE7C43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 26.07.2023 №48/58 «</w:t>
      </w:r>
      <w:r w:rsidR="00EE7C43" w:rsidRPr="001453D0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 xml:space="preserve">Про затвердження конкурсної документації, оголошення конкурсу на здійснення державно-приватного партнерства проєкту </w:t>
      </w:r>
      <w:r w:rsidR="00EE7C43" w:rsidRPr="001453D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“</w:t>
      </w:r>
      <w:r w:rsidR="00EE7C43" w:rsidRPr="001453D0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Реставрація з пристосуванням та управління нежитловим приміщенням, що розташоване за адресою вул. Кафедральна, 4 у м. Луцьку”</w:t>
      </w:r>
      <w:r w:rsidR="00EE7C43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="00F62B38">
        <w:rPr>
          <w:rFonts w:ascii="Times New Roman" w:hAnsi="Times New Roman" w:cs="Times New Roman"/>
          <w:color w:val="auto"/>
          <w:sz w:val="28"/>
          <w:szCs w:val="28"/>
          <w:lang w:val="uk-UA"/>
        </w:rPr>
        <w:t>, від 31.10.2023 № 52/108 «</w:t>
      </w:r>
      <w:r w:rsidR="00F62B38" w:rsidRPr="00F62B38">
        <w:rPr>
          <w:rStyle w:val="fontstyle01"/>
          <w:lang w:val="ru-RU"/>
        </w:rPr>
        <w:t xml:space="preserve">Про </w:t>
      </w:r>
      <w:proofErr w:type="spellStart"/>
      <w:r w:rsidR="00F62B38" w:rsidRPr="00F62B38">
        <w:rPr>
          <w:rStyle w:val="fontstyle01"/>
          <w:lang w:val="ru-RU"/>
        </w:rPr>
        <w:t>допущення</w:t>
      </w:r>
      <w:proofErr w:type="spellEnd"/>
      <w:r w:rsidR="00F62B38" w:rsidRPr="00F62B38">
        <w:rPr>
          <w:rStyle w:val="fontstyle01"/>
          <w:lang w:val="ru-RU"/>
        </w:rPr>
        <w:t xml:space="preserve"> претендента до</w:t>
      </w:r>
      <w:r w:rsidR="00F62B38">
        <w:rPr>
          <w:rStyle w:val="fontstyle01"/>
          <w:lang w:val="ru-RU"/>
        </w:rPr>
        <w:t xml:space="preserve"> </w:t>
      </w:r>
      <w:proofErr w:type="spellStart"/>
      <w:r w:rsidR="00F62B38" w:rsidRPr="00F62B38">
        <w:rPr>
          <w:rStyle w:val="fontstyle01"/>
          <w:lang w:val="ru-RU"/>
        </w:rPr>
        <w:t>участі</w:t>
      </w:r>
      <w:proofErr w:type="spellEnd"/>
      <w:r w:rsidR="00F62B38" w:rsidRPr="00F62B38">
        <w:rPr>
          <w:rStyle w:val="fontstyle01"/>
          <w:lang w:val="ru-RU"/>
        </w:rPr>
        <w:t xml:space="preserve"> в </w:t>
      </w:r>
      <w:proofErr w:type="spellStart"/>
      <w:r w:rsidR="00F62B38" w:rsidRPr="00F62B38">
        <w:rPr>
          <w:rStyle w:val="fontstyle01"/>
          <w:lang w:val="ru-RU"/>
        </w:rPr>
        <w:t>конкурсі</w:t>
      </w:r>
      <w:proofErr w:type="spellEnd"/>
      <w:r w:rsidR="00F62B38" w:rsidRPr="00F62B38">
        <w:rPr>
          <w:rStyle w:val="fontstyle01"/>
          <w:lang w:val="ru-RU"/>
        </w:rPr>
        <w:t xml:space="preserve"> на </w:t>
      </w:r>
      <w:proofErr w:type="spellStart"/>
      <w:r w:rsidR="00F62B38" w:rsidRPr="00F62B38">
        <w:rPr>
          <w:rStyle w:val="fontstyle01"/>
          <w:lang w:val="ru-RU"/>
        </w:rPr>
        <w:t>здійснення</w:t>
      </w:r>
      <w:proofErr w:type="spellEnd"/>
      <w:r w:rsidR="00F62B38">
        <w:rPr>
          <w:rStyle w:val="fontstyle01"/>
          <w:lang w:val="ru-RU"/>
        </w:rPr>
        <w:t xml:space="preserve"> </w:t>
      </w:r>
      <w:r w:rsidR="00F62B38" w:rsidRPr="00F62B38">
        <w:rPr>
          <w:rStyle w:val="fontstyle01"/>
          <w:lang w:val="ru-RU"/>
        </w:rPr>
        <w:t>державно-приватного партнерства</w:t>
      </w:r>
      <w:r w:rsidR="00F62B38">
        <w:rPr>
          <w:rStyle w:val="fontstyle01"/>
          <w:lang w:val="ru-RU"/>
        </w:rPr>
        <w:t>»</w:t>
      </w:r>
      <w:r w:rsidR="00F62B38" w:rsidRPr="00F62B38">
        <w:rPr>
          <w:lang w:val="ru-RU"/>
        </w:rPr>
        <w:t xml:space="preserve"> </w:t>
      </w:r>
      <w:r w:rsidR="00EE7C43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bookmarkEnd w:id="4"/>
      <w:r w:rsidR="00931A09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м</w:t>
      </w:r>
      <w:r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іська рада</w:t>
      </w:r>
    </w:p>
    <w:p w14:paraId="79570BA8" w14:textId="77777777" w:rsidR="00563A58" w:rsidRPr="001453D0" w:rsidRDefault="00563A58" w:rsidP="00505566">
      <w:pPr>
        <w:pStyle w:val="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B67299D" w14:textId="14C22924" w:rsidR="00563A58" w:rsidRDefault="00381965" w:rsidP="00505566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ВИРІШИЛА:</w:t>
      </w:r>
    </w:p>
    <w:p w14:paraId="77B1153A" w14:textId="77777777" w:rsidR="008D788D" w:rsidRDefault="008D788D" w:rsidP="00505566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5" w:name="_GoBack"/>
      <w:bookmarkEnd w:id="5"/>
    </w:p>
    <w:p w14:paraId="2CBECCFF" w14:textId="2AA3A12F" w:rsidR="00B8609C" w:rsidRDefault="000B4D7C" w:rsidP="00AA1198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1.</w:t>
      </w:r>
      <w:r w:rsidR="00430B53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F62B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Затвердити протокол </w:t>
      </w:r>
      <w:r w:rsidR="00430B53">
        <w:rPr>
          <w:rFonts w:ascii="Times New Roman" w:hAnsi="Times New Roman" w:cs="Times New Roman"/>
          <w:color w:val="auto"/>
          <w:sz w:val="28"/>
          <w:szCs w:val="28"/>
          <w:lang w:val="uk-UA"/>
        </w:rPr>
        <w:t>з</w:t>
      </w:r>
      <w:r w:rsidR="00B8609C" w:rsidRPr="00B8609C">
        <w:rPr>
          <w:rFonts w:ascii="Times New Roman" w:hAnsi="Times New Roman" w:cs="Times New Roman"/>
          <w:color w:val="auto"/>
          <w:sz w:val="28"/>
          <w:szCs w:val="28"/>
          <w:lang w:val="uk-UA"/>
        </w:rPr>
        <w:t>асідання конкурсної комісії з визначення приватного партнера щодо проєкту «Реставрація з пристосуванням та управління нежитловим приміщенням, що розташоване за адресою вул.</w:t>
      </w:r>
      <w:r w:rsidR="00430B53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B8609C" w:rsidRPr="00B8609C">
        <w:rPr>
          <w:rFonts w:ascii="Times New Roman" w:hAnsi="Times New Roman" w:cs="Times New Roman"/>
          <w:color w:val="auto"/>
          <w:sz w:val="28"/>
          <w:szCs w:val="28"/>
          <w:lang w:val="uk-UA"/>
        </w:rPr>
        <w:t>Кафедральна, 4 у м. Луцьку»</w:t>
      </w:r>
      <w:r w:rsidR="00B8609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 07.11.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2023 </w:t>
      </w:r>
      <w:r w:rsidR="00B8609C">
        <w:rPr>
          <w:rFonts w:ascii="Times New Roman" w:hAnsi="Times New Roman" w:cs="Times New Roman"/>
          <w:color w:val="auto"/>
          <w:sz w:val="28"/>
          <w:szCs w:val="28"/>
          <w:lang w:val="uk-UA"/>
        </w:rPr>
        <w:t>№ 4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(додається).</w:t>
      </w:r>
    </w:p>
    <w:p w14:paraId="4352D331" w14:textId="393211E3" w:rsidR="00E079D8" w:rsidRPr="00AA1198" w:rsidRDefault="000B4D7C" w:rsidP="00AA1198">
      <w:pPr>
        <w:pStyle w:val="Body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430B53">
        <w:rPr>
          <w:rFonts w:ascii="Times New Roman" w:hAnsi="Times New Roman" w:cs="Times New Roman"/>
          <w:color w:val="auto"/>
          <w:sz w:val="28"/>
          <w:szCs w:val="28"/>
          <w:lang w:val="uk-UA"/>
        </w:rPr>
        <w:t> </w:t>
      </w:r>
      <w:r w:rsidR="00F62B38" w:rsidRPr="000B4D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Визначити переможцем конкурсу </w:t>
      </w:r>
      <w:r w:rsidR="00DE4E67" w:rsidRPr="000B4D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 здійснення державно-приватного партнерства </w:t>
      </w:r>
      <w:r w:rsidR="005B7EA7" w:rsidRPr="000B4D7C">
        <w:rPr>
          <w:rFonts w:ascii="Times New Roman" w:hAnsi="Times New Roman" w:cs="Times New Roman"/>
          <w:color w:val="auto"/>
          <w:sz w:val="28"/>
          <w:szCs w:val="28"/>
          <w:lang w:val="uk-UA"/>
        </w:rPr>
        <w:t>для реалізації про</w:t>
      </w:r>
      <w:r w:rsidR="009651B7" w:rsidRPr="000B4D7C">
        <w:rPr>
          <w:rFonts w:ascii="Times New Roman" w:hAnsi="Times New Roman" w:cs="Times New Roman"/>
          <w:color w:val="auto"/>
          <w:sz w:val="28"/>
          <w:szCs w:val="28"/>
          <w:lang w:val="uk-UA"/>
        </w:rPr>
        <w:t>є</w:t>
      </w:r>
      <w:r w:rsidR="005B7EA7" w:rsidRPr="000B4D7C">
        <w:rPr>
          <w:rFonts w:ascii="Times New Roman" w:hAnsi="Times New Roman" w:cs="Times New Roman"/>
          <w:color w:val="auto"/>
          <w:sz w:val="28"/>
          <w:szCs w:val="28"/>
          <w:lang w:val="uk-UA"/>
        </w:rPr>
        <w:t>кту «Реставрація з пристосуванням та управління нежитловим приміщенням, що розташоване за адресою вул. Кафедральна</w:t>
      </w:r>
      <w:r w:rsidR="00E326AA" w:rsidRPr="000B4D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4 </w:t>
      </w:r>
      <w:r w:rsidR="008508E1" w:rsidRPr="000B4D7C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E326AA" w:rsidRPr="000B4D7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м. </w:t>
      </w:r>
      <w:r w:rsidR="00E326AA" w:rsidRPr="00AA1198">
        <w:rPr>
          <w:rFonts w:ascii="Times New Roman" w:hAnsi="Times New Roman" w:cs="Times New Roman"/>
          <w:color w:val="auto"/>
          <w:sz w:val="28"/>
          <w:szCs w:val="28"/>
          <w:lang w:val="uk-UA"/>
        </w:rPr>
        <w:t>Луцьку»</w:t>
      </w:r>
      <w:r w:rsidR="00DE4E67" w:rsidRPr="00AA119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консорціум «Любарт ЛТД та </w:t>
      </w:r>
      <w:proofErr w:type="spellStart"/>
      <w:r w:rsidR="00DE4E67" w:rsidRPr="00AA1198">
        <w:rPr>
          <w:rFonts w:ascii="Times New Roman" w:hAnsi="Times New Roman" w:cs="Times New Roman"/>
          <w:color w:val="auto"/>
          <w:sz w:val="28"/>
          <w:szCs w:val="28"/>
          <w:lang w:val="uk-UA"/>
        </w:rPr>
        <w:t>Рібас</w:t>
      </w:r>
      <w:proofErr w:type="spellEnd"/>
      <w:r w:rsidR="00DE4E67" w:rsidRPr="00AA119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DE4E67" w:rsidRPr="00AA1198">
        <w:rPr>
          <w:rFonts w:ascii="Times New Roman" w:hAnsi="Times New Roman" w:cs="Times New Roman"/>
          <w:color w:val="auto"/>
          <w:sz w:val="28"/>
          <w:szCs w:val="28"/>
          <w:lang w:val="uk-UA"/>
        </w:rPr>
        <w:t>Хотелс</w:t>
      </w:r>
      <w:proofErr w:type="spellEnd"/>
      <w:r w:rsidR="00DE4E67" w:rsidRPr="00AA119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Груп»</w:t>
      </w:r>
      <w:r w:rsidR="006E6DC8" w:rsidRPr="00AA1198">
        <w:rPr>
          <w:rFonts w:ascii="Times New Roman" w:hAnsi="Times New Roman" w:cs="Times New Roman"/>
          <w:color w:val="auto"/>
          <w:sz w:val="28"/>
          <w:szCs w:val="28"/>
          <w:lang w:val="uk-UA"/>
        </w:rPr>
        <w:t>, номер ЄДРПОУ: 45199832</w:t>
      </w:r>
      <w:r w:rsidR="005B7EA7" w:rsidRPr="00AA119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14:paraId="4E73AF8A" w14:textId="029293B2" w:rsidR="00AA1198" w:rsidRPr="00CD3627" w:rsidRDefault="00AA1198" w:rsidP="003D7A74">
      <w:pPr>
        <w:widowControl w:val="0"/>
        <w:ind w:firstLine="567"/>
        <w:jc w:val="both"/>
        <w:rPr>
          <w:szCs w:val="28"/>
        </w:rPr>
      </w:pPr>
      <w:r w:rsidRPr="00CD3627">
        <w:rPr>
          <w:szCs w:val="28"/>
        </w:rPr>
        <w:t>3.</w:t>
      </w:r>
      <w:r w:rsidRPr="00CD3627">
        <w:rPr>
          <w:szCs w:val="28"/>
          <w:lang w:val="en-US"/>
        </w:rPr>
        <w:t> </w:t>
      </w:r>
      <w:r w:rsidRPr="00CD3627">
        <w:rPr>
          <w:szCs w:val="28"/>
        </w:rPr>
        <w:t>Управлінню інформаційної роботи –</w:t>
      </w:r>
      <w:r w:rsidRPr="00CD3627">
        <w:t xml:space="preserve"> у десятиденний строк </w:t>
      </w:r>
      <w:r w:rsidRPr="00CD3627">
        <w:rPr>
          <w:szCs w:val="28"/>
        </w:rPr>
        <w:t xml:space="preserve">оприлюднити інформацію та роз’яснення щодо підстав визначення </w:t>
      </w:r>
      <w:r w:rsidRPr="00CD3627">
        <w:rPr>
          <w:szCs w:val="28"/>
        </w:rPr>
        <w:lastRenderedPageBreak/>
        <w:t>переможця конкурсу в газеті «Луцький замок» та на офіційному сайті міської ради.</w:t>
      </w:r>
    </w:p>
    <w:p w14:paraId="385FFE7A" w14:textId="09CD3CD5" w:rsidR="00AA1198" w:rsidRPr="00CF4227" w:rsidRDefault="00AA1198" w:rsidP="00AA1198">
      <w:pPr>
        <w:tabs>
          <w:tab w:val="left" w:pos="916"/>
          <w:tab w:val="left" w:pos="1832"/>
          <w:tab w:val="left" w:pos="6946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2" w:firstLine="567"/>
        <w:jc w:val="both"/>
        <w:rPr>
          <w:bCs w:val="0"/>
          <w:szCs w:val="28"/>
          <w:lang w:eastAsia="uk-UA"/>
        </w:rPr>
      </w:pPr>
      <w:r w:rsidRPr="00CF4227">
        <w:rPr>
          <w:szCs w:val="28"/>
        </w:rPr>
        <w:t>4</w:t>
      </w:r>
      <w:r w:rsidR="005B7EA7" w:rsidRPr="00CF4227">
        <w:rPr>
          <w:szCs w:val="28"/>
        </w:rPr>
        <w:t>.</w:t>
      </w:r>
      <w:r w:rsidRPr="00CF4227">
        <w:rPr>
          <w:szCs w:val="28"/>
        </w:rPr>
        <w:t> Департаменту економічної політики</w:t>
      </w:r>
      <w:r w:rsidRPr="00CF4227">
        <w:t xml:space="preserve"> протягом десяти робочих днів з дати оприлюднення інформації про переможця конкурсу запросити переможця до переговорів щодо укладення договору державно-приватного партнерства.</w:t>
      </w:r>
    </w:p>
    <w:p w14:paraId="00CADACF" w14:textId="2D007A2D" w:rsidR="000B4D7C" w:rsidRPr="001453D0" w:rsidRDefault="00AA1198" w:rsidP="00AA1198">
      <w:pPr>
        <w:pStyle w:val="Body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5</w:t>
      </w:r>
      <w:r w:rsidR="000B4D7C" w:rsidRPr="001453D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 </w:t>
      </w:r>
      <w:r w:rsidR="000B4D7C" w:rsidRPr="001453D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Контроль за виконанням рішення покласти на заступника міського голови Ірину Чебелюк, постійну комісію міської ради </w:t>
      </w:r>
      <w:r w:rsidR="000B4D7C" w:rsidRPr="001453D0">
        <w:rPr>
          <w:rFonts w:ascii="Times New Roman" w:hAnsi="Times New Roman" w:cs="Times New Roman"/>
          <w:color w:val="auto"/>
          <w:sz w:val="28"/>
          <w:szCs w:val="28"/>
          <w:lang w:val="uk-UA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енергоощадності, постійну комісію міської ради з питань планування соціально-економічного розвитку, бюджету та фінансів.</w:t>
      </w:r>
    </w:p>
    <w:p w14:paraId="4A5DC99E" w14:textId="77777777" w:rsidR="000B4D7C" w:rsidRDefault="000B4D7C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7B6CD1D4" w14:textId="77777777" w:rsidR="000B4D7C" w:rsidRDefault="000B4D7C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36F7E7D2" w14:textId="77777777" w:rsidR="00AA1198" w:rsidRDefault="00AA1198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</w:p>
    <w:p w14:paraId="5CBC4FF2" w14:textId="0B0C8C3E" w:rsidR="00450E07" w:rsidRPr="00C802FD" w:rsidRDefault="00450E07" w:rsidP="00450E07">
      <w:pPr>
        <w:tabs>
          <w:tab w:val="left" w:pos="916"/>
          <w:tab w:val="left" w:pos="1832"/>
          <w:tab w:val="left" w:pos="6946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282"/>
        <w:rPr>
          <w:bCs w:val="0"/>
          <w:szCs w:val="28"/>
          <w:lang w:eastAsia="uk-UA"/>
        </w:rPr>
      </w:pPr>
      <w:r w:rsidRPr="00C802FD">
        <w:rPr>
          <w:bCs w:val="0"/>
          <w:szCs w:val="28"/>
          <w:lang w:eastAsia="uk-UA"/>
        </w:rPr>
        <w:t>Міський голова</w:t>
      </w:r>
      <w:r w:rsidRPr="00C802FD">
        <w:rPr>
          <w:bCs w:val="0"/>
          <w:szCs w:val="28"/>
          <w:lang w:eastAsia="uk-UA"/>
        </w:rPr>
        <w:tab/>
        <w:t>Ігор ПОЛІЩУК</w:t>
      </w:r>
    </w:p>
    <w:p w14:paraId="3F53E2E3" w14:textId="77777777" w:rsidR="00450E07" w:rsidRPr="00C802FD" w:rsidRDefault="00450E07" w:rsidP="00450E0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1033EE7E" w14:textId="77777777" w:rsidR="00450E07" w:rsidRPr="00C802FD" w:rsidRDefault="00450E07" w:rsidP="00450E0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 w:val="0"/>
          <w:szCs w:val="28"/>
          <w:lang w:eastAsia="uk-UA"/>
        </w:rPr>
      </w:pPr>
    </w:p>
    <w:p w14:paraId="33510AF3" w14:textId="621F87AB" w:rsidR="00450E07" w:rsidRPr="00C802FD" w:rsidRDefault="00450E07" w:rsidP="00450E07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4"/>
        </w:rPr>
      </w:pPr>
      <w:proofErr w:type="spellStart"/>
      <w:r>
        <w:rPr>
          <w:bCs w:val="0"/>
          <w:sz w:val="24"/>
          <w:lang w:eastAsia="uk-UA"/>
        </w:rPr>
        <w:t>Смаль</w:t>
      </w:r>
      <w:proofErr w:type="spellEnd"/>
      <w:r w:rsidRPr="00C802FD">
        <w:rPr>
          <w:bCs w:val="0"/>
          <w:sz w:val="24"/>
          <w:lang w:eastAsia="uk-UA"/>
        </w:rPr>
        <w:t xml:space="preserve"> 777</w:t>
      </w:r>
      <w:r>
        <w:rPr>
          <w:bCs w:val="0"/>
          <w:sz w:val="24"/>
          <w:lang w:eastAsia="uk-UA"/>
        </w:rPr>
        <w:t> </w:t>
      </w:r>
      <w:r w:rsidRPr="00C802FD">
        <w:rPr>
          <w:bCs w:val="0"/>
          <w:sz w:val="24"/>
          <w:lang w:eastAsia="uk-UA"/>
        </w:rPr>
        <w:t>9</w:t>
      </w:r>
      <w:r>
        <w:rPr>
          <w:bCs w:val="0"/>
          <w:sz w:val="24"/>
          <w:lang w:eastAsia="uk-UA"/>
        </w:rPr>
        <w:t>55</w:t>
      </w:r>
    </w:p>
    <w:p w14:paraId="02D89659" w14:textId="77777777" w:rsidR="00450E07" w:rsidRDefault="00450E07" w:rsidP="0050556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FC84A98" w14:textId="77777777" w:rsidR="00450E07" w:rsidRDefault="00450E07" w:rsidP="0050556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450E07">
      <w:pgSz w:w="11906" w:h="16838"/>
      <w:pgMar w:top="567" w:right="567" w:bottom="141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75FA"/>
    <w:multiLevelType w:val="hybridMultilevel"/>
    <w:tmpl w:val="DD20AB12"/>
    <w:lvl w:ilvl="0" w:tplc="8048AF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0238BA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5E7F3E"/>
    <w:multiLevelType w:val="multilevel"/>
    <w:tmpl w:val="A34E6C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775CFB"/>
    <w:multiLevelType w:val="multilevel"/>
    <w:tmpl w:val="A8C4EB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8DF5945"/>
    <w:multiLevelType w:val="hybridMultilevel"/>
    <w:tmpl w:val="91A4C7A8"/>
    <w:lvl w:ilvl="0" w:tplc="1F9275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67E7FEE"/>
    <w:multiLevelType w:val="hybridMultilevel"/>
    <w:tmpl w:val="3A6812F0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8"/>
    <w:rsid w:val="00052F26"/>
    <w:rsid w:val="000B4D7C"/>
    <w:rsid w:val="001453D0"/>
    <w:rsid w:val="00152FF7"/>
    <w:rsid w:val="00182727"/>
    <w:rsid w:val="001978BB"/>
    <w:rsid w:val="001A7656"/>
    <w:rsid w:val="001B312F"/>
    <w:rsid w:val="001C6BB1"/>
    <w:rsid w:val="001E0404"/>
    <w:rsid w:val="002474EB"/>
    <w:rsid w:val="002613F2"/>
    <w:rsid w:val="00264809"/>
    <w:rsid w:val="00280B62"/>
    <w:rsid w:val="002828EE"/>
    <w:rsid w:val="002F436F"/>
    <w:rsid w:val="0030326F"/>
    <w:rsid w:val="00314E0A"/>
    <w:rsid w:val="00323EBD"/>
    <w:rsid w:val="003352D8"/>
    <w:rsid w:val="00380502"/>
    <w:rsid w:val="00381965"/>
    <w:rsid w:val="003A0E29"/>
    <w:rsid w:val="003B6118"/>
    <w:rsid w:val="003C3801"/>
    <w:rsid w:val="003D7A74"/>
    <w:rsid w:val="003F0C3A"/>
    <w:rsid w:val="003F3DF4"/>
    <w:rsid w:val="00424D69"/>
    <w:rsid w:val="00427B69"/>
    <w:rsid w:val="00430B53"/>
    <w:rsid w:val="00450E07"/>
    <w:rsid w:val="004A0264"/>
    <w:rsid w:val="004E44DC"/>
    <w:rsid w:val="00505566"/>
    <w:rsid w:val="00525A06"/>
    <w:rsid w:val="00563A58"/>
    <w:rsid w:val="005B7EA7"/>
    <w:rsid w:val="005C4A51"/>
    <w:rsid w:val="005C5DC2"/>
    <w:rsid w:val="005E5F41"/>
    <w:rsid w:val="00616702"/>
    <w:rsid w:val="00643F33"/>
    <w:rsid w:val="00672B64"/>
    <w:rsid w:val="00674840"/>
    <w:rsid w:val="00682DBA"/>
    <w:rsid w:val="006E6DC8"/>
    <w:rsid w:val="00770E03"/>
    <w:rsid w:val="00787AAE"/>
    <w:rsid w:val="00792609"/>
    <w:rsid w:val="007E5EE5"/>
    <w:rsid w:val="007F6B5D"/>
    <w:rsid w:val="0080614D"/>
    <w:rsid w:val="00844EA6"/>
    <w:rsid w:val="008508E1"/>
    <w:rsid w:val="00870BAE"/>
    <w:rsid w:val="00874190"/>
    <w:rsid w:val="00892253"/>
    <w:rsid w:val="008D3CBD"/>
    <w:rsid w:val="008D788D"/>
    <w:rsid w:val="008E41C3"/>
    <w:rsid w:val="00931A09"/>
    <w:rsid w:val="009377B3"/>
    <w:rsid w:val="009651B7"/>
    <w:rsid w:val="009848F2"/>
    <w:rsid w:val="0098745C"/>
    <w:rsid w:val="009D7317"/>
    <w:rsid w:val="009E75E8"/>
    <w:rsid w:val="00A04F54"/>
    <w:rsid w:val="00A21F88"/>
    <w:rsid w:val="00AA1198"/>
    <w:rsid w:val="00AE4430"/>
    <w:rsid w:val="00B44F58"/>
    <w:rsid w:val="00B6642E"/>
    <w:rsid w:val="00B8609C"/>
    <w:rsid w:val="00BA7444"/>
    <w:rsid w:val="00C111DD"/>
    <w:rsid w:val="00C6795A"/>
    <w:rsid w:val="00C72FB3"/>
    <w:rsid w:val="00C802FD"/>
    <w:rsid w:val="00CD3627"/>
    <w:rsid w:val="00CF4227"/>
    <w:rsid w:val="00D07AFE"/>
    <w:rsid w:val="00D25B6E"/>
    <w:rsid w:val="00D424E5"/>
    <w:rsid w:val="00D54790"/>
    <w:rsid w:val="00D952EA"/>
    <w:rsid w:val="00DB3F69"/>
    <w:rsid w:val="00DE4E67"/>
    <w:rsid w:val="00DF6313"/>
    <w:rsid w:val="00E02066"/>
    <w:rsid w:val="00E02559"/>
    <w:rsid w:val="00E079D8"/>
    <w:rsid w:val="00E326AA"/>
    <w:rsid w:val="00ED7A64"/>
    <w:rsid w:val="00EE7C43"/>
    <w:rsid w:val="00F26B9E"/>
    <w:rsid w:val="00F557D7"/>
    <w:rsid w:val="00F62B38"/>
    <w:rsid w:val="00F7048C"/>
    <w:rsid w:val="00F76175"/>
    <w:rsid w:val="00F908C4"/>
    <w:rsid w:val="00FB10E5"/>
    <w:rsid w:val="00FE0940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8689"/>
  <w15:docId w15:val="{98D81D66-F857-4FE0-97FD-5B106E55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12">
    <w:name w:val="Гіперпосилання1"/>
    <w:qFormat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Обычный (веб)1"/>
    <w:basedOn w:val="a"/>
    <w:qFormat/>
    <w:pPr>
      <w:spacing w:before="280" w:after="280"/>
    </w:pPr>
    <w:rPr>
      <w:bCs w:val="0"/>
      <w:sz w:val="24"/>
    </w:rPr>
  </w:style>
  <w:style w:type="paragraph" w:customStyle="1" w:styleId="HTML1">
    <w:name w:val="Стандартны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customStyle="1" w:styleId="Body">
    <w:name w:val="Body"/>
    <w:qFormat/>
    <w:pPr>
      <w:suppressAutoHyphens/>
      <w:spacing w:after="160" w:line="252" w:lineRule="auto"/>
    </w:pPr>
    <w:rPr>
      <w:rFonts w:ascii="Calibri" w:hAnsi="Calibri" w:cs="Arial Unicode MS;Arial"/>
      <w:color w:val="000000"/>
      <w:sz w:val="22"/>
      <w:szCs w:val="22"/>
      <w:lang w:val="en-US"/>
    </w:rPr>
  </w:style>
  <w:style w:type="numbering" w:customStyle="1" w:styleId="WW8Num1">
    <w:name w:val="WW8Num1"/>
    <w:qFormat/>
  </w:style>
  <w:style w:type="paragraph" w:styleId="a8">
    <w:name w:val="List Paragraph"/>
    <w:basedOn w:val="a"/>
    <w:uiPriority w:val="34"/>
    <w:qFormat/>
    <w:rsid w:val="00F557D7"/>
    <w:pPr>
      <w:ind w:left="720"/>
      <w:contextualSpacing/>
    </w:pPr>
  </w:style>
  <w:style w:type="paragraph" w:customStyle="1" w:styleId="rvps2">
    <w:name w:val="rvps2"/>
    <w:basedOn w:val="a"/>
    <w:rsid w:val="00E079D8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9">
    <w:name w:val="Normal (Web)"/>
    <w:basedOn w:val="a"/>
    <w:uiPriority w:val="99"/>
    <w:unhideWhenUsed/>
    <w:rsid w:val="005B7EA7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fontstyle01">
    <w:name w:val="fontstyle01"/>
    <w:basedOn w:val="a2"/>
    <w:rsid w:val="00F62B3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2"/>
    <w:uiPriority w:val="99"/>
    <w:semiHidden/>
    <w:unhideWhenUsed/>
    <w:rsid w:val="000B4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1821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12</cp:revision>
  <cp:lastPrinted>2023-11-13T09:32:00Z</cp:lastPrinted>
  <dcterms:created xsi:type="dcterms:W3CDTF">2023-11-08T15:34:00Z</dcterms:created>
  <dcterms:modified xsi:type="dcterms:W3CDTF">2023-11-13T15:49:00Z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