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57E4" w:rsidRDefault="00F60424">
      <w:pPr>
        <w:pStyle w:val="1"/>
        <w:rPr>
          <w:rFonts w:ascii="Times New Roman" w:hAnsi="Times New Roman" w:cs="Times New Roman"/>
          <w:sz w:val="28"/>
          <w:szCs w:val="28"/>
        </w:rPr>
      </w:pPr>
      <w:r w:rsidRPr="00F60424">
        <w:pict>
          <v:rect id="_x0000_s1026" style="position:absolute;left:0;text-align:left;margin-left:.05pt;margin-top:.4pt;width:50pt;height:101.6pt;z-index:-251659264;mso-wrap-style:none;v-text-anchor:middle" filled="f" stroked="f" strokecolor="#3465a4">
            <v:stroke color2="#cb9a5b" joinstyle="round"/>
          </v:rect>
        </w:pict>
      </w:r>
      <w:r w:rsidRPr="00F604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6pt;margin-top:3pt;width:56.95pt;height:58.75pt;z-index:251658240;mso-wrap-distance-left:0;mso-wrap-distance-right:0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7" DrawAspect="Content" ObjectID="_1762006647" r:id="rId8"/>
        </w:pict>
      </w:r>
    </w:p>
    <w:p w:rsidR="00F957E4" w:rsidRDefault="00F957E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957E4" w:rsidRDefault="00F957E4">
      <w:pPr>
        <w:rPr>
          <w:rFonts w:ascii="Times New Roman" w:hAnsi="Times New Roman" w:cs="Times New Roman"/>
          <w:sz w:val="8"/>
          <w:szCs w:val="8"/>
        </w:rPr>
      </w:pPr>
    </w:p>
    <w:p w:rsidR="00F957E4" w:rsidRDefault="000164CC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957E4" w:rsidRDefault="00F957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957E4" w:rsidRDefault="000164C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957E4" w:rsidRDefault="00F957E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57E4" w:rsidRDefault="000164CC">
      <w:pPr>
        <w:tabs>
          <w:tab w:val="left" w:pos="4510"/>
          <w:tab w:val="left" w:pos="4715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________________                                      </w:t>
      </w:r>
      <w:r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</w:rPr>
        <w:t xml:space="preserve">                                     №________________</w:t>
      </w:r>
    </w:p>
    <w:p w:rsidR="00F957E4" w:rsidRDefault="00F957E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F957E4" w:rsidRPr="00D26BAC" w:rsidRDefault="000164CC">
      <w:pPr>
        <w:rPr>
          <w:rFonts w:ascii="Times New Roman" w:hAnsi="Times New Roman" w:cs="Times New Roman"/>
          <w:sz w:val="28"/>
          <w:szCs w:val="28"/>
        </w:rPr>
      </w:pPr>
      <w:r w:rsidRPr="00D26BAC">
        <w:rPr>
          <w:rFonts w:ascii="Times New Roman" w:hAnsi="Times New Roman" w:cs="Times New Roman"/>
          <w:sz w:val="28"/>
          <w:szCs w:val="28"/>
        </w:rPr>
        <w:t xml:space="preserve">Про місцевий матеріальний </w:t>
      </w:r>
    </w:p>
    <w:p w:rsidR="00F957E4" w:rsidRPr="00D26BAC" w:rsidRDefault="000164CC">
      <w:pPr>
        <w:rPr>
          <w:rFonts w:ascii="Times New Roman" w:hAnsi="Times New Roman" w:cs="Times New Roman"/>
          <w:sz w:val="28"/>
          <w:szCs w:val="28"/>
        </w:rPr>
      </w:pPr>
      <w:r w:rsidRPr="00D26BAC">
        <w:rPr>
          <w:rFonts w:ascii="Times New Roman" w:hAnsi="Times New Roman" w:cs="Times New Roman"/>
          <w:sz w:val="28"/>
          <w:szCs w:val="28"/>
        </w:rPr>
        <w:t xml:space="preserve">резерв Луцької міської </w:t>
      </w:r>
    </w:p>
    <w:p w:rsidR="00F957E4" w:rsidRPr="00D26BAC" w:rsidRDefault="000164CC">
      <w:pPr>
        <w:rPr>
          <w:rFonts w:ascii="Times New Roman" w:hAnsi="Times New Roman" w:cs="Times New Roman"/>
          <w:sz w:val="28"/>
          <w:szCs w:val="28"/>
        </w:rPr>
      </w:pPr>
      <w:r w:rsidRPr="00D26BAC">
        <w:rPr>
          <w:rFonts w:ascii="Times New Roman" w:hAnsi="Times New Roman" w:cs="Times New Roman"/>
          <w:sz w:val="28"/>
          <w:szCs w:val="28"/>
        </w:rPr>
        <w:t>територіальної громади</w:t>
      </w:r>
    </w:p>
    <w:p w:rsidR="00F957E4" w:rsidRPr="00D26BAC" w:rsidRDefault="00F957E4" w:rsidP="00567775">
      <w:pPr>
        <w:spacing w:line="36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F957E4" w:rsidRPr="00567775" w:rsidRDefault="000164CC">
      <w:pPr>
        <w:tabs>
          <w:tab w:val="left" w:pos="570"/>
        </w:tabs>
        <w:jc w:val="both"/>
        <w:rPr>
          <w:rStyle w:val="a8"/>
          <w:rFonts w:ascii="Times New Roman" w:hAnsi="Times New Roman"/>
          <w:color w:val="111111"/>
          <w:sz w:val="28"/>
          <w:szCs w:val="28"/>
          <w:u w:val="none"/>
        </w:rPr>
      </w:pPr>
      <w:r w:rsidRPr="00567775">
        <w:rPr>
          <w:rFonts w:ascii="Times New Roman" w:hAnsi="Times New Roman" w:cs="Times New Roman"/>
          <w:sz w:val="28"/>
          <w:szCs w:val="28"/>
        </w:rPr>
        <w:tab/>
        <w:t xml:space="preserve">Відповідно до ст. 42 Закону України «Про місцеве самоврядування в Україні», ст. 98 Кодексу цивільного захисту України, постанови Кабінету Міністрів України від 30.09.2015 № 775 «Про затвердження Порядку створення і використання матеріальних резервів для запобігання, ліквідації наслідків надзвичайних ситуацій» та </w:t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>Методичних рекомендацій щодо створення і використання матеріальних резервів для запобігання виникнення і ліквідації наслідків надзвичайних ситуацій, схвалених тимчасовою Вченою радою Інституту державного управління та наукових досліджень з цивільного захисту на засіданні від 30.06.2020 (протокол № 2):</w:t>
      </w:r>
    </w:p>
    <w:p w:rsidR="00567775" w:rsidRPr="00567775" w:rsidRDefault="00567775" w:rsidP="00567775">
      <w:p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7E4" w:rsidRPr="00567775" w:rsidRDefault="000164CC">
      <w:pPr>
        <w:tabs>
          <w:tab w:val="left" w:pos="5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 xml:space="preserve">1. Затвердити Порядок створення </w:t>
      </w:r>
      <w:r w:rsid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>і</w:t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 xml:space="preserve"> використання місцевого матеріального резерву для запобігання</w:t>
      </w:r>
      <w:r w:rsid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>,</w:t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 xml:space="preserve"> ліквідації </w:t>
      </w:r>
      <w:r w:rsidR="00567775" w:rsidRPr="00567775">
        <w:rPr>
          <w:rFonts w:ascii="Times New Roman" w:hAnsi="Times New Roman" w:cs="Times New Roman"/>
          <w:sz w:val="28"/>
          <w:szCs w:val="28"/>
        </w:rPr>
        <w:t xml:space="preserve">надзвичайних ситуацій техногенного і природного характеру та їх наслідків </w:t>
      </w:r>
      <w:r w:rsidRPr="00567775">
        <w:rPr>
          <w:rFonts w:ascii="Times New Roman" w:hAnsi="Times New Roman" w:cs="Times New Roman"/>
          <w:sz w:val="28"/>
          <w:szCs w:val="28"/>
        </w:rPr>
        <w:t>згідно з додатком 1</w:t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>.</w:t>
      </w:r>
    </w:p>
    <w:p w:rsidR="00F957E4" w:rsidRPr="00567775" w:rsidRDefault="000164CC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ab/>
        <w:t xml:space="preserve">2. Затвердити </w:t>
      </w:r>
      <w:r w:rsidR="00567775" w:rsidRPr="00567775">
        <w:rPr>
          <w:rFonts w:ascii="Times New Roman" w:hAnsi="Times New Roman" w:cs="Times New Roman"/>
          <w:sz w:val="28"/>
          <w:szCs w:val="28"/>
        </w:rPr>
        <w:t xml:space="preserve">Перелік та обсяги матеріальних ресурсів для запобігання, ліквідації надзвичайних ситуацій техногенного та природного характеру та відповідальних за їх накопичення </w:t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 xml:space="preserve">(далі </w:t>
      </w:r>
      <w:r w:rsidR="00567775"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>–</w:t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 xml:space="preserve"> Перелік</w:t>
      </w:r>
      <w:r w:rsidR="00A3420E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>)</w:t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 xml:space="preserve"> згідно з додатком 2.</w:t>
      </w:r>
    </w:p>
    <w:p w:rsidR="00F957E4" w:rsidRPr="00567775" w:rsidRDefault="000164CC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775">
        <w:rPr>
          <w:rFonts w:ascii="Times New Roman" w:hAnsi="Times New Roman" w:cs="Times New Roman"/>
          <w:sz w:val="28"/>
          <w:szCs w:val="28"/>
        </w:rPr>
        <w:tab/>
        <w:t>3. Департамент</w:t>
      </w:r>
      <w:r w:rsidR="00567775" w:rsidRPr="00567775">
        <w:rPr>
          <w:rFonts w:ascii="Times New Roman" w:hAnsi="Times New Roman" w:cs="Times New Roman"/>
          <w:sz w:val="28"/>
          <w:szCs w:val="28"/>
        </w:rPr>
        <w:t>у</w:t>
      </w:r>
      <w:r w:rsidRPr="00567775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</w:t>
      </w:r>
      <w:r w:rsidR="00B37F4B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567775">
        <w:rPr>
          <w:rFonts w:ascii="Times New Roman" w:hAnsi="Times New Roman" w:cs="Times New Roman"/>
          <w:sz w:val="28"/>
          <w:szCs w:val="28"/>
        </w:rPr>
        <w:t xml:space="preserve">, </w:t>
      </w:r>
      <w:r w:rsidR="00567775" w:rsidRPr="00567775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Pr="00567775">
        <w:rPr>
          <w:rFonts w:ascii="Times New Roman" w:hAnsi="Times New Roman" w:cs="Times New Roman"/>
          <w:sz w:val="28"/>
          <w:szCs w:val="28"/>
        </w:rPr>
        <w:t>економічної політики</w:t>
      </w:r>
      <w:r w:rsidR="00B37F4B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567775">
        <w:rPr>
          <w:rFonts w:ascii="Times New Roman" w:hAnsi="Times New Roman" w:cs="Times New Roman"/>
          <w:sz w:val="28"/>
          <w:szCs w:val="28"/>
        </w:rPr>
        <w:t>, управлінн</w:t>
      </w:r>
      <w:r w:rsidR="00567775" w:rsidRPr="00567775">
        <w:rPr>
          <w:rFonts w:ascii="Times New Roman" w:hAnsi="Times New Roman" w:cs="Times New Roman"/>
          <w:sz w:val="28"/>
          <w:szCs w:val="28"/>
        </w:rPr>
        <w:t>ю</w:t>
      </w:r>
      <w:r w:rsidRPr="00567775">
        <w:rPr>
          <w:rFonts w:ascii="Times New Roman" w:hAnsi="Times New Roman" w:cs="Times New Roman"/>
          <w:sz w:val="28"/>
          <w:szCs w:val="28"/>
        </w:rPr>
        <w:t xml:space="preserve"> капітального будівництва</w:t>
      </w:r>
      <w:r w:rsidR="00B37F4B" w:rsidRPr="00B37F4B">
        <w:rPr>
          <w:rFonts w:ascii="Times New Roman" w:hAnsi="Times New Roman" w:cs="Times New Roman"/>
          <w:sz w:val="28"/>
          <w:szCs w:val="28"/>
        </w:rPr>
        <w:t xml:space="preserve"> </w:t>
      </w:r>
      <w:r w:rsidR="00B37F4B">
        <w:rPr>
          <w:rFonts w:ascii="Times New Roman" w:hAnsi="Times New Roman" w:cs="Times New Roman"/>
          <w:sz w:val="28"/>
          <w:szCs w:val="28"/>
        </w:rPr>
        <w:t>міської ради</w:t>
      </w:r>
      <w:r w:rsidRPr="00567775">
        <w:rPr>
          <w:rFonts w:ascii="Times New Roman" w:hAnsi="Times New Roman" w:cs="Times New Roman"/>
          <w:sz w:val="28"/>
          <w:szCs w:val="28"/>
        </w:rPr>
        <w:t xml:space="preserve">, </w:t>
      </w:r>
      <w:r w:rsidR="00567775" w:rsidRPr="00567775">
        <w:rPr>
          <w:rFonts w:ascii="Times New Roman" w:hAnsi="Times New Roman" w:cs="Times New Roman"/>
          <w:sz w:val="28"/>
          <w:szCs w:val="28"/>
        </w:rPr>
        <w:t xml:space="preserve">управлінню </w:t>
      </w:r>
      <w:r w:rsidRPr="00567775">
        <w:rPr>
          <w:rFonts w:ascii="Times New Roman" w:hAnsi="Times New Roman" w:cs="Times New Roman"/>
          <w:sz w:val="28"/>
          <w:szCs w:val="28"/>
        </w:rPr>
        <w:t>охорони здоров’я</w:t>
      </w:r>
      <w:r w:rsidR="00B37F4B" w:rsidRPr="00B37F4B">
        <w:rPr>
          <w:rFonts w:ascii="Times New Roman" w:hAnsi="Times New Roman" w:cs="Times New Roman"/>
          <w:sz w:val="28"/>
          <w:szCs w:val="28"/>
        </w:rPr>
        <w:t xml:space="preserve"> </w:t>
      </w:r>
      <w:r w:rsidR="00B37F4B">
        <w:rPr>
          <w:rFonts w:ascii="Times New Roman" w:hAnsi="Times New Roman" w:cs="Times New Roman"/>
          <w:sz w:val="28"/>
          <w:szCs w:val="28"/>
        </w:rPr>
        <w:t>міської ради</w:t>
      </w:r>
      <w:r w:rsidRPr="00567775">
        <w:rPr>
          <w:rFonts w:ascii="Times New Roman" w:hAnsi="Times New Roman" w:cs="Times New Roman"/>
          <w:sz w:val="28"/>
          <w:szCs w:val="28"/>
        </w:rPr>
        <w:t>, відділу транспорту</w:t>
      </w:r>
      <w:r w:rsidR="00B37F4B" w:rsidRPr="00B37F4B">
        <w:rPr>
          <w:rFonts w:ascii="Times New Roman" w:hAnsi="Times New Roman" w:cs="Times New Roman"/>
          <w:sz w:val="28"/>
          <w:szCs w:val="28"/>
        </w:rPr>
        <w:t xml:space="preserve"> </w:t>
      </w:r>
      <w:r w:rsidR="00B37F4B">
        <w:rPr>
          <w:rFonts w:ascii="Times New Roman" w:hAnsi="Times New Roman" w:cs="Times New Roman"/>
          <w:sz w:val="28"/>
          <w:szCs w:val="28"/>
        </w:rPr>
        <w:t>міської ради</w:t>
      </w:r>
      <w:r w:rsidRPr="00567775">
        <w:rPr>
          <w:rFonts w:ascii="Times New Roman" w:hAnsi="Times New Roman" w:cs="Times New Roman"/>
          <w:sz w:val="28"/>
          <w:szCs w:val="28"/>
        </w:rPr>
        <w:t>:</w:t>
      </w:r>
    </w:p>
    <w:p w:rsidR="00F957E4" w:rsidRPr="00567775" w:rsidRDefault="000164CC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775">
        <w:rPr>
          <w:rFonts w:ascii="Times New Roman" w:hAnsi="Times New Roman" w:cs="Times New Roman"/>
          <w:sz w:val="28"/>
          <w:szCs w:val="28"/>
        </w:rPr>
        <w:tab/>
        <w:t>3.1. Проаналізувати укладені угоди та при потребі укласти нові угоди з підприємствами-виробниками, закладами торгівлі, базами зберігання, підприємцями щодо підтримки ними запасів матеріальних ресурсів, визначених Переліком та доставки їх до місця виникнення надзвичайної ситуації.</w:t>
      </w:r>
    </w:p>
    <w:p w:rsidR="00F957E4" w:rsidRDefault="000164CC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775">
        <w:rPr>
          <w:rFonts w:ascii="Times New Roman" w:hAnsi="Times New Roman" w:cs="Times New Roman"/>
          <w:sz w:val="28"/>
          <w:szCs w:val="28"/>
        </w:rPr>
        <w:tab/>
        <w:t xml:space="preserve">3.2. Надіслати копії укладених угод відділу з питань надзвичайних ситуацій та цивільного захисту населення </w:t>
      </w:r>
      <w:r w:rsidR="00567775" w:rsidRPr="00567775">
        <w:rPr>
          <w:rFonts w:ascii="Times New Roman" w:hAnsi="Times New Roman" w:cs="Times New Roman"/>
          <w:sz w:val="28"/>
          <w:szCs w:val="28"/>
        </w:rPr>
        <w:t>міської ради</w:t>
      </w:r>
      <w:r w:rsidR="00AC6CE3" w:rsidRPr="00AC6CE3">
        <w:rPr>
          <w:rFonts w:ascii="Times New Roman" w:hAnsi="Times New Roman" w:cs="Times New Roman"/>
          <w:sz w:val="28"/>
          <w:szCs w:val="28"/>
        </w:rPr>
        <w:t xml:space="preserve"> </w:t>
      </w:r>
      <w:r w:rsidR="00AC6CE3" w:rsidRPr="00567775">
        <w:rPr>
          <w:rFonts w:ascii="Times New Roman" w:hAnsi="Times New Roman" w:cs="Times New Roman"/>
          <w:sz w:val="28"/>
          <w:szCs w:val="28"/>
        </w:rPr>
        <w:t>до 20 грудня 2023 року для узагальнення</w:t>
      </w:r>
      <w:r w:rsidRPr="00567775">
        <w:rPr>
          <w:rFonts w:ascii="Times New Roman" w:hAnsi="Times New Roman" w:cs="Times New Roman"/>
          <w:sz w:val="28"/>
          <w:szCs w:val="28"/>
        </w:rPr>
        <w:t>.</w:t>
      </w:r>
    </w:p>
    <w:p w:rsidR="00B37F4B" w:rsidRPr="00567775" w:rsidRDefault="00B37F4B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4A27" w:rsidRDefault="000164CC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775">
        <w:rPr>
          <w:rFonts w:ascii="Times New Roman" w:hAnsi="Times New Roman" w:cs="Times New Roman"/>
          <w:sz w:val="28"/>
          <w:szCs w:val="28"/>
        </w:rPr>
        <w:lastRenderedPageBreak/>
        <w:tab/>
        <w:t>4. Оплату за матеріальні ресурси проводити у разі їх використання для запобігання або ліквідації надзвичайної ситуації.</w:t>
      </w:r>
    </w:p>
    <w:p w:rsidR="00F957E4" w:rsidRPr="00567775" w:rsidRDefault="000164CC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775">
        <w:rPr>
          <w:rFonts w:ascii="Times New Roman" w:hAnsi="Times New Roman" w:cs="Times New Roman"/>
          <w:sz w:val="28"/>
          <w:szCs w:val="28"/>
        </w:rPr>
        <w:tab/>
        <w:t>5. Визнати таким, що втратило чинність, розпорядження міського голови від 31.03.2016 № 171 «Про створення матеріальних резервів».</w:t>
      </w:r>
    </w:p>
    <w:p w:rsidR="00F957E4" w:rsidRPr="00567775" w:rsidRDefault="000164CC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ab/>
        <w:t>6. Контроль за виконанням розпорядження покласти на заступника міського голови, керуючого справами виконкому Юрія Вербича.</w:t>
      </w:r>
    </w:p>
    <w:p w:rsidR="00F957E4" w:rsidRPr="00567775" w:rsidRDefault="00F957E4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57E4" w:rsidRPr="00567775" w:rsidRDefault="00F957E4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57E4" w:rsidRPr="00567775" w:rsidRDefault="00F957E4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57E4" w:rsidRPr="00567775" w:rsidRDefault="000164CC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 xml:space="preserve">Міський голова </w:t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ab/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ab/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ab/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ab/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ab/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ab/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ab/>
      </w:r>
      <w:r w:rsidRPr="00567775">
        <w:rPr>
          <w:rStyle w:val="a8"/>
          <w:rFonts w:ascii="Times New Roman" w:hAnsi="Times New Roman"/>
          <w:color w:val="111111"/>
          <w:sz w:val="28"/>
          <w:szCs w:val="28"/>
          <w:u w:val="none"/>
        </w:rPr>
        <w:tab/>
        <w:t>Ігор ПОЛІЩУК</w:t>
      </w:r>
    </w:p>
    <w:p w:rsidR="00F957E4" w:rsidRPr="00567775" w:rsidRDefault="00F957E4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57E4" w:rsidRDefault="00F957E4">
      <w:pPr>
        <w:ind w:right="5810"/>
        <w:jc w:val="both"/>
        <w:rPr>
          <w:rFonts w:ascii="Times New Roman" w:hAnsi="Times New Roman" w:cs="Times New Roman"/>
        </w:rPr>
      </w:pPr>
    </w:p>
    <w:p w:rsidR="000164CC" w:rsidRDefault="000164CC">
      <w:pPr>
        <w:ind w:right="5810"/>
        <w:jc w:val="both"/>
        <w:rPr>
          <w:rFonts w:hint="eastAsia"/>
        </w:rPr>
      </w:pPr>
      <w:r>
        <w:rPr>
          <w:rFonts w:ascii="Times New Roman" w:hAnsi="Times New Roman" w:cs="Times New Roman"/>
        </w:rPr>
        <w:t>Кирилюк 720 087</w:t>
      </w:r>
    </w:p>
    <w:sectPr w:rsidR="000164CC" w:rsidSect="00B37F4B">
      <w:headerReference w:type="default" r:id="rId9"/>
      <w:pgSz w:w="11906" w:h="16838"/>
      <w:pgMar w:top="567" w:right="567" w:bottom="1418" w:left="1985" w:header="56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3B" w:rsidRDefault="00C87B3B">
      <w:pPr>
        <w:rPr>
          <w:rFonts w:hint="eastAsia"/>
        </w:rPr>
      </w:pPr>
      <w:r>
        <w:separator/>
      </w:r>
    </w:p>
  </w:endnote>
  <w:endnote w:type="continuationSeparator" w:id="0">
    <w:p w:rsidR="00C87B3B" w:rsidRDefault="00C87B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3B" w:rsidRDefault="00C87B3B">
      <w:pPr>
        <w:rPr>
          <w:rFonts w:hint="eastAsia"/>
        </w:rPr>
      </w:pPr>
      <w:r>
        <w:separator/>
      </w:r>
    </w:p>
  </w:footnote>
  <w:footnote w:type="continuationSeparator" w:id="0">
    <w:p w:rsidR="00C87B3B" w:rsidRDefault="00C87B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75" w:rsidRDefault="00F60424">
    <w:pPr>
      <w:pStyle w:val="ad"/>
      <w:jc w:val="center"/>
      <w:rPr>
        <w:rFonts w:hint="eastAsia"/>
      </w:rPr>
    </w:pPr>
    <w:fldSimple w:instr=" PAGE   \* MERGEFORMAT ">
      <w:r w:rsidR="00AC6CE3">
        <w:rPr>
          <w:rFonts w:hint="eastAsia"/>
          <w:noProof/>
        </w:rPr>
        <w:t>2</w:t>
      </w:r>
    </w:fldSimple>
  </w:p>
  <w:p w:rsidR="00567775" w:rsidRDefault="00567775">
    <w:pPr>
      <w:pStyle w:val="ad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attachedTemplate r:id="rId1"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17453"/>
    <w:rsid w:val="000164CC"/>
    <w:rsid w:val="001C5654"/>
    <w:rsid w:val="001E3A97"/>
    <w:rsid w:val="00535B53"/>
    <w:rsid w:val="00567775"/>
    <w:rsid w:val="005E179E"/>
    <w:rsid w:val="00617453"/>
    <w:rsid w:val="006822AB"/>
    <w:rsid w:val="006E7AAE"/>
    <w:rsid w:val="00824C8A"/>
    <w:rsid w:val="009D2D8B"/>
    <w:rsid w:val="00A3420E"/>
    <w:rsid w:val="00AC6CE3"/>
    <w:rsid w:val="00AE40D1"/>
    <w:rsid w:val="00B37F4B"/>
    <w:rsid w:val="00C87B3B"/>
    <w:rsid w:val="00C94A27"/>
    <w:rsid w:val="00D26BAC"/>
    <w:rsid w:val="00F60424"/>
    <w:rsid w:val="00F957E4"/>
    <w:rsid w:val="00FA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E4"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rsid w:val="00F957E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957E4"/>
  </w:style>
  <w:style w:type="character" w:customStyle="1" w:styleId="WW8Num1z1">
    <w:name w:val="WW8Num1z1"/>
    <w:rsid w:val="00F957E4"/>
  </w:style>
  <w:style w:type="character" w:customStyle="1" w:styleId="WW8Num1z2">
    <w:name w:val="WW8Num1z2"/>
    <w:rsid w:val="00F957E4"/>
  </w:style>
  <w:style w:type="character" w:customStyle="1" w:styleId="WW8Num1z3">
    <w:name w:val="WW8Num1z3"/>
    <w:rsid w:val="00F957E4"/>
  </w:style>
  <w:style w:type="character" w:customStyle="1" w:styleId="WW8Num1z4">
    <w:name w:val="WW8Num1z4"/>
    <w:rsid w:val="00F957E4"/>
  </w:style>
  <w:style w:type="character" w:customStyle="1" w:styleId="WW8Num1z5">
    <w:name w:val="WW8Num1z5"/>
    <w:rsid w:val="00F957E4"/>
  </w:style>
  <w:style w:type="character" w:customStyle="1" w:styleId="WW8Num1z6">
    <w:name w:val="WW8Num1z6"/>
    <w:rsid w:val="00F957E4"/>
  </w:style>
  <w:style w:type="character" w:customStyle="1" w:styleId="WW8Num1z7">
    <w:name w:val="WW8Num1z7"/>
    <w:rsid w:val="00F957E4"/>
  </w:style>
  <w:style w:type="character" w:customStyle="1" w:styleId="WW8Num1z8">
    <w:name w:val="WW8Num1z8"/>
    <w:rsid w:val="00F957E4"/>
  </w:style>
  <w:style w:type="character" w:customStyle="1" w:styleId="10">
    <w:name w:val="Основной шрифт абзаца1"/>
    <w:rsid w:val="00F957E4"/>
  </w:style>
  <w:style w:type="character" w:customStyle="1" w:styleId="11">
    <w:name w:val="Заголовок 1 Знак"/>
    <w:basedOn w:val="10"/>
    <w:rsid w:val="00F957E4"/>
    <w:rPr>
      <w:rFonts w:ascii="Cambria" w:hAnsi="Cambria" w:cs="Mangal"/>
      <w:b/>
      <w:bCs/>
      <w:kern w:val="1"/>
      <w:sz w:val="29"/>
      <w:szCs w:val="29"/>
      <w:lang w:eastAsia="zh-CN" w:bidi="hi-IN"/>
    </w:rPr>
  </w:style>
  <w:style w:type="character" w:customStyle="1" w:styleId="a4">
    <w:name w:val="Основний текст Знак"/>
    <w:basedOn w:val="10"/>
    <w:rsid w:val="00F957E4"/>
    <w:rPr>
      <w:rFonts w:cs="Mangal"/>
      <w:kern w:val="1"/>
      <w:sz w:val="21"/>
      <w:szCs w:val="21"/>
      <w:lang w:eastAsia="zh-CN" w:bidi="hi-IN"/>
    </w:rPr>
  </w:style>
  <w:style w:type="character" w:customStyle="1" w:styleId="a5">
    <w:name w:val="Верхній колонтитул Знак"/>
    <w:basedOn w:val="10"/>
    <w:rsid w:val="00F957E4"/>
    <w:rPr>
      <w:rFonts w:cs="Mangal"/>
      <w:sz w:val="21"/>
      <w:szCs w:val="21"/>
    </w:rPr>
  </w:style>
  <w:style w:type="character" w:customStyle="1" w:styleId="a6">
    <w:name w:val="Нижній колонтитул Знак"/>
    <w:basedOn w:val="10"/>
    <w:rsid w:val="00F957E4"/>
    <w:rPr>
      <w:rFonts w:cs="Mangal"/>
      <w:sz w:val="21"/>
      <w:szCs w:val="21"/>
    </w:rPr>
  </w:style>
  <w:style w:type="character" w:customStyle="1" w:styleId="FontStyle13">
    <w:name w:val="Font Style13"/>
    <w:rsid w:val="00F957E4"/>
    <w:rPr>
      <w:rFonts w:ascii="Times New Roman" w:hAnsi="Times New Roman" w:cs="Times New Roman"/>
      <w:sz w:val="26"/>
    </w:rPr>
  </w:style>
  <w:style w:type="character" w:styleId="a7">
    <w:name w:val="Strong"/>
    <w:qFormat/>
    <w:rsid w:val="00F957E4"/>
    <w:rPr>
      <w:b/>
    </w:rPr>
  </w:style>
  <w:style w:type="character" w:styleId="a8">
    <w:name w:val="Hyperlink"/>
    <w:rsid w:val="00F957E4"/>
    <w:rPr>
      <w:rFonts w:cs="Times New Roman"/>
      <w:color w:val="0000FF"/>
      <w:u w:val="single"/>
    </w:rPr>
  </w:style>
  <w:style w:type="paragraph" w:customStyle="1" w:styleId="a9">
    <w:name w:val="Заголовок"/>
    <w:basedOn w:val="a"/>
    <w:next w:val="a0"/>
    <w:rsid w:val="00F957E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rsid w:val="00F957E4"/>
    <w:pPr>
      <w:spacing w:after="140" w:line="276" w:lineRule="auto"/>
    </w:pPr>
  </w:style>
  <w:style w:type="paragraph" w:styleId="aa">
    <w:name w:val="List"/>
    <w:basedOn w:val="a0"/>
    <w:rsid w:val="00F957E4"/>
  </w:style>
  <w:style w:type="paragraph" w:styleId="ab">
    <w:name w:val="caption"/>
    <w:basedOn w:val="a"/>
    <w:qFormat/>
    <w:rsid w:val="00F957E4"/>
    <w:pPr>
      <w:suppressLineNumbers/>
      <w:spacing w:before="120" w:after="120"/>
    </w:pPr>
    <w:rPr>
      <w:rFonts w:ascii="Times New Roman" w:hAnsi="Times New Roman" w:cs="Arial"/>
      <w:i/>
      <w:iCs/>
      <w:sz w:val="28"/>
    </w:rPr>
  </w:style>
  <w:style w:type="paragraph" w:customStyle="1" w:styleId="ac">
    <w:name w:val="Покажчик"/>
    <w:basedOn w:val="a"/>
    <w:rsid w:val="00F957E4"/>
    <w:pPr>
      <w:suppressLineNumbers/>
    </w:pPr>
  </w:style>
  <w:style w:type="paragraph" w:customStyle="1" w:styleId="12">
    <w:name w:val="Название объекта1"/>
    <w:basedOn w:val="a"/>
    <w:rsid w:val="00F957E4"/>
    <w:pPr>
      <w:suppressLineNumbers/>
      <w:spacing w:before="120" w:after="120"/>
    </w:pPr>
    <w:rPr>
      <w:i/>
      <w:iCs/>
    </w:rPr>
  </w:style>
  <w:style w:type="paragraph" w:styleId="ad">
    <w:name w:val="header"/>
    <w:basedOn w:val="a"/>
    <w:link w:val="ae"/>
    <w:uiPriority w:val="99"/>
    <w:rsid w:val="00F957E4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rsid w:val="00F957E4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rsid w:val="00F957E4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lang w:val="ru-RU" w:bidi="ar-SA"/>
    </w:rPr>
  </w:style>
  <w:style w:type="paragraph" w:customStyle="1" w:styleId="13">
    <w:name w:val="Абзац списка1"/>
    <w:basedOn w:val="a"/>
    <w:rsid w:val="00F957E4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4">
    <w:name w:val="Абзац списку1"/>
    <w:basedOn w:val="a"/>
    <w:rsid w:val="00F957E4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ae">
    <w:name w:val="Верхний колонтитул Знак"/>
    <w:basedOn w:val="a1"/>
    <w:link w:val="ad"/>
    <w:uiPriority w:val="99"/>
    <w:rsid w:val="00567775"/>
    <w:rPr>
      <w:rFonts w:ascii="Liberation Serif" w:eastAsia="N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ediuk\Documents\1.&#1056;&#1086;&#1079;&#1087;&#1086;&#1088;&#1103;&#1076;&#1078;&#1077;&#1085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1.Розпорядження</Template>
  <TotalTime>2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demediuk</dc:creator>
  <cp:lastModifiedBy>demediuk</cp:lastModifiedBy>
  <cp:revision>6</cp:revision>
  <cp:lastPrinted>2023-06-19T14:22:00Z</cp:lastPrinted>
  <dcterms:created xsi:type="dcterms:W3CDTF">2023-11-20T14:23:00Z</dcterms:created>
  <dcterms:modified xsi:type="dcterms:W3CDTF">2023-11-20T15:31:00Z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