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1541" w14:textId="77777777" w:rsidR="00761605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pict w14:anchorId="3BBC5C1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4424F741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6497936" r:id="rId7"/>
        </w:object>
      </w:r>
    </w:p>
    <w:p w14:paraId="73F61EE6" w14:textId="77777777" w:rsidR="00761605" w:rsidRDefault="00761605">
      <w:pPr>
        <w:pStyle w:val="1"/>
        <w:rPr>
          <w:sz w:val="28"/>
          <w:szCs w:val="28"/>
        </w:rPr>
      </w:pPr>
    </w:p>
    <w:p w14:paraId="440C57EA" w14:textId="77777777" w:rsidR="00761605" w:rsidRDefault="00761605">
      <w:pPr>
        <w:pStyle w:val="1"/>
        <w:rPr>
          <w:sz w:val="28"/>
          <w:szCs w:val="28"/>
        </w:rPr>
      </w:pPr>
    </w:p>
    <w:p w14:paraId="28957750" w14:textId="77777777" w:rsidR="00761605" w:rsidRDefault="00761605">
      <w:pPr>
        <w:pStyle w:val="1"/>
        <w:rPr>
          <w:sz w:val="16"/>
          <w:szCs w:val="16"/>
        </w:rPr>
      </w:pPr>
    </w:p>
    <w:p w14:paraId="090F0099" w14:textId="77777777" w:rsidR="00761605" w:rsidRDefault="00DC442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1F969A77" w14:textId="77777777" w:rsidR="00761605" w:rsidRDefault="00761605">
      <w:pPr>
        <w:jc w:val="center"/>
        <w:rPr>
          <w:b/>
          <w:bCs w:val="0"/>
          <w:sz w:val="20"/>
          <w:szCs w:val="20"/>
        </w:rPr>
      </w:pPr>
    </w:p>
    <w:p w14:paraId="6FB09980" w14:textId="77777777" w:rsidR="00761605" w:rsidRDefault="00DC442A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64FDAE45" w14:textId="77777777" w:rsidR="00761605" w:rsidRDefault="00761605">
      <w:pPr>
        <w:jc w:val="center"/>
        <w:rPr>
          <w:b/>
          <w:bCs w:val="0"/>
          <w:sz w:val="40"/>
          <w:szCs w:val="40"/>
        </w:rPr>
      </w:pPr>
    </w:p>
    <w:p w14:paraId="7313871F" w14:textId="77777777" w:rsidR="00761605" w:rsidRDefault="00DC442A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4F33AC58" w14:textId="77777777" w:rsidR="00761605" w:rsidRDefault="00761605">
      <w:pPr>
        <w:rPr>
          <w:szCs w:val="28"/>
        </w:rPr>
      </w:pPr>
    </w:p>
    <w:p w14:paraId="14BC6AC6" w14:textId="3BC88751" w:rsidR="00761605" w:rsidRPr="003341DF" w:rsidRDefault="00DC442A" w:rsidP="003341DF">
      <w:pPr>
        <w:ind w:right="5101"/>
        <w:jc w:val="both"/>
      </w:pPr>
      <w:r w:rsidRPr="003341DF">
        <w:t>Про внесення змін до розпорядження міського</w:t>
      </w:r>
      <w:r w:rsidR="003341DF">
        <w:t xml:space="preserve"> </w:t>
      </w:r>
      <w:r w:rsidRPr="003341DF">
        <w:t>голови від 17.08.2021 № 9-аг</w:t>
      </w:r>
      <w:r w:rsidR="003341DF" w:rsidRPr="003341DF">
        <w:t xml:space="preserve"> «Про норми витрат палива для автомобілів транспортного господарства технічного сектору господарсько-технічного відділу Луцької міської ради»</w:t>
      </w:r>
    </w:p>
    <w:p w14:paraId="1B58FBA2" w14:textId="77777777" w:rsidR="00761605" w:rsidRPr="003341DF" w:rsidRDefault="00761605" w:rsidP="003341DF">
      <w:pPr>
        <w:ind w:right="5101"/>
        <w:jc w:val="both"/>
      </w:pPr>
    </w:p>
    <w:p w14:paraId="3FBA3730" w14:textId="77777777" w:rsidR="00761605" w:rsidRDefault="00761605">
      <w:pPr>
        <w:tabs>
          <w:tab w:val="left" w:pos="180"/>
        </w:tabs>
        <w:rPr>
          <w:color w:val="000000"/>
        </w:rPr>
      </w:pPr>
    </w:p>
    <w:p w14:paraId="65E41543" w14:textId="44C5875E" w:rsidR="00761605" w:rsidRPr="00CE22C0" w:rsidRDefault="00DC442A" w:rsidP="00CE22C0">
      <w:pPr>
        <w:ind w:firstLine="567"/>
        <w:jc w:val="both"/>
      </w:pPr>
      <w:r w:rsidRPr="00CE22C0">
        <w:t>Для забезпечення належного обліку і раціонального використання пального, встановлення допустимих мір його споживання в певних умовах експлуатації службових автомобілів, відповідно до актів контрольних замірів витрат пального, проведених на виконання розпоряджень міського голови</w:t>
      </w:r>
      <w:hyperlink r:id="rId8" w:history="1">
        <w:r w:rsidR="00CE22C0">
          <w:rPr>
            <w:rStyle w:val="ae"/>
            <w:color w:val="auto"/>
          </w:rPr>
          <w:t xml:space="preserve"> </w:t>
        </w:r>
        <w:r w:rsidR="00CE22C0">
          <w:rPr>
            <w:rStyle w:val="ae"/>
            <w:color w:val="auto"/>
            <w:u w:val="none"/>
          </w:rPr>
          <w:t>п</w:t>
        </w:r>
        <w:r w:rsidR="00CE22C0" w:rsidRPr="00CE22C0">
          <w:rPr>
            <w:rStyle w:val="ae"/>
            <w:color w:val="auto"/>
            <w:u w:val="none"/>
          </w:rPr>
          <w:t>ро контрольні заміри витрат пального автомобілями транспортного господарства господарсько-технічного відділу</w:t>
        </w:r>
      </w:hyperlink>
      <w:r w:rsidRPr="00CE22C0">
        <w:t xml:space="preserve"> </w:t>
      </w:r>
      <w:r w:rsidR="00CF69E4" w:rsidRPr="00CE22C0">
        <w:t xml:space="preserve">від </w:t>
      </w:r>
      <w:r w:rsidRPr="00CE22C0">
        <w:t xml:space="preserve">07.06.2021 № 8-аг, від 31.01.2022 № 2-аг, від 22.11.2023 № 5-аг, у зв'язку зі змінами в переліку та реєстраційних даних службових автомобілів, облікованих на балансі виконавчого комітету міської ради: </w:t>
      </w:r>
    </w:p>
    <w:p w14:paraId="7A108999" w14:textId="77777777" w:rsidR="00761605" w:rsidRDefault="00761605">
      <w:pPr>
        <w:tabs>
          <w:tab w:val="left" w:pos="180"/>
        </w:tabs>
        <w:ind w:firstLine="720"/>
        <w:jc w:val="both"/>
        <w:rPr>
          <w:color w:val="000000"/>
        </w:rPr>
      </w:pPr>
    </w:p>
    <w:p w14:paraId="677B9FC0" w14:textId="5ECF5E45" w:rsidR="00761605" w:rsidRDefault="00DC442A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3341DF">
        <w:rPr>
          <w:color w:val="000000"/>
        </w:rPr>
        <w:t> </w:t>
      </w:r>
      <w:r>
        <w:rPr>
          <w:color w:val="000000"/>
        </w:rPr>
        <w:t xml:space="preserve">Внести зміни в розпорядження міського голови від 17.08.2021 № 9-аг «Про норми витрат палива для автомобілів транспортного господарства технічного сектору господарсько-технічного відділу Луцької міської ради», виклавши додатки 1, 2  </w:t>
      </w:r>
      <w:r w:rsidR="003341DF">
        <w:rPr>
          <w:color w:val="000000"/>
        </w:rPr>
        <w:t>у</w:t>
      </w:r>
      <w:r w:rsidR="004057AA">
        <w:rPr>
          <w:color w:val="000000"/>
        </w:rPr>
        <w:t xml:space="preserve"> новій</w:t>
      </w:r>
      <w:r w:rsidR="003341DF">
        <w:rPr>
          <w:color w:val="000000"/>
        </w:rPr>
        <w:t xml:space="preserve"> редакції </w:t>
      </w:r>
      <w:r w:rsidR="004057AA">
        <w:rPr>
          <w:color w:val="000000"/>
        </w:rPr>
        <w:t>(додаються)</w:t>
      </w:r>
      <w:r>
        <w:rPr>
          <w:color w:val="000000"/>
        </w:rPr>
        <w:t>.</w:t>
      </w:r>
    </w:p>
    <w:p w14:paraId="0CAC7B9E" w14:textId="77777777" w:rsidR="00761605" w:rsidRDefault="00DC442A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2. Контроль за виконанням розпорядження покласти на заступника міського голови, керуючого справами виконкому Юрія Вербича.</w:t>
      </w:r>
    </w:p>
    <w:p w14:paraId="500F2155" w14:textId="77777777" w:rsidR="00761605" w:rsidRDefault="00761605">
      <w:pPr>
        <w:tabs>
          <w:tab w:val="left" w:pos="180"/>
        </w:tabs>
        <w:ind w:firstLine="540"/>
        <w:jc w:val="both"/>
      </w:pPr>
    </w:p>
    <w:p w14:paraId="6F7E97E9" w14:textId="77777777" w:rsidR="00761605" w:rsidRDefault="00761605">
      <w:pPr>
        <w:tabs>
          <w:tab w:val="left" w:pos="180"/>
        </w:tabs>
        <w:ind w:firstLine="540"/>
        <w:jc w:val="both"/>
      </w:pPr>
    </w:p>
    <w:p w14:paraId="6696C445" w14:textId="77777777" w:rsidR="00761605" w:rsidRDefault="00761605">
      <w:pPr>
        <w:tabs>
          <w:tab w:val="left" w:pos="180"/>
        </w:tabs>
        <w:ind w:firstLine="540"/>
        <w:jc w:val="both"/>
      </w:pPr>
    </w:p>
    <w:p w14:paraId="40F48A5F" w14:textId="77777777" w:rsidR="00761605" w:rsidRDefault="00DC442A">
      <w:pPr>
        <w:tabs>
          <w:tab w:val="left" w:pos="18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006D294B" w14:textId="77777777" w:rsidR="00761605" w:rsidRDefault="00761605">
      <w:pPr>
        <w:tabs>
          <w:tab w:val="left" w:pos="180"/>
        </w:tabs>
        <w:jc w:val="both"/>
        <w:rPr>
          <w:sz w:val="24"/>
        </w:rPr>
      </w:pPr>
    </w:p>
    <w:p w14:paraId="76D5E05C" w14:textId="77777777" w:rsidR="00761605" w:rsidRDefault="00761605">
      <w:pPr>
        <w:tabs>
          <w:tab w:val="left" w:pos="180"/>
        </w:tabs>
        <w:jc w:val="both"/>
        <w:rPr>
          <w:sz w:val="24"/>
        </w:rPr>
      </w:pPr>
    </w:p>
    <w:p w14:paraId="060D1985" w14:textId="05519151" w:rsidR="00761605" w:rsidRDefault="00DC442A">
      <w:pPr>
        <w:tabs>
          <w:tab w:val="left" w:pos="180"/>
        </w:tabs>
        <w:rPr>
          <w:sz w:val="24"/>
        </w:rPr>
      </w:pPr>
      <w:r>
        <w:rPr>
          <w:sz w:val="24"/>
        </w:rPr>
        <w:t>Махецький 741</w:t>
      </w:r>
      <w:r w:rsidR="002F0E6A">
        <w:rPr>
          <w:sz w:val="24"/>
        </w:rPr>
        <w:t> </w:t>
      </w:r>
      <w:r>
        <w:rPr>
          <w:sz w:val="24"/>
        </w:rPr>
        <w:t>081</w:t>
      </w:r>
    </w:p>
    <w:p w14:paraId="3F98B824" w14:textId="1D500113" w:rsidR="00761605" w:rsidRPr="002F0E6A" w:rsidRDefault="002F0E6A">
      <w:pPr>
        <w:tabs>
          <w:tab w:val="left" w:pos="180"/>
        </w:tabs>
        <w:rPr>
          <w:color w:val="000000"/>
          <w:sz w:val="24"/>
        </w:rPr>
      </w:pPr>
      <w:r w:rsidRPr="002F0E6A">
        <w:rPr>
          <w:color w:val="000000"/>
          <w:sz w:val="24"/>
        </w:rPr>
        <w:t>Горай</w:t>
      </w:r>
      <w:r>
        <w:rPr>
          <w:color w:val="000000"/>
          <w:sz w:val="24"/>
        </w:rPr>
        <w:t xml:space="preserve"> 777 944</w:t>
      </w:r>
    </w:p>
    <w:p w14:paraId="60DD1917" w14:textId="77777777" w:rsidR="00761605" w:rsidRDefault="00761605">
      <w:pPr>
        <w:tabs>
          <w:tab w:val="left" w:pos="180"/>
        </w:tabs>
        <w:ind w:firstLine="540"/>
        <w:jc w:val="both"/>
      </w:pPr>
    </w:p>
    <w:p w14:paraId="1D18634C" w14:textId="77777777" w:rsidR="00761605" w:rsidRDefault="00761605">
      <w:pPr>
        <w:tabs>
          <w:tab w:val="left" w:pos="180"/>
        </w:tabs>
        <w:ind w:firstLine="540"/>
        <w:jc w:val="both"/>
      </w:pPr>
    </w:p>
    <w:p w14:paraId="4BA60937" w14:textId="77777777" w:rsidR="00761605" w:rsidRDefault="00761605">
      <w:pPr>
        <w:tabs>
          <w:tab w:val="left" w:pos="180"/>
        </w:tabs>
        <w:ind w:firstLine="540"/>
        <w:jc w:val="both"/>
      </w:pPr>
    </w:p>
    <w:sectPr w:rsidR="00761605">
      <w:headerReference w:type="even" r:id="rId9"/>
      <w:headerReference w:type="default" r:id="rId10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9E58" w14:textId="77777777" w:rsidR="00407D32" w:rsidRDefault="00407D32">
      <w:r>
        <w:separator/>
      </w:r>
    </w:p>
  </w:endnote>
  <w:endnote w:type="continuationSeparator" w:id="0">
    <w:p w14:paraId="23238831" w14:textId="77777777" w:rsidR="00407D32" w:rsidRDefault="0040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9B18" w14:textId="77777777" w:rsidR="00407D32" w:rsidRDefault="00407D32">
      <w:r>
        <w:separator/>
      </w:r>
    </w:p>
  </w:footnote>
  <w:footnote w:type="continuationSeparator" w:id="0">
    <w:p w14:paraId="761EC660" w14:textId="77777777" w:rsidR="00407D32" w:rsidRDefault="0040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706B" w14:textId="77777777" w:rsidR="00761605" w:rsidRDefault="00DC442A">
    <w:pPr>
      <w:pStyle w:val="aa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7CC97D22" wp14:editId="58D2890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7C075A" w14:textId="77777777" w:rsidR="00761605" w:rsidRDefault="00DC442A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CC97D22" id="Рамка1" o:spid="_x0000_s1026" style="position:absolute;margin-left:-50pt;margin-top:.05pt;width:1.2pt;height:1.2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EoSU2dQAAAABAQAADwAA&#10;AGRycy9kb3ducmV2LnhtbEyPQU/DMAyF70j8h8hI3FiyC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EoSU2d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1A7C075A" w14:textId="77777777" w:rsidR="00761605" w:rsidRDefault="00DC442A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1BA4" w14:textId="77777777" w:rsidR="00761605" w:rsidRDefault="00761605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605"/>
    <w:rsid w:val="002F0E6A"/>
    <w:rsid w:val="003341DF"/>
    <w:rsid w:val="004057AA"/>
    <w:rsid w:val="00407D32"/>
    <w:rsid w:val="00631E99"/>
    <w:rsid w:val="00761605"/>
    <w:rsid w:val="008D73E8"/>
    <w:rsid w:val="009F52CD"/>
    <w:rsid w:val="00AF1865"/>
    <w:rsid w:val="00CE22C0"/>
    <w:rsid w:val="00CF69E4"/>
    <w:rsid w:val="00DC442A"/>
    <w:rsid w:val="00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0CEF55"/>
  <w15:docId w15:val="{708DDA96-DA12-499A-B462-5E81B8A8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CE22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30F7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rsid w:val="000630F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0630F7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table" w:styleId="ad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E22C0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E2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documents/16230492052518954-pro-kontrolni-zamiri-vitrat-palnogo-avtomobilyami-transportnogo-gospodarstva-gospodarsko-tekhnichnogo-viddil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1030</Words>
  <Characters>588</Characters>
  <Application>Microsoft Office Word</Application>
  <DocSecurity>0</DocSecurity>
  <Lines>4</Lines>
  <Paragraphs>3</Paragraphs>
  <ScaleCrop>false</ScaleCrop>
  <Company>RePack by SPecialiST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dc:description/>
  <cp:lastModifiedBy>Ірина Демидюк</cp:lastModifiedBy>
  <cp:revision>15</cp:revision>
  <cp:lastPrinted>2023-11-14T07:38:00Z</cp:lastPrinted>
  <dcterms:created xsi:type="dcterms:W3CDTF">2023-11-13T14:35:00Z</dcterms:created>
  <dcterms:modified xsi:type="dcterms:W3CDTF">2024-01-11T15:06:00Z</dcterms:modified>
  <dc:language>uk-UA</dc:language>
</cp:coreProperties>
</file>