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BF7E78" w14:textId="77777777" w:rsidR="00E73517" w:rsidRDefault="00000000">
      <w:pPr>
        <w:pStyle w:val="1"/>
        <w:numPr>
          <w:ilvl w:val="0"/>
          <w:numId w:val="2"/>
        </w:numPr>
      </w:pPr>
      <w:r>
        <w:object w:dxaOrig="3105" w:dyaOrig="3300" w14:anchorId="543809CF">
          <v:shape id="ole_rId2" o:spid="_x0000_i1025" style="width:55.5pt;height:57.7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66912281" r:id="rId6"/>
        </w:object>
      </w:r>
    </w:p>
    <w:p w14:paraId="56637FB5" w14:textId="77777777" w:rsidR="00E73517" w:rsidRDefault="00E73517">
      <w:pPr>
        <w:pStyle w:val="1"/>
        <w:numPr>
          <w:ilvl w:val="0"/>
          <w:numId w:val="2"/>
        </w:numPr>
        <w:rPr>
          <w:sz w:val="16"/>
          <w:szCs w:val="16"/>
          <w:lang w:eastAsia="uk-UA"/>
        </w:rPr>
      </w:pPr>
    </w:p>
    <w:p w14:paraId="422732D9" w14:textId="77777777" w:rsidR="00E73517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74D67E7A" w14:textId="77777777" w:rsidR="00E73517" w:rsidRDefault="00E73517">
      <w:pPr>
        <w:jc w:val="center"/>
        <w:rPr>
          <w:b/>
          <w:bCs/>
          <w:sz w:val="20"/>
          <w:szCs w:val="20"/>
        </w:rPr>
      </w:pPr>
    </w:p>
    <w:p w14:paraId="63BF11BE" w14:textId="77777777" w:rsidR="00E73517" w:rsidRDefault="00000000">
      <w:pPr>
        <w:jc w:val="center"/>
        <w:rPr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14:paraId="341896F1" w14:textId="77777777" w:rsidR="00E73517" w:rsidRDefault="00E73517">
      <w:pPr>
        <w:jc w:val="center"/>
        <w:rPr>
          <w:b/>
          <w:bCs/>
          <w:sz w:val="40"/>
          <w:szCs w:val="40"/>
        </w:rPr>
      </w:pPr>
    </w:p>
    <w:p w14:paraId="2E636B20" w14:textId="77777777" w:rsidR="00E73517" w:rsidRDefault="00000000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 </w:t>
      </w:r>
      <w:r>
        <w:rPr>
          <w:sz w:val="24"/>
          <w:lang w:val="uk-UA"/>
        </w:rPr>
        <w:t>Луцьк</w:t>
      </w:r>
      <w:r>
        <w:t xml:space="preserve"> </w:t>
      </w:r>
      <w:r>
        <w:rPr>
          <w:sz w:val="24"/>
        </w:rPr>
        <w:t xml:space="preserve">                               №________________</w:t>
      </w:r>
    </w:p>
    <w:p w14:paraId="371180B8" w14:textId="77777777" w:rsidR="00E73517" w:rsidRDefault="00E73517">
      <w:pPr>
        <w:tabs>
          <w:tab w:val="left" w:pos="6954"/>
        </w:tabs>
        <w:ind w:firstLine="6897"/>
        <w:jc w:val="center"/>
        <w:rPr>
          <w:sz w:val="24"/>
        </w:rPr>
      </w:pPr>
    </w:p>
    <w:p w14:paraId="3583E15F" w14:textId="77777777" w:rsidR="00E73517" w:rsidRDefault="00E73517">
      <w:pPr>
        <w:jc w:val="both"/>
        <w:rPr>
          <w:sz w:val="24"/>
          <w:lang w:val="uk-UA"/>
        </w:rPr>
      </w:pPr>
    </w:p>
    <w:p w14:paraId="1F69BAC7" w14:textId="77777777" w:rsidR="00E73517" w:rsidRDefault="00000000">
      <w:pPr>
        <w:ind w:right="4818"/>
        <w:jc w:val="both"/>
      </w:pPr>
      <w:r>
        <w:rPr>
          <w:szCs w:val="28"/>
          <w:lang w:val="uk-UA" w:eastAsia="en-US"/>
        </w:rPr>
        <w:t xml:space="preserve">Про план заходів щодо запобігання корупційним правопорушенням та правопорушенням, пов’язаним з корупцією, у Луцькій міській раді, її виконавчих органах, на підприємствах, в організаціях (установах, закладах), що належать до комунальної власності міської територіальної громади, на 2024 рік </w:t>
      </w:r>
    </w:p>
    <w:p w14:paraId="362F1FC9" w14:textId="77777777" w:rsidR="00E73517" w:rsidRDefault="00E73517">
      <w:pPr>
        <w:rPr>
          <w:szCs w:val="28"/>
          <w:lang w:val="uk-UA"/>
        </w:rPr>
      </w:pPr>
    </w:p>
    <w:p w14:paraId="48E34466" w14:textId="77777777" w:rsidR="00E73517" w:rsidRDefault="00E73517">
      <w:pPr>
        <w:rPr>
          <w:szCs w:val="28"/>
          <w:lang w:val="uk-UA"/>
        </w:rPr>
      </w:pPr>
    </w:p>
    <w:p w14:paraId="51C3E9DA" w14:textId="77777777" w:rsidR="00E73517" w:rsidRDefault="00000000" w:rsidP="00A31344">
      <w:pPr>
        <w:pStyle w:val="ab"/>
        <w:ind w:right="0" w:firstLine="567"/>
        <w:rPr>
          <w:color w:val="000000"/>
        </w:rPr>
      </w:pPr>
      <w:r>
        <w:rPr>
          <w:color w:val="000000"/>
          <w:szCs w:val="28"/>
          <w:lang w:eastAsia="uk-UA"/>
        </w:rPr>
        <w:t xml:space="preserve">Керуючись статтями 42, 59 Закону України «Про місцеве самоврядування в Україні», відповідно до статті 13 Закону України «Про запобігання корупції», з метою організації та здійснення заходів із запобігання та виявлення корупції, усунення причин та умов, що сприяють вчиненню корупційних правопорушень та правопорушень, пов’язаних з корупцією: </w:t>
      </w:r>
    </w:p>
    <w:p w14:paraId="63EF2024" w14:textId="77777777" w:rsidR="00E73517" w:rsidRDefault="00E73517">
      <w:pPr>
        <w:pStyle w:val="ab"/>
        <w:rPr>
          <w:szCs w:val="28"/>
        </w:rPr>
      </w:pPr>
    </w:p>
    <w:p w14:paraId="67B0FE03" w14:textId="27664005" w:rsidR="00E73517" w:rsidRDefault="00000000" w:rsidP="00A31344">
      <w:pPr>
        <w:pStyle w:val="ab"/>
        <w:ind w:right="0" w:firstLine="567"/>
      </w:pPr>
      <w:r>
        <w:rPr>
          <w:szCs w:val="28"/>
        </w:rPr>
        <w:t>1.</w:t>
      </w:r>
      <w:r w:rsidR="00A31344">
        <w:rPr>
          <w:szCs w:val="28"/>
        </w:rPr>
        <w:t> </w:t>
      </w:r>
      <w:r>
        <w:rPr>
          <w:szCs w:val="28"/>
        </w:rPr>
        <w:t>Затвердити план заходів щодо запобігання корупційним правопорушенням та правопорушенням, пов’язаним з корупцією, у Луцькій міській раді, її виконавчих органах, на підприємствах, в організаціях (установах, закладах), що належать до комунальної власності міської територіальної громади, на 2024 рік (додається).</w:t>
      </w:r>
    </w:p>
    <w:p w14:paraId="0C0D9960" w14:textId="77777777" w:rsidR="00E73517" w:rsidRDefault="00000000" w:rsidP="00A31344">
      <w:pPr>
        <w:pStyle w:val="ab"/>
        <w:ind w:right="0" w:firstLine="567"/>
      </w:pPr>
      <w:r>
        <w:rPr>
          <w:szCs w:val="28"/>
        </w:rPr>
        <w:t xml:space="preserve">2. Контроль за виконанням розпорядження залишаю за собою. </w:t>
      </w:r>
    </w:p>
    <w:p w14:paraId="00C1BB04" w14:textId="77777777" w:rsidR="00E73517" w:rsidRDefault="00E73517">
      <w:pPr>
        <w:pStyle w:val="ab"/>
        <w:ind w:firstLine="0"/>
        <w:rPr>
          <w:b/>
          <w:bCs/>
          <w:szCs w:val="28"/>
        </w:rPr>
      </w:pPr>
    </w:p>
    <w:p w14:paraId="23303257" w14:textId="77777777" w:rsidR="00E73517" w:rsidRDefault="00E73517">
      <w:pPr>
        <w:pStyle w:val="ab"/>
        <w:ind w:firstLine="0"/>
      </w:pPr>
    </w:p>
    <w:p w14:paraId="0B07FBB1" w14:textId="77777777" w:rsidR="00E73517" w:rsidRDefault="00E73517">
      <w:pPr>
        <w:pStyle w:val="ab"/>
        <w:ind w:firstLine="0"/>
      </w:pPr>
    </w:p>
    <w:p w14:paraId="4C4F6A3D" w14:textId="77777777" w:rsidR="00E73517" w:rsidRDefault="00000000">
      <w:pPr>
        <w:ind w:right="-89"/>
        <w:rPr>
          <w:color w:val="000000"/>
          <w:lang w:val="uk-UA"/>
        </w:rPr>
      </w:pPr>
      <w:r>
        <w:rPr>
          <w:color w:val="000000"/>
          <w:lang w:val="uk-UA"/>
        </w:rPr>
        <w:t xml:space="preserve">Міський голова                                                                            Ігор </w:t>
      </w:r>
      <w:r>
        <w:rPr>
          <w:color w:val="000000"/>
        </w:rPr>
        <w:t>ПОЛІЩУК</w:t>
      </w:r>
    </w:p>
    <w:p w14:paraId="1DAB7972" w14:textId="77777777" w:rsidR="00E73517" w:rsidRDefault="00E73517">
      <w:pPr>
        <w:pStyle w:val="ab"/>
        <w:ind w:firstLine="0"/>
      </w:pPr>
    </w:p>
    <w:p w14:paraId="565ECCF3" w14:textId="77777777" w:rsidR="00E73517" w:rsidRDefault="00E73517">
      <w:pPr>
        <w:pStyle w:val="ab"/>
        <w:ind w:firstLine="0"/>
      </w:pPr>
    </w:p>
    <w:p w14:paraId="17242B4A" w14:textId="670AFC57" w:rsidR="004F02D9" w:rsidRDefault="004F02D9" w:rsidP="004F02D9">
      <w:pPr>
        <w:pStyle w:val="ab"/>
        <w:ind w:firstLine="0"/>
      </w:pPr>
      <w:r>
        <w:rPr>
          <w:sz w:val="24"/>
        </w:rPr>
        <w:t>Богдан 741</w:t>
      </w:r>
      <w:r>
        <w:rPr>
          <w:sz w:val="24"/>
        </w:rPr>
        <w:t> </w:t>
      </w:r>
      <w:r>
        <w:rPr>
          <w:sz w:val="24"/>
        </w:rPr>
        <w:t>080</w:t>
      </w:r>
    </w:p>
    <w:p w14:paraId="4ECE1CEA" w14:textId="77777777" w:rsidR="00E73517" w:rsidRDefault="00000000">
      <w:pPr>
        <w:pStyle w:val="ab"/>
        <w:ind w:firstLine="0"/>
        <w:rPr>
          <w:sz w:val="24"/>
        </w:rPr>
      </w:pPr>
      <w:r>
        <w:rPr>
          <w:sz w:val="24"/>
        </w:rPr>
        <w:t>Романюк 777 912</w:t>
      </w:r>
    </w:p>
    <w:sectPr w:rsidR="00E73517"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Mangal;Liberation Mono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15A0B"/>
    <w:multiLevelType w:val="multilevel"/>
    <w:tmpl w:val="2AF4475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D10818"/>
    <w:multiLevelType w:val="multilevel"/>
    <w:tmpl w:val="73BEC4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95720347">
    <w:abstractNumId w:val="0"/>
  </w:num>
  <w:num w:numId="2" w16cid:durableId="1645744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3517"/>
    <w:rsid w:val="004F02D9"/>
    <w:rsid w:val="00A31344"/>
    <w:rsid w:val="00E7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B28F"/>
  <w15:docId w15:val="{C243A0EB-CF8A-4993-9D4A-4F7BBDCB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Heading1Char">
    <w:name w:val="Heading 1 Char"/>
    <w:qFormat/>
    <w:rPr>
      <w:b/>
      <w:bCs/>
      <w:sz w:val="32"/>
      <w:szCs w:val="24"/>
      <w:lang w:val="uk-UA" w:bidi="ar-SA"/>
    </w:rPr>
  </w:style>
  <w:style w:type="character" w:customStyle="1" w:styleId="BodyTextIndentChar">
    <w:name w:val="Body Text Indent Char"/>
    <w:qFormat/>
    <w:rPr>
      <w:sz w:val="28"/>
      <w:szCs w:val="24"/>
      <w:lang w:val="uk-UA" w:bidi="ar-SA"/>
    </w:rPr>
  </w:style>
  <w:style w:type="character" w:customStyle="1" w:styleId="BodyTextIndent2Char">
    <w:name w:val="Body Text Indent 2 Char"/>
    <w:qFormat/>
    <w:rPr>
      <w:b/>
      <w:bCs/>
      <w:sz w:val="28"/>
      <w:szCs w:val="24"/>
      <w:u w:val="single"/>
      <w:lang w:val="uk-UA" w:bidi="ar-SA"/>
    </w:rPr>
  </w:style>
  <w:style w:type="character" w:customStyle="1" w:styleId="HeaderChar">
    <w:name w:val="Header Char"/>
    <w:qFormat/>
    <w:rPr>
      <w:sz w:val="28"/>
      <w:szCs w:val="24"/>
      <w:lang w:val="ru-RU" w:bidi="ar-SA"/>
    </w:rPr>
  </w:style>
  <w:style w:type="character" w:customStyle="1" w:styleId="11">
    <w:name w:val="Номер сторінки1"/>
    <w:rPr>
      <w:rFonts w:cs="Times New Roman"/>
    </w:rPr>
  </w:style>
  <w:style w:type="character" w:customStyle="1" w:styleId="TitleChar">
    <w:name w:val="Title Char"/>
    <w:qFormat/>
    <w:rPr>
      <w:sz w:val="24"/>
      <w:lang w:val="uk-UA" w:bidi="ar-SA"/>
    </w:rPr>
  </w:style>
  <w:style w:type="character" w:customStyle="1" w:styleId="12">
    <w:name w:val="Виділення1"/>
    <w:qFormat/>
    <w:rPr>
      <w:rFonts w:cs="Times New Roman"/>
      <w:i/>
      <w:iCs/>
    </w:rPr>
  </w:style>
  <w:style w:type="character" w:customStyle="1" w:styleId="a3">
    <w:name w:val="Виділення жирним"/>
    <w:qFormat/>
    <w:rPr>
      <w:rFonts w:cs="Times New Roman"/>
      <w:b/>
      <w:bCs/>
    </w:rPr>
  </w:style>
  <w:style w:type="paragraph" w:customStyle="1" w:styleId="a4">
    <w:name w:val="Заголовок"/>
    <w:basedOn w:val="a"/>
    <w:next w:val="a5"/>
    <w:qFormat/>
    <w:pPr>
      <w:jc w:val="center"/>
    </w:pPr>
    <w:rPr>
      <w:sz w:val="24"/>
      <w:szCs w:val="20"/>
      <w:lang w:val="uk-UA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FreeSans"/>
    </w:rPr>
  </w:style>
  <w:style w:type="paragraph" w:styleId="a9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3">
    <w:name w:val="Указатель1"/>
    <w:basedOn w:val="a"/>
    <w:qFormat/>
    <w:pPr>
      <w:suppressLineNumbers/>
    </w:pPr>
    <w:rPr>
      <w:rFonts w:cs="Mangal;Liberation Mono"/>
    </w:rPr>
  </w:style>
  <w:style w:type="paragraph" w:styleId="ab">
    <w:name w:val="Body Text Indent"/>
    <w:basedOn w:val="a"/>
    <w:link w:val="ac"/>
    <w:pPr>
      <w:ind w:right="-89" w:firstLine="568"/>
      <w:jc w:val="both"/>
    </w:pPr>
    <w:rPr>
      <w:lang w:val="uk-UA"/>
    </w:rPr>
  </w:style>
  <w:style w:type="paragraph" w:customStyle="1" w:styleId="21">
    <w:name w:val="Основной текст с отступом 21"/>
    <w:basedOn w:val="a"/>
    <w:qFormat/>
    <w:pPr>
      <w:ind w:right="-89" w:firstLine="568"/>
      <w:jc w:val="center"/>
    </w:pPr>
    <w:rPr>
      <w:b/>
      <w:bCs/>
      <w:u w:val="single"/>
      <w:lang w:val="uk-UA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153"/>
        <w:tab w:val="right" w:pos="8306"/>
      </w:tabs>
    </w:pPr>
  </w:style>
  <w:style w:type="paragraph" w:customStyle="1" w:styleId="a00">
    <w:name w:val="a0"/>
    <w:basedOn w:val="a"/>
    <w:qFormat/>
    <w:pPr>
      <w:spacing w:before="280" w:after="280"/>
    </w:pPr>
    <w:rPr>
      <w:sz w:val="24"/>
    </w:rPr>
  </w:style>
  <w:style w:type="paragraph" w:customStyle="1" w:styleId="af">
    <w:name w:val="Вміст рамки"/>
    <w:basedOn w:val="a"/>
    <w:qFormat/>
  </w:style>
  <w:style w:type="paragraph" w:customStyle="1" w:styleId="af0">
    <w:name w:val="Содержимое врезки"/>
    <w:basedOn w:val="a"/>
    <w:qFormat/>
  </w:style>
  <w:style w:type="numbering" w:customStyle="1" w:styleId="WW8Num1">
    <w:name w:val="WW8Num1"/>
    <w:qFormat/>
  </w:style>
  <w:style w:type="character" w:customStyle="1" w:styleId="ac">
    <w:name w:val="Основний текст з відступом Знак"/>
    <w:basedOn w:val="a0"/>
    <w:link w:val="ab"/>
    <w:rsid w:val="004F02D9"/>
    <w:rPr>
      <w:rFonts w:ascii="Times New Roman" w:eastAsia="Times New Roman" w:hAnsi="Times New Roman" w:cs="Times New Roman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840</Words>
  <Characters>480</Characters>
  <Application>Microsoft Office Word</Application>
  <DocSecurity>0</DocSecurity>
  <Lines>4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dc:description/>
  <cp:lastModifiedBy>Ірина Демидюк</cp:lastModifiedBy>
  <cp:revision>38</cp:revision>
  <cp:lastPrinted>2021-10-28T12:02:00Z</cp:lastPrinted>
  <dcterms:created xsi:type="dcterms:W3CDTF">2020-01-29T11:27:00Z</dcterms:created>
  <dcterms:modified xsi:type="dcterms:W3CDTF">2024-01-16T10:12:00Z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