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982A" w14:textId="77777777" w:rsidR="00F43D0D" w:rsidRDefault="00BA24D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7CFAE96" wp14:editId="45695D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3B2FF9" id="Прямокутник 1" o:spid="_x0000_s1026" style="position:absolute;margin-left:0;margin-top:.05pt;width:50.3pt;height:50.3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762422A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353476C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7104353" r:id="rId8"/>
        </w:object>
      </w:r>
    </w:p>
    <w:p w14:paraId="7C71572D" w14:textId="77777777" w:rsidR="00F43D0D" w:rsidRDefault="00F43D0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32A43F9" w14:textId="77777777" w:rsidR="00F43D0D" w:rsidRDefault="00F43D0D">
      <w:pPr>
        <w:rPr>
          <w:sz w:val="8"/>
          <w:szCs w:val="8"/>
        </w:rPr>
      </w:pPr>
    </w:p>
    <w:p w14:paraId="277E6D38" w14:textId="77777777" w:rsidR="00F43D0D" w:rsidRDefault="00BA24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30B4F1" w14:textId="77777777" w:rsidR="00F43D0D" w:rsidRDefault="00F43D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A52D9" w14:textId="77777777" w:rsidR="00F43D0D" w:rsidRDefault="00BA2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692BBF" w14:textId="77777777" w:rsidR="00F43D0D" w:rsidRDefault="00F43D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BFFADB" w14:textId="77777777" w:rsidR="00F43D0D" w:rsidRDefault="00BA24D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076D70" w14:textId="77777777" w:rsidR="00F43D0D" w:rsidRPr="005A48A7" w:rsidRDefault="00F43D0D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14:paraId="32FE3F46" w14:textId="77777777" w:rsidR="00F43D0D" w:rsidRPr="00674CE5" w:rsidRDefault="00BA24D2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>Про відшкодування видатків, пов'язаних з похованням</w:t>
      </w:r>
    </w:p>
    <w:p w14:paraId="5ECE353F" w14:textId="77777777" w:rsidR="00F43D0D" w:rsidRPr="00674CE5" w:rsidRDefault="00BA24D2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Волошина Ю.А.,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Живняка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О.М.,</w:t>
      </w:r>
    </w:p>
    <w:p w14:paraId="27DDA368" w14:textId="77777777" w:rsidR="00F43D0D" w:rsidRPr="00674CE5" w:rsidRDefault="005A48A7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  <w:lang w:val="ru-RU"/>
        </w:rPr>
        <w:t>Л</w:t>
      </w:r>
      <w:proofErr w:type="spellStart"/>
      <w:r w:rsidR="00BA24D2" w:rsidRPr="00674CE5">
        <w:rPr>
          <w:rFonts w:ascii="Times New Roman" w:hAnsi="Times New Roman" w:cs="Times New Roman"/>
          <w:sz w:val="27"/>
          <w:szCs w:val="27"/>
        </w:rPr>
        <w:t>аншина</w:t>
      </w:r>
      <w:proofErr w:type="spellEnd"/>
      <w:r w:rsidR="00BA24D2" w:rsidRPr="00674CE5">
        <w:rPr>
          <w:rFonts w:ascii="Times New Roman" w:hAnsi="Times New Roman" w:cs="Times New Roman"/>
          <w:sz w:val="27"/>
          <w:szCs w:val="27"/>
        </w:rPr>
        <w:t xml:space="preserve"> В.С., </w:t>
      </w:r>
      <w:proofErr w:type="spellStart"/>
      <w:r w:rsidR="00BA24D2" w:rsidRPr="00674CE5">
        <w:rPr>
          <w:rFonts w:ascii="Times New Roman" w:hAnsi="Times New Roman" w:cs="Times New Roman"/>
          <w:sz w:val="27"/>
          <w:szCs w:val="27"/>
        </w:rPr>
        <w:t>Держая</w:t>
      </w:r>
      <w:proofErr w:type="spellEnd"/>
      <w:r w:rsidR="00BA24D2" w:rsidRPr="00674CE5">
        <w:rPr>
          <w:rFonts w:ascii="Times New Roman" w:hAnsi="Times New Roman" w:cs="Times New Roman"/>
          <w:sz w:val="27"/>
          <w:szCs w:val="27"/>
        </w:rPr>
        <w:t xml:space="preserve"> І.О.,</w:t>
      </w:r>
    </w:p>
    <w:p w14:paraId="7CD2875F" w14:textId="77777777" w:rsidR="00F43D0D" w:rsidRPr="00674CE5" w:rsidRDefault="005A48A7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Афанасьєва В.С., </w:t>
      </w:r>
      <w:r w:rsidRPr="00674CE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Щ</w:t>
      </w:r>
      <w:proofErr w:type="spellStart"/>
      <w:r w:rsidRPr="00674CE5">
        <w:rPr>
          <w:rFonts w:ascii="Times New Roman" w:hAnsi="Times New Roman" w:cs="Times New Roman"/>
          <w:color w:val="000000" w:themeColor="text1"/>
          <w:sz w:val="27"/>
          <w:szCs w:val="27"/>
        </w:rPr>
        <w:t>ирого</w:t>
      </w:r>
      <w:proofErr w:type="spellEnd"/>
      <w:r w:rsidRPr="00674C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A24D2" w:rsidRPr="00674CE5">
        <w:rPr>
          <w:rFonts w:ascii="Times New Roman" w:hAnsi="Times New Roman" w:cs="Times New Roman"/>
          <w:color w:val="000000" w:themeColor="text1"/>
          <w:sz w:val="27"/>
          <w:szCs w:val="27"/>
        </w:rPr>
        <w:t>С.О.,</w:t>
      </w:r>
    </w:p>
    <w:p w14:paraId="33A0495D" w14:textId="77777777" w:rsidR="00F43D0D" w:rsidRPr="00674CE5" w:rsidRDefault="00BA24D2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proofErr w:type="spellStart"/>
      <w:r w:rsidRPr="00674CE5">
        <w:rPr>
          <w:rFonts w:ascii="Times New Roman" w:hAnsi="Times New Roman" w:cs="Times New Roman"/>
          <w:sz w:val="27"/>
          <w:szCs w:val="27"/>
        </w:rPr>
        <w:t>Степчука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А.В.,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Демянчука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О.О.,</w:t>
      </w:r>
    </w:p>
    <w:p w14:paraId="272B4662" w14:textId="77777777" w:rsidR="00F43D0D" w:rsidRPr="00674CE5" w:rsidRDefault="00BA24D2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Заремби О.А.,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Герштанського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О.О.,</w:t>
      </w:r>
    </w:p>
    <w:p w14:paraId="4237F006" w14:textId="77777777" w:rsidR="00F43D0D" w:rsidRPr="00674CE5" w:rsidRDefault="00BA24D2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Майсузенка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В.В.</w:t>
      </w:r>
      <w:r w:rsidR="00904339" w:rsidRPr="00674CE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04339" w:rsidRPr="00674CE5">
        <w:rPr>
          <w:rFonts w:ascii="Times New Roman" w:hAnsi="Times New Roman" w:cs="Times New Roman"/>
          <w:sz w:val="27"/>
          <w:szCs w:val="27"/>
        </w:rPr>
        <w:t>Гузара</w:t>
      </w:r>
      <w:proofErr w:type="spellEnd"/>
      <w:r w:rsidR="00904339" w:rsidRPr="00674CE5">
        <w:rPr>
          <w:rFonts w:ascii="Times New Roman" w:hAnsi="Times New Roman" w:cs="Times New Roman"/>
          <w:sz w:val="27"/>
          <w:szCs w:val="27"/>
        </w:rPr>
        <w:t xml:space="preserve"> М.В.,</w:t>
      </w:r>
    </w:p>
    <w:p w14:paraId="76FFE886" w14:textId="77777777" w:rsidR="00904339" w:rsidRPr="00674CE5" w:rsidRDefault="00904339" w:rsidP="00674CE5">
      <w:pPr>
        <w:ind w:right="5243"/>
        <w:rPr>
          <w:rFonts w:ascii="Times New Roman" w:hAnsi="Times New Roman" w:cs="Times New Roman"/>
          <w:sz w:val="27"/>
          <w:szCs w:val="27"/>
        </w:rPr>
      </w:pP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Бурика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О.М., Данилюка Р.С.</w:t>
      </w:r>
    </w:p>
    <w:p w14:paraId="52884E6C" w14:textId="77777777" w:rsidR="00F43D0D" w:rsidRPr="00674CE5" w:rsidRDefault="00F43D0D">
      <w:pPr>
        <w:ind w:right="5101"/>
        <w:jc w:val="both"/>
        <w:rPr>
          <w:rFonts w:ascii="Times New Roman" w:hAnsi="Times New Roman" w:cs="Times New Roman"/>
          <w:sz w:val="27"/>
          <w:szCs w:val="27"/>
        </w:rPr>
      </w:pPr>
    </w:p>
    <w:p w14:paraId="523554E2" w14:textId="0E00A527" w:rsidR="00F43D0D" w:rsidRPr="00674CE5" w:rsidRDefault="00BA24D2">
      <w:pPr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>Відповідно до ст</w:t>
      </w:r>
      <w:r w:rsidR="00674CE5" w:rsidRPr="00674CE5">
        <w:rPr>
          <w:rFonts w:ascii="Times New Roman" w:hAnsi="Times New Roman" w:cs="Times New Roman"/>
          <w:sz w:val="27"/>
          <w:szCs w:val="27"/>
        </w:rPr>
        <w:t>. </w:t>
      </w:r>
      <w:r w:rsidRPr="00674CE5">
        <w:rPr>
          <w:rFonts w:ascii="Times New Roman" w:hAnsi="Times New Roman" w:cs="Times New Roman"/>
          <w:sz w:val="27"/>
          <w:szCs w:val="27"/>
        </w:rPr>
        <w:t>42, п</w:t>
      </w:r>
      <w:r w:rsidR="00674CE5" w:rsidRPr="00674CE5">
        <w:rPr>
          <w:rFonts w:ascii="Times New Roman" w:hAnsi="Times New Roman" w:cs="Times New Roman"/>
          <w:sz w:val="27"/>
          <w:szCs w:val="27"/>
        </w:rPr>
        <w:t>. </w:t>
      </w:r>
      <w:r w:rsidRPr="00674CE5">
        <w:rPr>
          <w:rFonts w:ascii="Times New Roman" w:hAnsi="Times New Roman" w:cs="Times New Roman"/>
          <w:sz w:val="27"/>
          <w:szCs w:val="27"/>
        </w:rPr>
        <w:t>8 ст</w:t>
      </w:r>
      <w:r w:rsidR="00674CE5" w:rsidRPr="00674CE5">
        <w:rPr>
          <w:rFonts w:ascii="Times New Roman" w:hAnsi="Times New Roman" w:cs="Times New Roman"/>
          <w:sz w:val="27"/>
          <w:szCs w:val="27"/>
        </w:rPr>
        <w:t>. </w:t>
      </w:r>
      <w:r w:rsidRPr="00674CE5">
        <w:rPr>
          <w:rFonts w:ascii="Times New Roman" w:hAnsi="Times New Roman" w:cs="Times New Roman"/>
          <w:sz w:val="27"/>
          <w:szCs w:val="27"/>
        </w:rPr>
        <w:t xml:space="preserve">59 Закону України «Про місцеве самоврядування в Україні», рішення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Волошина Ю.А.,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Живняка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О.М., </w:t>
      </w:r>
      <w:proofErr w:type="spellStart"/>
      <w:r w:rsidR="00674CE5" w:rsidRPr="00674CE5">
        <w:rPr>
          <w:rFonts w:ascii="Times New Roman" w:hAnsi="Times New Roman" w:cs="Times New Roman"/>
          <w:sz w:val="27"/>
          <w:szCs w:val="27"/>
        </w:rPr>
        <w:t>Л</w:t>
      </w:r>
      <w:r w:rsidRPr="00674CE5">
        <w:rPr>
          <w:rFonts w:ascii="Times New Roman" w:hAnsi="Times New Roman" w:cs="Times New Roman"/>
          <w:sz w:val="27"/>
          <w:szCs w:val="27"/>
        </w:rPr>
        <w:t>аншина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В.С.,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Держая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І.О., Афанасьєва В.С., </w:t>
      </w:r>
      <w:r w:rsidR="00674CE5" w:rsidRPr="00674CE5">
        <w:rPr>
          <w:rFonts w:ascii="Times New Roman" w:hAnsi="Times New Roman" w:cs="Times New Roman"/>
          <w:sz w:val="27"/>
          <w:szCs w:val="27"/>
        </w:rPr>
        <w:t>Щирого</w:t>
      </w:r>
      <w:r w:rsidRPr="00674CE5">
        <w:rPr>
          <w:rFonts w:ascii="Times New Roman" w:hAnsi="Times New Roman" w:cs="Times New Roman"/>
          <w:sz w:val="27"/>
          <w:szCs w:val="27"/>
        </w:rPr>
        <w:t xml:space="preserve"> С.О.,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Степчука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А.В.,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Демянчука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О.О., Заремби О.А.,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Герштанського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О.О.,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Майсузенка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В.В.</w:t>
      </w:r>
      <w:r w:rsidR="00904339" w:rsidRPr="00674CE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04339" w:rsidRPr="00674CE5">
        <w:rPr>
          <w:rFonts w:ascii="Times New Roman" w:hAnsi="Times New Roman" w:cs="Times New Roman"/>
          <w:sz w:val="27"/>
          <w:szCs w:val="27"/>
        </w:rPr>
        <w:t>Гузара</w:t>
      </w:r>
      <w:proofErr w:type="spellEnd"/>
      <w:r w:rsidR="00674CE5" w:rsidRPr="00674CE5">
        <w:rPr>
          <w:rFonts w:ascii="Times New Roman" w:hAnsi="Times New Roman" w:cs="Times New Roman"/>
          <w:sz w:val="27"/>
          <w:szCs w:val="27"/>
        </w:rPr>
        <w:t> </w:t>
      </w:r>
      <w:r w:rsidR="00904339" w:rsidRPr="00674CE5">
        <w:rPr>
          <w:rFonts w:ascii="Times New Roman" w:hAnsi="Times New Roman" w:cs="Times New Roman"/>
          <w:sz w:val="27"/>
          <w:szCs w:val="27"/>
        </w:rPr>
        <w:t xml:space="preserve">М.В., </w:t>
      </w:r>
      <w:proofErr w:type="spellStart"/>
      <w:r w:rsidR="00904339" w:rsidRPr="00674CE5">
        <w:rPr>
          <w:rFonts w:ascii="Times New Roman" w:hAnsi="Times New Roman" w:cs="Times New Roman"/>
          <w:sz w:val="27"/>
          <w:szCs w:val="27"/>
        </w:rPr>
        <w:t>Бурика</w:t>
      </w:r>
      <w:proofErr w:type="spellEnd"/>
      <w:r w:rsidR="00904339" w:rsidRPr="00674CE5">
        <w:rPr>
          <w:rFonts w:ascii="Times New Roman" w:hAnsi="Times New Roman" w:cs="Times New Roman"/>
          <w:sz w:val="27"/>
          <w:szCs w:val="27"/>
        </w:rPr>
        <w:t xml:space="preserve"> О.М., Данилюка Р.С.</w:t>
      </w:r>
      <w:r w:rsidRPr="00674CE5">
        <w:rPr>
          <w:rFonts w:ascii="Times New Roman" w:hAnsi="Times New Roman" w:cs="Times New Roman"/>
          <w:sz w:val="27"/>
          <w:szCs w:val="27"/>
        </w:rPr>
        <w:t>:</w:t>
      </w:r>
    </w:p>
    <w:p w14:paraId="63063F29" w14:textId="77777777" w:rsidR="00F43D0D" w:rsidRPr="00674CE5" w:rsidRDefault="00BA24D2">
      <w:pPr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B1F8AA" w14:textId="462F8818" w:rsidR="00F43D0D" w:rsidRPr="00674CE5" w:rsidRDefault="00BA24D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>1.</w:t>
      </w:r>
      <w:r w:rsidR="00674CE5" w:rsidRPr="00674CE5">
        <w:rPr>
          <w:rFonts w:ascii="Times New Roman" w:hAnsi="Times New Roman" w:cs="Times New Roman"/>
          <w:sz w:val="27"/>
          <w:szCs w:val="27"/>
        </w:rPr>
        <w:t> </w:t>
      </w:r>
      <w:r w:rsidRPr="00674CE5">
        <w:rPr>
          <w:rFonts w:ascii="Times New Roman" w:hAnsi="Times New Roman" w:cs="Times New Roman"/>
          <w:sz w:val="27"/>
          <w:szCs w:val="27"/>
        </w:rPr>
        <w:t xml:space="preserve">Затвердити кошториси видатків, пов’язаних із похованням загиблих військовослужбовців Волошина Юрія Анатолійовича,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Жи</w:t>
      </w:r>
      <w:r w:rsidR="005A48A7" w:rsidRPr="00674CE5">
        <w:rPr>
          <w:rFonts w:ascii="Times New Roman" w:hAnsi="Times New Roman" w:cs="Times New Roman"/>
          <w:sz w:val="27"/>
          <w:szCs w:val="27"/>
        </w:rPr>
        <w:t>вняка</w:t>
      </w:r>
      <w:proofErr w:type="spellEnd"/>
      <w:r w:rsidR="005A48A7" w:rsidRPr="00674CE5">
        <w:rPr>
          <w:rFonts w:ascii="Times New Roman" w:hAnsi="Times New Roman" w:cs="Times New Roman"/>
          <w:sz w:val="27"/>
          <w:szCs w:val="27"/>
        </w:rPr>
        <w:t xml:space="preserve"> Олександра Миколайовича, </w:t>
      </w:r>
      <w:r w:rsidR="005A48A7" w:rsidRPr="00674CE5">
        <w:rPr>
          <w:rFonts w:ascii="Times New Roman" w:hAnsi="Times New Roman" w:cs="Times New Roman"/>
          <w:sz w:val="27"/>
          <w:szCs w:val="27"/>
          <w:lang w:val="ru-RU"/>
        </w:rPr>
        <w:t>Л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аншина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Віталія Сергійовича,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Держая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Ігоря Олександровича, А</w:t>
      </w:r>
      <w:r w:rsidR="005A48A7" w:rsidRPr="00674CE5">
        <w:rPr>
          <w:rFonts w:ascii="Times New Roman" w:hAnsi="Times New Roman" w:cs="Times New Roman"/>
          <w:sz w:val="27"/>
          <w:szCs w:val="27"/>
        </w:rPr>
        <w:t xml:space="preserve">фанасьєва Віктора Сергійовича, </w:t>
      </w:r>
      <w:r w:rsidR="005A48A7" w:rsidRPr="00674CE5">
        <w:rPr>
          <w:rFonts w:ascii="Times New Roman" w:hAnsi="Times New Roman" w:cs="Times New Roman"/>
          <w:sz w:val="27"/>
          <w:szCs w:val="27"/>
          <w:lang w:val="ru-RU"/>
        </w:rPr>
        <w:t>Щ</w:t>
      </w:r>
      <w:proofErr w:type="spellStart"/>
      <w:r w:rsidR="005A48A7" w:rsidRPr="00674CE5">
        <w:rPr>
          <w:rFonts w:ascii="Times New Roman" w:hAnsi="Times New Roman" w:cs="Times New Roman"/>
          <w:sz w:val="27"/>
          <w:szCs w:val="27"/>
        </w:rPr>
        <w:t>ирого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Станіслава Олександровича,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Степчука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Артема Васильовича,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Демянчука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Олега Олексійовича, Заремби Олександра Анатолійовича,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Герштанського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Олександра Олександровича,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Майсузенка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 xml:space="preserve"> Віталія Валентиновича, </w:t>
      </w:r>
      <w:proofErr w:type="spellStart"/>
      <w:r w:rsidR="00904339" w:rsidRPr="00674CE5">
        <w:rPr>
          <w:rFonts w:ascii="Times New Roman" w:hAnsi="Times New Roman" w:cs="Times New Roman"/>
          <w:sz w:val="27"/>
          <w:szCs w:val="27"/>
        </w:rPr>
        <w:t>Гузара</w:t>
      </w:r>
      <w:proofErr w:type="spellEnd"/>
      <w:r w:rsidR="00904339" w:rsidRPr="00674CE5">
        <w:rPr>
          <w:rFonts w:ascii="Times New Roman" w:hAnsi="Times New Roman" w:cs="Times New Roman"/>
          <w:sz w:val="27"/>
          <w:szCs w:val="27"/>
        </w:rPr>
        <w:t xml:space="preserve"> Мирослава Віталійовича, </w:t>
      </w:r>
      <w:proofErr w:type="spellStart"/>
      <w:r w:rsidR="00904339" w:rsidRPr="00674CE5">
        <w:rPr>
          <w:rFonts w:ascii="Times New Roman" w:hAnsi="Times New Roman" w:cs="Times New Roman"/>
          <w:sz w:val="27"/>
          <w:szCs w:val="27"/>
        </w:rPr>
        <w:t>Бурика</w:t>
      </w:r>
      <w:proofErr w:type="spellEnd"/>
      <w:r w:rsidR="00904339" w:rsidRPr="00674CE5">
        <w:rPr>
          <w:rFonts w:ascii="Times New Roman" w:hAnsi="Times New Roman" w:cs="Times New Roman"/>
          <w:sz w:val="27"/>
          <w:szCs w:val="27"/>
        </w:rPr>
        <w:t xml:space="preserve"> Олександра Миколайовича, Данилюка Р</w:t>
      </w:r>
      <w:r w:rsidR="00FE21A6" w:rsidRPr="00674CE5">
        <w:rPr>
          <w:rFonts w:ascii="Times New Roman" w:hAnsi="Times New Roman" w:cs="Times New Roman"/>
          <w:sz w:val="27"/>
          <w:szCs w:val="27"/>
        </w:rPr>
        <w:t>омана Сергійовича, згідно з додатками 1–14</w:t>
      </w:r>
      <w:r w:rsidRPr="00674CE5">
        <w:rPr>
          <w:rFonts w:ascii="Times New Roman" w:hAnsi="Times New Roman" w:cs="Times New Roman"/>
          <w:sz w:val="27"/>
          <w:szCs w:val="27"/>
        </w:rPr>
        <w:t xml:space="preserve"> відповідно.</w:t>
      </w:r>
    </w:p>
    <w:p w14:paraId="239D5366" w14:textId="77777777" w:rsidR="00F43D0D" w:rsidRPr="00674CE5" w:rsidRDefault="00BA24D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65952807" w14:textId="77777777" w:rsidR="00F43D0D" w:rsidRPr="00674CE5" w:rsidRDefault="00BA24D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674CE5">
        <w:rPr>
          <w:rFonts w:ascii="Times New Roman" w:hAnsi="Times New Roman" w:cs="Times New Roman"/>
          <w:sz w:val="27"/>
          <w:szCs w:val="27"/>
        </w:rPr>
        <w:t>Вербича</w:t>
      </w:r>
      <w:proofErr w:type="spellEnd"/>
      <w:r w:rsidRPr="00674CE5">
        <w:rPr>
          <w:rFonts w:ascii="Times New Roman" w:hAnsi="Times New Roman" w:cs="Times New Roman"/>
          <w:sz w:val="27"/>
          <w:szCs w:val="27"/>
        </w:rPr>
        <w:t>.</w:t>
      </w:r>
    </w:p>
    <w:p w14:paraId="262D7953" w14:textId="77777777" w:rsidR="00F43D0D" w:rsidRPr="00674CE5" w:rsidRDefault="00F43D0D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5BED522" w14:textId="77777777" w:rsidR="00674CE5" w:rsidRPr="00674CE5" w:rsidRDefault="00674CE5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9942464" w14:textId="77777777" w:rsidR="00F43D0D" w:rsidRPr="00674CE5" w:rsidRDefault="00BA24D2">
      <w:pPr>
        <w:jc w:val="both"/>
        <w:rPr>
          <w:rFonts w:ascii="Times New Roman" w:hAnsi="Times New Roman" w:cs="Times New Roman"/>
          <w:sz w:val="27"/>
          <w:szCs w:val="27"/>
        </w:rPr>
      </w:pPr>
      <w:r w:rsidRPr="00674CE5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</w:r>
      <w:r w:rsidRPr="00674CE5">
        <w:rPr>
          <w:rFonts w:ascii="Times New Roman" w:hAnsi="Times New Roman" w:cs="Times New Roman"/>
          <w:sz w:val="27"/>
          <w:szCs w:val="27"/>
        </w:rPr>
        <w:tab/>
        <w:t>Ігор ПОЛІЩУК</w:t>
      </w:r>
    </w:p>
    <w:p w14:paraId="0344F5DC" w14:textId="77777777" w:rsidR="00FE21A6" w:rsidRDefault="00FE21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98B11F" w14:textId="77777777" w:rsidR="00F43D0D" w:rsidRDefault="00BA24D2" w:rsidP="00B960E3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F43D0D" w:rsidSect="0032704E">
      <w:headerReference w:type="default" r:id="rId9"/>
      <w:footerReference w:type="first" r:id="rId10"/>
      <w:pgSz w:w="11906" w:h="16838"/>
      <w:pgMar w:top="567" w:right="567" w:bottom="96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439E" w14:textId="77777777" w:rsidR="0032704E" w:rsidRDefault="0032704E">
      <w:r>
        <w:separator/>
      </w:r>
    </w:p>
  </w:endnote>
  <w:endnote w:type="continuationSeparator" w:id="0">
    <w:p w14:paraId="08FE0DD0" w14:textId="77777777" w:rsidR="0032704E" w:rsidRDefault="003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2E0D" w14:textId="77777777" w:rsidR="00FE21A6" w:rsidRDefault="00FE21A6">
    <w:pPr>
      <w:pStyle w:val="ae"/>
    </w:pPr>
  </w:p>
  <w:p w14:paraId="3FC4A76E" w14:textId="77777777" w:rsidR="00FE21A6" w:rsidRDefault="00FE21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6764" w14:textId="77777777" w:rsidR="0032704E" w:rsidRDefault="0032704E">
      <w:r>
        <w:separator/>
      </w:r>
    </w:p>
  </w:footnote>
  <w:footnote w:type="continuationSeparator" w:id="0">
    <w:p w14:paraId="7C686E42" w14:textId="77777777" w:rsidR="0032704E" w:rsidRDefault="0032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AAC5" w14:textId="77777777" w:rsidR="00FE21A6" w:rsidRDefault="00FE21A6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08BE3019" w14:textId="77777777" w:rsidR="00FE21A6" w:rsidRDefault="00FE21A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0D"/>
    <w:rsid w:val="001704BC"/>
    <w:rsid w:val="0032704E"/>
    <w:rsid w:val="005A48A7"/>
    <w:rsid w:val="00674CE5"/>
    <w:rsid w:val="007C5DE7"/>
    <w:rsid w:val="00904339"/>
    <w:rsid w:val="00B960E3"/>
    <w:rsid w:val="00BA24D2"/>
    <w:rsid w:val="00CF7FFB"/>
    <w:rsid w:val="00D11E15"/>
    <w:rsid w:val="00D71A77"/>
    <w:rsid w:val="00F43D0D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3064EA"/>
  <w15:docId w15:val="{8265F8D9-A06E-4717-8A04-BF2A9F2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link w:val="11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11">
    <w:name w:val="Нижній колонтитул Знак1"/>
    <w:basedOn w:val="a0"/>
    <w:link w:val="ae"/>
    <w:uiPriority w:val="99"/>
    <w:rsid w:val="00FE21A6"/>
    <w:rPr>
      <w:rFonts w:cs="Mangal"/>
      <w:kern w:val="2"/>
      <w:sz w:val="24"/>
      <w:szCs w:val="21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FE21A6"/>
    <w:rPr>
      <w:rFonts w:ascii="Tahoma" w:hAnsi="Tahoma" w:cs="Mangal"/>
      <w:sz w:val="16"/>
      <w:szCs w:val="14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E21A6"/>
    <w:rPr>
      <w:rFonts w:ascii="Tahoma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6992-8009-48F6-95B6-E51B0EF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9</cp:revision>
  <cp:lastPrinted>2023-12-11T08:43:00Z</cp:lastPrinted>
  <dcterms:created xsi:type="dcterms:W3CDTF">2024-01-18T09:14:00Z</dcterms:created>
  <dcterms:modified xsi:type="dcterms:W3CDTF">2024-01-18T15:33:00Z</dcterms:modified>
  <dc:language>uk-UA</dc:language>
</cp:coreProperties>
</file>