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6BF0" w14:textId="77777777" w:rsidR="00E16AB0" w:rsidRDefault="009F7D9A" w:rsidP="0063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</w:p>
    <w:p w14:paraId="7569BCD6" w14:textId="77777777" w:rsidR="007C6F67" w:rsidRDefault="00C75911" w:rsidP="007C6F67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</w:t>
      </w:r>
      <w:r w:rsidR="0018492E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85D">
        <w:rPr>
          <w:rFonts w:ascii="Times New Roman" w:hAnsi="Times New Roman" w:cs="Times New Roman"/>
          <w:sz w:val="28"/>
          <w:szCs w:val="28"/>
          <w:lang w:val="uk-UA"/>
        </w:rPr>
        <w:t xml:space="preserve">у 2023 році </w:t>
      </w:r>
      <w:r w:rsidR="00CE4F01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</w:p>
    <w:p w14:paraId="6F3357B8" w14:textId="77777777" w:rsidR="000010E4" w:rsidRDefault="000010E4" w:rsidP="007C6F67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C6F67" w:rsidRPr="007C6F67">
        <w:rPr>
          <w:rFonts w:ascii="Times New Roman" w:hAnsi="Times New Roman" w:cs="Times New Roman"/>
          <w:sz w:val="28"/>
          <w:szCs w:val="28"/>
          <w:lang w:val="uk-UA"/>
        </w:rPr>
        <w:t>рофілактик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C6F67" w:rsidRPr="007C6F67">
        <w:rPr>
          <w:rFonts w:ascii="Times New Roman" w:hAnsi="Times New Roman" w:cs="Times New Roman"/>
          <w:sz w:val="28"/>
          <w:szCs w:val="28"/>
          <w:lang w:val="uk-UA"/>
        </w:rPr>
        <w:t xml:space="preserve"> раку шийки матки шляхом вакцинації дівчат віком</w:t>
      </w:r>
    </w:p>
    <w:p w14:paraId="747E583F" w14:textId="75B9FFF5" w:rsidR="001F147F" w:rsidRPr="007C6F67" w:rsidRDefault="007C6F67" w:rsidP="000010E4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6F67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0010E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C6F67">
        <w:rPr>
          <w:rFonts w:ascii="Times New Roman" w:hAnsi="Times New Roman" w:cs="Times New Roman"/>
          <w:sz w:val="28"/>
          <w:szCs w:val="28"/>
          <w:lang w:val="uk-UA"/>
        </w:rPr>
        <w:t>14 років проти вірусу папіломи людини на 2023</w:t>
      </w:r>
      <w:r w:rsidR="000010E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C6F67">
        <w:rPr>
          <w:rFonts w:ascii="Times New Roman" w:hAnsi="Times New Roman" w:cs="Times New Roman"/>
          <w:sz w:val="28"/>
          <w:szCs w:val="28"/>
          <w:lang w:val="uk-UA"/>
        </w:rPr>
        <w:t>2027 роки, затвердженої рішенням міської ради від 31.05.2023 №</w:t>
      </w:r>
      <w:r w:rsidRPr="007C6F67">
        <w:rPr>
          <w:rFonts w:ascii="Times New Roman" w:hAnsi="Times New Roman" w:cs="Times New Roman"/>
          <w:sz w:val="28"/>
          <w:szCs w:val="28"/>
        </w:rPr>
        <w:t> </w:t>
      </w:r>
      <w:r w:rsidRPr="007C6F67">
        <w:rPr>
          <w:rFonts w:ascii="Times New Roman" w:hAnsi="Times New Roman" w:cs="Times New Roman"/>
          <w:sz w:val="28"/>
          <w:szCs w:val="28"/>
          <w:lang w:val="uk-UA"/>
        </w:rPr>
        <w:t>45/73</w:t>
      </w:r>
      <w:r w:rsidR="00394607" w:rsidRPr="007C6F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0C687E" w14:textId="77777777" w:rsidR="00FF6984" w:rsidRDefault="00FF6984" w:rsidP="00FF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116A23" w14:textId="77777777" w:rsidR="00667C31" w:rsidRPr="00FB6EA8" w:rsidRDefault="00667C31" w:rsidP="00FF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219BAE" w14:textId="7F98FEEA" w:rsidR="00C376CB" w:rsidRPr="00906306" w:rsidRDefault="00C376CB" w:rsidP="00001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6306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="000010E4" w:rsidRPr="00001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0E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010E4" w:rsidRPr="007C6F67">
        <w:rPr>
          <w:rFonts w:ascii="Times New Roman" w:hAnsi="Times New Roman" w:cs="Times New Roman"/>
          <w:sz w:val="28"/>
          <w:szCs w:val="28"/>
          <w:lang w:val="uk-UA"/>
        </w:rPr>
        <w:t>рофілактик</w:t>
      </w:r>
      <w:r w:rsidR="000010E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010E4" w:rsidRPr="007C6F67">
        <w:rPr>
          <w:rFonts w:ascii="Times New Roman" w:hAnsi="Times New Roman" w:cs="Times New Roman"/>
          <w:sz w:val="28"/>
          <w:szCs w:val="28"/>
          <w:lang w:val="uk-UA"/>
        </w:rPr>
        <w:t xml:space="preserve"> раку шийки матки шляхом вакцинації дівчат віком 9</w:t>
      </w:r>
      <w:r w:rsidR="000010E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010E4" w:rsidRPr="007C6F67">
        <w:rPr>
          <w:rFonts w:ascii="Times New Roman" w:hAnsi="Times New Roman" w:cs="Times New Roman"/>
          <w:sz w:val="28"/>
          <w:szCs w:val="28"/>
          <w:lang w:val="uk-UA"/>
        </w:rPr>
        <w:t>14 років проти вірусу папіломи людини на 2023</w:t>
      </w:r>
      <w:r w:rsidR="000010E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010E4" w:rsidRPr="007C6F67">
        <w:rPr>
          <w:rFonts w:ascii="Times New Roman" w:hAnsi="Times New Roman" w:cs="Times New Roman"/>
          <w:sz w:val="28"/>
          <w:szCs w:val="28"/>
          <w:lang w:val="uk-UA"/>
        </w:rPr>
        <w:t>2027 роки</w:t>
      </w:r>
      <w:r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0E4" w:rsidRPr="007C6F67">
        <w:rPr>
          <w:rFonts w:ascii="Times New Roman" w:hAnsi="Times New Roman" w:cs="Times New Roman"/>
          <w:sz w:val="28"/>
          <w:szCs w:val="28"/>
          <w:lang w:val="uk-UA"/>
        </w:rPr>
        <w:t>(далі – Програма)</w:t>
      </w:r>
      <w:r w:rsidR="00001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була розроблена за ініціативою депутата </w:t>
      </w:r>
      <w:r w:rsidR="00F269D4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Луцької </w:t>
      </w:r>
      <w:r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9063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</w:t>
      </w:r>
      <w:r w:rsidRPr="00906306">
        <w:rPr>
          <w:rFonts w:ascii="Times New Roman" w:eastAsia="Times New Roman" w:hAnsi="Times New Roman" w:cs="Times New Roman"/>
          <w:sz w:val="28"/>
          <w:szCs w:val="28"/>
          <w:lang w:val="uk-UA"/>
        </w:rPr>
        <w:t>зміцнення репродуктивного здоров’я жіночого населення громади як важливої складової загального здоров’я, впливу на демографічну ситуацію, запровадження превентивних заходів</w:t>
      </w:r>
      <w:r w:rsidR="00F269D4" w:rsidRPr="009063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боротьбі з онкопатологіями,</w:t>
      </w:r>
      <w:r w:rsidRPr="009063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зменшення рівня захворюваності на рак шийки матки та</w:t>
      </w:r>
      <w:r w:rsidRPr="009063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відповідь на звернення мешканців, медичних працівників та громадського сектору Луцької міської громади. </w:t>
      </w:r>
    </w:p>
    <w:p w14:paraId="745E2951" w14:textId="77777777" w:rsidR="00F269D4" w:rsidRPr="00906306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906306">
        <w:rPr>
          <w:sz w:val="28"/>
          <w:szCs w:val="28"/>
          <w:lang w:val="uk-UA"/>
        </w:rPr>
        <w:t>Забезпечення виконання Програми спрямоване на:</w:t>
      </w:r>
    </w:p>
    <w:p w14:paraId="5B63F0BA" w14:textId="77777777" w:rsidR="00F269D4" w:rsidRPr="00906306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906306">
        <w:rPr>
          <w:sz w:val="28"/>
          <w:szCs w:val="28"/>
          <w:lang w:val="uk-UA"/>
        </w:rPr>
        <w:t>покращення комплексної профілактики онкологічних захворювань;</w:t>
      </w:r>
    </w:p>
    <w:p w14:paraId="2416E36B" w14:textId="77777777" w:rsidR="00F269D4" w:rsidRPr="00906306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906306">
        <w:rPr>
          <w:sz w:val="28"/>
          <w:szCs w:val="28"/>
          <w:lang w:val="uk-UA"/>
        </w:rPr>
        <w:t>збереження репродуктивного та статевого здоров’я населення громади;</w:t>
      </w:r>
    </w:p>
    <w:p w14:paraId="1D1F3D2A" w14:textId="77777777" w:rsidR="00F269D4" w:rsidRPr="00906306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906306">
        <w:rPr>
          <w:sz w:val="28"/>
          <w:szCs w:val="28"/>
          <w:lang w:val="uk-UA"/>
        </w:rPr>
        <w:t>підвищення демографічної ситуації;</w:t>
      </w:r>
    </w:p>
    <w:p w14:paraId="527A3E10" w14:textId="77777777" w:rsidR="00F269D4" w:rsidRPr="00906306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906306">
        <w:rPr>
          <w:sz w:val="28"/>
          <w:szCs w:val="28"/>
          <w:lang w:val="uk-UA"/>
        </w:rPr>
        <w:t>зниження рівня захворюваності на рак шийки матки серед жіночого населення в громаді;</w:t>
      </w:r>
    </w:p>
    <w:p w14:paraId="36ABC26E" w14:textId="77777777" w:rsidR="00F269D4" w:rsidRPr="00906306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906306">
        <w:rPr>
          <w:sz w:val="28"/>
          <w:szCs w:val="28"/>
          <w:lang w:val="uk-UA"/>
        </w:rPr>
        <w:t>зниження рівня первинної інвалідності, зумовленої онкопатологією серед жіночого населення працездатного віку;</w:t>
      </w:r>
    </w:p>
    <w:p w14:paraId="764ECEE6" w14:textId="77777777" w:rsidR="00F269D4" w:rsidRPr="00906306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906306">
        <w:rPr>
          <w:sz w:val="28"/>
          <w:szCs w:val="28"/>
          <w:lang w:val="uk-UA"/>
        </w:rPr>
        <w:t>зниження рівня загальної смертності від раку шийки матки;</w:t>
      </w:r>
    </w:p>
    <w:p w14:paraId="48643EB2" w14:textId="77777777" w:rsidR="00F269D4" w:rsidRPr="00906306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906306">
        <w:rPr>
          <w:sz w:val="28"/>
          <w:szCs w:val="28"/>
          <w:lang w:val="uk-UA"/>
        </w:rPr>
        <w:t>підвищення рівня імунізації населення;</w:t>
      </w:r>
    </w:p>
    <w:p w14:paraId="48C6174B" w14:textId="77777777" w:rsidR="00F269D4" w:rsidRPr="00906306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906306">
        <w:rPr>
          <w:sz w:val="28"/>
          <w:szCs w:val="28"/>
          <w:lang w:val="uk-UA"/>
        </w:rPr>
        <w:t>підвищення середньої тривалості та якості життя населення громади.</w:t>
      </w:r>
    </w:p>
    <w:p w14:paraId="72786FE9" w14:textId="2B786560" w:rsidR="00554D3C" w:rsidRPr="00906306" w:rsidRDefault="00554D3C" w:rsidP="00554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засобами розв’язання визначених напрямів Програми є проведення вакцинації дівчат, яка захищає від інфікування найбільш небезпечними типами вірусу папіломи людини (6, 11, 16, 18) та відповідно попередження виникнення пов’язаних з цими вірусами онкологічних захворювань. </w:t>
      </w:r>
    </w:p>
    <w:p w14:paraId="116A2B6B" w14:textId="77777777" w:rsidR="00554D3C" w:rsidRPr="00906306" w:rsidRDefault="00B858A0" w:rsidP="00554D3C">
      <w:pPr>
        <w:pStyle w:val="xfm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906306">
        <w:rPr>
          <w:color w:val="000000"/>
          <w:sz w:val="28"/>
          <w:szCs w:val="28"/>
          <w:lang w:val="uk-UA"/>
        </w:rPr>
        <w:t>Цільові групи, які заплановано охопити</w:t>
      </w:r>
      <w:r w:rsidR="00554D3C" w:rsidRPr="00906306">
        <w:rPr>
          <w:color w:val="000000"/>
          <w:sz w:val="28"/>
          <w:szCs w:val="28"/>
          <w:lang w:val="uk-UA"/>
        </w:rPr>
        <w:t xml:space="preserve"> вакцинацією проти вірусу папіломи людини:</w:t>
      </w:r>
    </w:p>
    <w:p w14:paraId="27E010C4" w14:textId="77777777" w:rsidR="00065457" w:rsidRDefault="00554D3C" w:rsidP="00554D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63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дівчата з малозабезпечених сімей; </w:t>
      </w:r>
    </w:p>
    <w:p w14:paraId="31105F65" w14:textId="346F2B62" w:rsidR="00554D3C" w:rsidRPr="00906306" w:rsidRDefault="00554D3C" w:rsidP="00554D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63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дівчата, хворі на ВІЛ;</w:t>
      </w:r>
    </w:p>
    <w:p w14:paraId="5C287005" w14:textId="77777777" w:rsidR="00554D3C" w:rsidRPr="00906306" w:rsidRDefault="00554D3C" w:rsidP="00554D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63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дівчата, котрі мають сімейний анамнез раку шийки матки та інших видів раку, викликаних вірусом папіломи людини. </w:t>
      </w:r>
    </w:p>
    <w:p w14:paraId="165E50DA" w14:textId="77777777" w:rsidR="00E87256" w:rsidRPr="00906306" w:rsidRDefault="00D17228" w:rsidP="00F269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306">
        <w:rPr>
          <w:rFonts w:ascii="Times New Roman" w:hAnsi="Times New Roman" w:cs="Times New Roman"/>
          <w:sz w:val="28"/>
          <w:szCs w:val="28"/>
          <w:lang w:val="uk-UA"/>
        </w:rPr>
        <w:t>Орієнтовний обсяг фінансування Програми з бюджету Луцької міської територіальної громади визначається щороку, виходячи з конкретни</w:t>
      </w:r>
      <w:r w:rsidR="00D61265" w:rsidRPr="00906306">
        <w:rPr>
          <w:rFonts w:ascii="Times New Roman" w:hAnsi="Times New Roman" w:cs="Times New Roman"/>
          <w:sz w:val="28"/>
          <w:szCs w:val="28"/>
          <w:lang w:val="uk-UA"/>
        </w:rPr>
        <w:t>х завдань та наявності коштів.</w:t>
      </w:r>
      <w:r w:rsidR="00D61265" w:rsidRPr="00906306">
        <w:rPr>
          <w:lang w:val="uk-UA"/>
        </w:rPr>
        <w:t xml:space="preserve"> </w:t>
      </w:r>
      <w:r w:rsidR="00BA155F" w:rsidRPr="00906306">
        <w:rPr>
          <w:rFonts w:ascii="Times New Roman" w:hAnsi="Times New Roman" w:cs="Times New Roman"/>
          <w:sz w:val="28"/>
          <w:szCs w:val="28"/>
          <w:lang w:val="uk-UA"/>
        </w:rPr>
        <w:t>Координація та контроль за ходом виконання Програми покладена на управління охорони здоров’я Луцької міської ради.</w:t>
      </w:r>
      <w:r w:rsidR="00394607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50774A" w14:textId="78070EF6" w:rsidR="00C16F5D" w:rsidRPr="00906306" w:rsidRDefault="006F2219" w:rsidP="00733F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306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442E51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442E51" w:rsidRPr="0090630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14A93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514A93" w:rsidRPr="00906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 13.12.2022 № 38/19 «Про бюджет Луцької міської територіальної громади на 2023 рік»</w:t>
      </w:r>
      <w:r w:rsidR="00514A93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0E4"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 w:rsidR="00442E51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02078F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AC3351" w:rsidRPr="00906306">
        <w:rPr>
          <w:rFonts w:ascii="Times New Roman" w:hAnsi="Times New Roman" w:cs="Times New Roman"/>
          <w:sz w:val="28"/>
          <w:szCs w:val="28"/>
          <w:lang w:val="uk-UA"/>
        </w:rPr>
        <w:t>конання заходів Програми на 202</w:t>
      </w:r>
      <w:r w:rsidR="00531B2B" w:rsidRPr="009063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2078F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рік було передбачено</w:t>
      </w:r>
      <w:r w:rsidR="00442E51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з бюджету Луцької міської </w:t>
      </w:r>
      <w:r w:rsidR="00442E51" w:rsidRPr="00906306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територіальної громади</w:t>
      </w:r>
      <w:r w:rsidR="0035090A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A4D" w:rsidRPr="009063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42E51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AD2" w:rsidRPr="00906306">
        <w:rPr>
          <w:rFonts w:ascii="Times New Roman" w:hAnsi="Times New Roman" w:cs="Times New Roman"/>
          <w:sz w:val="28"/>
          <w:szCs w:val="28"/>
          <w:lang w:val="uk-UA"/>
        </w:rPr>
        <w:t>1 000,0</w:t>
      </w:r>
      <w:r w:rsidR="00562C2E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0010E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62C2E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411AD2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«Луцька міська дитяча поліклініка» для </w:t>
      </w:r>
      <w:r w:rsidR="00AE2C6F" w:rsidRPr="00906306">
        <w:rPr>
          <w:rFonts w:ascii="Times New Roman" w:hAnsi="Times New Roman" w:cs="Times New Roman"/>
          <w:sz w:val="28"/>
          <w:szCs w:val="28"/>
          <w:lang w:val="uk-UA"/>
        </w:rPr>
        <w:t>закупівлі вакцини проти вірусу папіломи людини для вакцинації дівчат</w:t>
      </w:r>
      <w:r w:rsidR="00DA51A5" w:rsidRPr="009063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FD1F49" w14:textId="286B979E" w:rsidR="0047396F" w:rsidRPr="00906306" w:rsidRDefault="00C16F5D" w:rsidP="00AD58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30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2078F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рофінансовано </w:t>
      </w:r>
      <w:r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з бюджету Луцької </w:t>
      </w:r>
      <w:r w:rsidR="000010E4"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громади </w:t>
      </w:r>
      <w:r w:rsidR="00DA6C22" w:rsidRPr="00906306">
        <w:rPr>
          <w:rFonts w:ascii="Times New Roman" w:hAnsi="Times New Roman" w:cs="Times New Roman"/>
          <w:sz w:val="28"/>
          <w:szCs w:val="28"/>
          <w:lang w:val="uk-UA"/>
        </w:rPr>
        <w:t>за 2023 рік</w:t>
      </w:r>
      <w:r w:rsidR="00531B2B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EAA" w:rsidRPr="00906306">
        <w:rPr>
          <w:rFonts w:ascii="Times New Roman" w:hAnsi="Times New Roman" w:cs="Times New Roman"/>
          <w:sz w:val="28"/>
          <w:szCs w:val="28"/>
          <w:lang w:val="uk-UA"/>
        </w:rPr>
        <w:t>– 992,9</w:t>
      </w:r>
      <w:r w:rsidR="00DA51A5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78F" w:rsidRPr="00906306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BA155F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6498" w:rsidRPr="00906306"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="00531B2B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8C3EAA" w:rsidRPr="00906306">
        <w:rPr>
          <w:rFonts w:ascii="Times New Roman" w:hAnsi="Times New Roman" w:cs="Times New Roman"/>
          <w:sz w:val="28"/>
          <w:szCs w:val="28"/>
          <w:lang w:val="uk-UA"/>
        </w:rPr>
        <w:t>– 99,3</w:t>
      </w:r>
      <w:r w:rsidR="00291010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="004048CB" w:rsidRPr="009063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A51A5" w:rsidRPr="009063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5A7A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За інформацією, наданою </w:t>
      </w:r>
      <w:r w:rsidR="00065457">
        <w:rPr>
          <w:rFonts w:ascii="Times New Roman" w:hAnsi="Times New Roman" w:cs="Times New Roman"/>
          <w:sz w:val="28"/>
          <w:szCs w:val="28"/>
          <w:lang w:val="uk-UA"/>
        </w:rPr>
        <w:t>комунальним підприємством</w:t>
      </w:r>
      <w:r w:rsidR="000010E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5A7A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«Луцька міська дитяча поліклініка» проведено тендерні процедури та закуплено </w:t>
      </w:r>
      <w:r w:rsidR="00A95C75" w:rsidRPr="00906306">
        <w:rPr>
          <w:rFonts w:ascii="Times New Roman" w:hAnsi="Times New Roman" w:cs="Times New Roman"/>
          <w:sz w:val="28"/>
          <w:szCs w:val="28"/>
          <w:lang w:val="uk-UA"/>
        </w:rPr>
        <w:t>254</w:t>
      </w:r>
      <w:r w:rsidR="0047396F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доз вакцини «Гардасил». Щеплення вакциною потребує двократного введення з інтервалом 6 місяців.</w:t>
      </w:r>
    </w:p>
    <w:p w14:paraId="41A5FF59" w14:textId="6F9F7F27" w:rsidR="00667C31" w:rsidRPr="00906306" w:rsidRDefault="00A95C75" w:rsidP="00AD58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Станом на кінець </w:t>
      </w:r>
      <w:r w:rsidR="0047396F" w:rsidRPr="00906306">
        <w:rPr>
          <w:rFonts w:ascii="Times New Roman" w:hAnsi="Times New Roman" w:cs="Times New Roman"/>
          <w:sz w:val="28"/>
          <w:szCs w:val="28"/>
          <w:lang w:val="uk-UA"/>
        </w:rPr>
        <w:t>2023 року бул</w:t>
      </w:r>
      <w:r w:rsidRPr="00906306">
        <w:rPr>
          <w:rFonts w:ascii="Times New Roman" w:hAnsi="Times New Roman" w:cs="Times New Roman"/>
          <w:sz w:val="28"/>
          <w:szCs w:val="28"/>
          <w:lang w:val="uk-UA"/>
        </w:rPr>
        <w:t>о проведено першу вакцинацію 129</w:t>
      </w:r>
      <w:r w:rsidR="000010E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7396F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дівчатам. </w:t>
      </w:r>
    </w:p>
    <w:p w14:paraId="1841CC48" w14:textId="61FBA8F3" w:rsidR="0088012A" w:rsidRPr="00906306" w:rsidRDefault="00EC53C3" w:rsidP="00AD58B1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906306">
        <w:rPr>
          <w:rFonts w:ascii="Times New Roman" w:hAnsi="Times New Roman" w:cs="Times New Roman"/>
          <w:sz w:val="28"/>
          <w:szCs w:val="28"/>
          <w:lang w:val="uk-UA"/>
        </w:rPr>
        <w:t>Враховуючи зацікавленість у проведенні щеплень батьків</w:t>
      </w:r>
      <w:r w:rsidR="000010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високою ефективністю вакцини</w:t>
      </w:r>
      <w:r w:rsidR="000010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у видатках</w:t>
      </w:r>
      <w:r w:rsidR="00A027A7"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906306">
        <w:rPr>
          <w:rFonts w:ascii="Times New Roman" w:hAnsi="Times New Roman" w:cs="Times New Roman"/>
          <w:sz w:val="28"/>
          <w:szCs w:val="28"/>
          <w:lang w:val="uk-UA"/>
        </w:rPr>
        <w:t xml:space="preserve"> бюджету Луцької міської територіальної громади на 2024 рік передбачено виділення 1 000,0 тис. грн для закупівлі вакцини.</w:t>
      </w:r>
    </w:p>
    <w:p w14:paraId="2F469C8E" w14:textId="77777777" w:rsidR="00E87256" w:rsidRDefault="00E87256" w:rsidP="00E87256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42F0C87B" w14:textId="77777777" w:rsidR="00667C31" w:rsidRDefault="00667C31" w:rsidP="00E87256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2A47E8CF" w14:textId="77777777" w:rsidR="00E87256" w:rsidRDefault="00E87256" w:rsidP="00E87256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6211DA01" w14:textId="77777777" w:rsidR="000010E4" w:rsidRDefault="00C90F74" w:rsidP="00E87256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</w:t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ачальник управ</w:t>
      </w:r>
      <w:r w:rsidR="0039460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ління</w:t>
      </w:r>
    </w:p>
    <w:p w14:paraId="23BB03AD" w14:textId="295C2D11" w:rsidR="007A4A10" w:rsidRPr="000A4E58" w:rsidRDefault="000010E4" w:rsidP="00E8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охорони здоров’я</w:t>
      </w:r>
      <w:r w:rsidR="0039460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     </w:t>
      </w:r>
      <w:r w:rsidR="00E87256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</w:t>
      </w:r>
      <w:r w:rsidR="0039460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</w:t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</w:t>
      </w:r>
      <w:r w:rsidR="00C90F7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 </w:t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</w:t>
      </w:r>
      <w:r w:rsidR="0039460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В</w:t>
      </w:r>
      <w:r w:rsidR="00C90F7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олодимир ЛОТВІН</w:t>
      </w:r>
    </w:p>
    <w:sectPr w:rsidR="007A4A10" w:rsidRPr="000A4E58" w:rsidSect="001C455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64C0" w14:textId="77777777" w:rsidR="001C455F" w:rsidRDefault="001C455F" w:rsidP="00906306">
      <w:pPr>
        <w:spacing w:after="0" w:line="240" w:lineRule="auto"/>
      </w:pPr>
      <w:r>
        <w:separator/>
      </w:r>
    </w:p>
  </w:endnote>
  <w:endnote w:type="continuationSeparator" w:id="0">
    <w:p w14:paraId="0DF370F0" w14:textId="77777777" w:rsidR="001C455F" w:rsidRDefault="001C455F" w:rsidP="0090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5C20" w14:textId="77777777" w:rsidR="001C455F" w:rsidRDefault="001C455F" w:rsidP="00906306">
      <w:pPr>
        <w:spacing w:after="0" w:line="240" w:lineRule="auto"/>
      </w:pPr>
      <w:r>
        <w:separator/>
      </w:r>
    </w:p>
  </w:footnote>
  <w:footnote w:type="continuationSeparator" w:id="0">
    <w:p w14:paraId="0BCC2ADF" w14:textId="77777777" w:rsidR="001C455F" w:rsidRDefault="001C455F" w:rsidP="0090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536609"/>
      <w:docPartObj>
        <w:docPartGallery w:val="Page Numbers (Top of Page)"/>
        <w:docPartUnique/>
      </w:docPartObj>
    </w:sdtPr>
    <w:sdtContent>
      <w:p w14:paraId="3710DD1B" w14:textId="01E1D335" w:rsidR="00906306" w:rsidRDefault="00906306">
        <w:pPr>
          <w:pStyle w:val="a5"/>
          <w:jc w:val="center"/>
        </w:pPr>
        <w:r w:rsidRPr="009063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63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63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06306"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9063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E5EED0" w14:textId="77777777" w:rsidR="00906306" w:rsidRDefault="009063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53E5D"/>
    <w:multiLevelType w:val="hybridMultilevel"/>
    <w:tmpl w:val="FF40C87A"/>
    <w:lvl w:ilvl="0" w:tplc="A30C6F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15135"/>
    <w:multiLevelType w:val="hybridMultilevel"/>
    <w:tmpl w:val="2DE04AEC"/>
    <w:lvl w:ilvl="0" w:tplc="F4143E3E">
      <w:start w:val="3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79E63870"/>
    <w:multiLevelType w:val="hybridMultilevel"/>
    <w:tmpl w:val="4FA4D728"/>
    <w:lvl w:ilvl="0" w:tplc="E3E42D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897185">
    <w:abstractNumId w:val="1"/>
  </w:num>
  <w:num w:numId="2" w16cid:durableId="284965129">
    <w:abstractNumId w:val="0"/>
  </w:num>
  <w:num w:numId="3" w16cid:durableId="1399016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D9A"/>
    <w:rsid w:val="000010E4"/>
    <w:rsid w:val="000161B2"/>
    <w:rsid w:val="000168E7"/>
    <w:rsid w:val="0002078F"/>
    <w:rsid w:val="00037D99"/>
    <w:rsid w:val="00046C93"/>
    <w:rsid w:val="00062ED6"/>
    <w:rsid w:val="00064F97"/>
    <w:rsid w:val="00065457"/>
    <w:rsid w:val="00076498"/>
    <w:rsid w:val="000873A4"/>
    <w:rsid w:val="000951E1"/>
    <w:rsid w:val="000A4E58"/>
    <w:rsid w:val="000A55FD"/>
    <w:rsid w:val="000E00BE"/>
    <w:rsid w:val="000E5E54"/>
    <w:rsid w:val="00117C5F"/>
    <w:rsid w:val="00143743"/>
    <w:rsid w:val="001608AC"/>
    <w:rsid w:val="0018492E"/>
    <w:rsid w:val="00187217"/>
    <w:rsid w:val="00187C49"/>
    <w:rsid w:val="001B0A98"/>
    <w:rsid w:val="001C455F"/>
    <w:rsid w:val="001C767D"/>
    <w:rsid w:val="001F147F"/>
    <w:rsid w:val="001F3C43"/>
    <w:rsid w:val="0020154D"/>
    <w:rsid w:val="002204B7"/>
    <w:rsid w:val="002474BF"/>
    <w:rsid w:val="002554FD"/>
    <w:rsid w:val="00261EF5"/>
    <w:rsid w:val="0026774C"/>
    <w:rsid w:val="00291010"/>
    <w:rsid w:val="002A257D"/>
    <w:rsid w:val="002D6BB5"/>
    <w:rsid w:val="002E3690"/>
    <w:rsid w:val="0034009F"/>
    <w:rsid w:val="0035090A"/>
    <w:rsid w:val="00355285"/>
    <w:rsid w:val="00380275"/>
    <w:rsid w:val="00386F3D"/>
    <w:rsid w:val="00394607"/>
    <w:rsid w:val="003D5A7A"/>
    <w:rsid w:val="003F434C"/>
    <w:rsid w:val="00404340"/>
    <w:rsid w:val="004048CB"/>
    <w:rsid w:val="0040785D"/>
    <w:rsid w:val="00411AD2"/>
    <w:rsid w:val="00442E51"/>
    <w:rsid w:val="00453505"/>
    <w:rsid w:val="0046025A"/>
    <w:rsid w:val="004724ED"/>
    <w:rsid w:val="0047396F"/>
    <w:rsid w:val="004C1D8B"/>
    <w:rsid w:val="004D0124"/>
    <w:rsid w:val="004F1CE8"/>
    <w:rsid w:val="00514A93"/>
    <w:rsid w:val="00531B2B"/>
    <w:rsid w:val="00550725"/>
    <w:rsid w:val="00554D3C"/>
    <w:rsid w:val="00562C2E"/>
    <w:rsid w:val="00585A4D"/>
    <w:rsid w:val="005B4D97"/>
    <w:rsid w:val="005C3191"/>
    <w:rsid w:val="00610A6C"/>
    <w:rsid w:val="00632E32"/>
    <w:rsid w:val="00643BF3"/>
    <w:rsid w:val="00667C31"/>
    <w:rsid w:val="006835D0"/>
    <w:rsid w:val="00686EC3"/>
    <w:rsid w:val="0069257D"/>
    <w:rsid w:val="006A1D10"/>
    <w:rsid w:val="006A2AA4"/>
    <w:rsid w:val="006A553A"/>
    <w:rsid w:val="006C2216"/>
    <w:rsid w:val="006C4FC4"/>
    <w:rsid w:val="006C6AE7"/>
    <w:rsid w:val="006F2219"/>
    <w:rsid w:val="007056A8"/>
    <w:rsid w:val="007229ED"/>
    <w:rsid w:val="00733F1E"/>
    <w:rsid w:val="00751B2E"/>
    <w:rsid w:val="007A4A10"/>
    <w:rsid w:val="007B4F56"/>
    <w:rsid w:val="007C6F67"/>
    <w:rsid w:val="007C7670"/>
    <w:rsid w:val="007F3046"/>
    <w:rsid w:val="0082347B"/>
    <w:rsid w:val="00826867"/>
    <w:rsid w:val="00830B22"/>
    <w:rsid w:val="00857B30"/>
    <w:rsid w:val="0087265A"/>
    <w:rsid w:val="0088012A"/>
    <w:rsid w:val="008827D8"/>
    <w:rsid w:val="00884DF0"/>
    <w:rsid w:val="008A457C"/>
    <w:rsid w:val="008C3EAA"/>
    <w:rsid w:val="008D76A5"/>
    <w:rsid w:val="008E6475"/>
    <w:rsid w:val="008F2ECC"/>
    <w:rsid w:val="00906306"/>
    <w:rsid w:val="00946D73"/>
    <w:rsid w:val="00993F16"/>
    <w:rsid w:val="009C10DB"/>
    <w:rsid w:val="009C7571"/>
    <w:rsid w:val="009D09E3"/>
    <w:rsid w:val="009D2521"/>
    <w:rsid w:val="009D59D6"/>
    <w:rsid w:val="009E69D5"/>
    <w:rsid w:val="009F5B6D"/>
    <w:rsid w:val="009F7D9A"/>
    <w:rsid w:val="00A027A7"/>
    <w:rsid w:val="00A07CC6"/>
    <w:rsid w:val="00A106B1"/>
    <w:rsid w:val="00A36E98"/>
    <w:rsid w:val="00A66861"/>
    <w:rsid w:val="00A679A3"/>
    <w:rsid w:val="00A71D83"/>
    <w:rsid w:val="00A85F49"/>
    <w:rsid w:val="00A95C75"/>
    <w:rsid w:val="00AA52F3"/>
    <w:rsid w:val="00AB1C7A"/>
    <w:rsid w:val="00AC3351"/>
    <w:rsid w:val="00AD58B1"/>
    <w:rsid w:val="00AE2C6F"/>
    <w:rsid w:val="00B01B6D"/>
    <w:rsid w:val="00B61E0C"/>
    <w:rsid w:val="00B82A78"/>
    <w:rsid w:val="00B858A0"/>
    <w:rsid w:val="00BA155F"/>
    <w:rsid w:val="00BA235A"/>
    <w:rsid w:val="00BD64B9"/>
    <w:rsid w:val="00BD734E"/>
    <w:rsid w:val="00BE3822"/>
    <w:rsid w:val="00BF77A2"/>
    <w:rsid w:val="00C04986"/>
    <w:rsid w:val="00C11C33"/>
    <w:rsid w:val="00C16CC0"/>
    <w:rsid w:val="00C16F5D"/>
    <w:rsid w:val="00C26F31"/>
    <w:rsid w:val="00C376CB"/>
    <w:rsid w:val="00C44E14"/>
    <w:rsid w:val="00C75911"/>
    <w:rsid w:val="00C90F74"/>
    <w:rsid w:val="00CA6F7C"/>
    <w:rsid w:val="00CB1BF7"/>
    <w:rsid w:val="00CE4F01"/>
    <w:rsid w:val="00D17228"/>
    <w:rsid w:val="00D61265"/>
    <w:rsid w:val="00D74FBD"/>
    <w:rsid w:val="00D74FDF"/>
    <w:rsid w:val="00D750DD"/>
    <w:rsid w:val="00D965DB"/>
    <w:rsid w:val="00DA51A5"/>
    <w:rsid w:val="00DA6C22"/>
    <w:rsid w:val="00DE3D1F"/>
    <w:rsid w:val="00E15FA7"/>
    <w:rsid w:val="00E16AB0"/>
    <w:rsid w:val="00E523E6"/>
    <w:rsid w:val="00E55E11"/>
    <w:rsid w:val="00E610C7"/>
    <w:rsid w:val="00E81A4C"/>
    <w:rsid w:val="00E87256"/>
    <w:rsid w:val="00E95BD1"/>
    <w:rsid w:val="00EA26D3"/>
    <w:rsid w:val="00EA3E3A"/>
    <w:rsid w:val="00EB0799"/>
    <w:rsid w:val="00EC53C3"/>
    <w:rsid w:val="00ED4091"/>
    <w:rsid w:val="00EF77B2"/>
    <w:rsid w:val="00F030F4"/>
    <w:rsid w:val="00F269D4"/>
    <w:rsid w:val="00F55D80"/>
    <w:rsid w:val="00F80518"/>
    <w:rsid w:val="00FA36BA"/>
    <w:rsid w:val="00FB546C"/>
    <w:rsid w:val="00FB6EA8"/>
    <w:rsid w:val="00FC649E"/>
    <w:rsid w:val="00FD1B0E"/>
    <w:rsid w:val="00FD680D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EF17"/>
  <w15:docId w15:val="{9F880EF8-042E-47F8-BE9E-5F58E64C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442E51"/>
    <w:rPr>
      <w:rFonts w:cs="Times New Roman"/>
      <w:i/>
      <w:iCs/>
    </w:rPr>
  </w:style>
  <w:style w:type="paragraph" w:customStyle="1" w:styleId="xfmc2">
    <w:name w:val="xfmc2"/>
    <w:basedOn w:val="a"/>
    <w:rsid w:val="0055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063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06306"/>
  </w:style>
  <w:style w:type="paragraph" w:styleId="a7">
    <w:name w:val="footer"/>
    <w:basedOn w:val="a"/>
    <w:link w:val="a8"/>
    <w:uiPriority w:val="99"/>
    <w:unhideWhenUsed/>
    <w:rsid w:val="009063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0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Ірина Демидюк</cp:lastModifiedBy>
  <cp:revision>161</cp:revision>
  <cp:lastPrinted>2023-02-22T13:04:00Z</cp:lastPrinted>
  <dcterms:created xsi:type="dcterms:W3CDTF">2021-12-16T08:08:00Z</dcterms:created>
  <dcterms:modified xsi:type="dcterms:W3CDTF">2024-02-26T13:07:00Z</dcterms:modified>
</cp:coreProperties>
</file>