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8504" w14:textId="590D409A" w:rsidR="005D6393" w:rsidRDefault="007E330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EEDEED6">
          <v:rect id="_x0000_tole_rId2" o:spid="_x0000_s2052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1705DA60">
          <v:shapetype id="_x0000_m205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69743DB">
          <v:shape id="ole_rId2" o:spid="_x0000_s2050" type="#_x0000_m2051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1847441" r:id="rId7"/>
        </w:object>
      </w:r>
    </w:p>
    <w:p w14:paraId="2CBBAA72" w14:textId="77777777" w:rsidR="005D6393" w:rsidRDefault="005D639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6868F89" w14:textId="77777777" w:rsidR="005D6393" w:rsidRDefault="005D6393">
      <w:pPr>
        <w:rPr>
          <w:sz w:val="8"/>
          <w:szCs w:val="8"/>
        </w:rPr>
      </w:pPr>
    </w:p>
    <w:p w14:paraId="633D567B" w14:textId="77777777" w:rsidR="005D639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32B931C" w14:textId="77777777" w:rsidR="005D6393" w:rsidRDefault="005D639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B77E9F" w14:textId="77777777" w:rsidR="005D639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F8197B8" w14:textId="77777777" w:rsidR="005D6393" w:rsidRDefault="005D63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A62E5B" w14:textId="77777777" w:rsidR="005D639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4D41F5" w14:textId="77777777" w:rsidR="005D6393" w:rsidRPr="007E330A" w:rsidRDefault="005D639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52ECDC1E" w14:textId="77777777" w:rsidR="007E330A" w:rsidRPr="007E330A" w:rsidRDefault="007E330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9E8393B" w14:textId="77777777" w:rsidR="005D6393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обґрунтувань підстав для здійснення закупівель без використання електронної системи закупівель</w:t>
      </w:r>
    </w:p>
    <w:p w14:paraId="0CE87590" w14:textId="77777777" w:rsidR="005D6393" w:rsidRDefault="005D639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BADEC92" w14:textId="77777777" w:rsidR="007E330A" w:rsidRDefault="007E330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CF2C2B8" w14:textId="77777777" w:rsidR="005D6393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1824E988" w14:textId="77777777" w:rsidR="005D6393" w:rsidRDefault="005D6393">
      <w:pPr>
        <w:ind w:firstLine="567"/>
        <w:jc w:val="both"/>
        <w:rPr>
          <w:rFonts w:eastAsia="Times New Roman" w:cs="Times New Roman"/>
          <w:color w:val="000000"/>
        </w:rPr>
      </w:pPr>
    </w:p>
    <w:p w14:paraId="5B1FD455" w14:textId="77777777" w:rsidR="005D6393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обґрунтування підстави для здійснення закупівлі </w:t>
      </w:r>
      <w:r>
        <w:rPr>
          <w:rFonts w:ascii="Times New Roman" w:eastAsia="Times New Roman" w:hAnsi="Times New Roman" w:cs="Times New Roman"/>
          <w:sz w:val="28"/>
          <w:szCs w:val="28"/>
        </w:rPr>
        <w:t>теплової енергії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абзацом четвертим підпункту 5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 1.</w:t>
      </w:r>
    </w:p>
    <w:p w14:paraId="6F21971E" w14:textId="2AD6C086" w:rsidR="005D6393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Затвердити обґрунтування підстави для здійснення закупівлі б</w:t>
      </w:r>
      <w:r>
        <w:rPr>
          <w:rFonts w:ascii="Times New Roman" w:eastAsia="Times New Roman" w:hAnsi="Times New Roman" w:cs="Times New Roman"/>
          <w:sz w:val="28"/>
          <w:szCs w:val="28"/>
        </w:rPr>
        <w:t>езпілотної авіаційної системи Mini Shark-D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 2.</w:t>
      </w:r>
    </w:p>
    <w:p w14:paraId="76AF5CB8" w14:textId="436128AF" w:rsidR="005D6393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</w:t>
      </w:r>
      <w:r w:rsidR="007E330A">
        <w:rPr>
          <w:rFonts w:ascii="Times New Roman" w:hAnsi="Times New Roman"/>
          <w:sz w:val="28"/>
          <w:szCs w:val="28"/>
          <w:lang w:eastAsia="en-US" w:bidi="ar-SA"/>
        </w:rPr>
        <w:t>о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408504BE" w14:textId="77777777" w:rsidR="005D6393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4. Контроль за виконанням розпорядження покласти на заступника міського голови Ірину Чебелюк.  </w:t>
      </w:r>
    </w:p>
    <w:p w14:paraId="4A13B747" w14:textId="77777777" w:rsidR="005D6393" w:rsidRDefault="005D6393">
      <w:pPr>
        <w:jc w:val="both"/>
        <w:rPr>
          <w:lang w:eastAsia="en-US" w:bidi="ar-SA"/>
        </w:rPr>
      </w:pPr>
    </w:p>
    <w:p w14:paraId="716AF8DB" w14:textId="77777777" w:rsidR="005D6393" w:rsidRDefault="005D6393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3F80BCB7" w14:textId="77777777" w:rsidR="007E330A" w:rsidRDefault="007E330A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2FD9D023" w14:textId="77777777" w:rsidR="005D6393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52129BD1" w14:textId="77777777" w:rsidR="005D6393" w:rsidRDefault="005D6393">
      <w:pPr>
        <w:jc w:val="both"/>
        <w:rPr>
          <w:rFonts w:ascii="Times New Roman" w:hAnsi="Times New Roman"/>
          <w:lang w:eastAsia="en-US" w:bidi="ar-SA"/>
        </w:rPr>
      </w:pPr>
    </w:p>
    <w:p w14:paraId="2EF0773F" w14:textId="77777777" w:rsidR="005D6393" w:rsidRDefault="005D6393">
      <w:pPr>
        <w:jc w:val="both"/>
        <w:rPr>
          <w:rFonts w:ascii="Times New Roman" w:hAnsi="Times New Roman"/>
          <w:lang w:eastAsia="en-US" w:bidi="ar-SA"/>
        </w:rPr>
      </w:pPr>
    </w:p>
    <w:p w14:paraId="5A1B68F4" w14:textId="77777777" w:rsidR="005D639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5D6393" w:rsidSect="00A43A9B">
      <w:headerReference w:type="default" r:id="rId9"/>
      <w:pgSz w:w="11906" w:h="16838"/>
      <w:pgMar w:top="709" w:right="567" w:bottom="1701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DD" w14:textId="77777777" w:rsidR="00A43A9B" w:rsidRDefault="00A43A9B" w:rsidP="007E330A">
      <w:r>
        <w:separator/>
      </w:r>
    </w:p>
  </w:endnote>
  <w:endnote w:type="continuationSeparator" w:id="0">
    <w:p w14:paraId="447974BE" w14:textId="77777777" w:rsidR="00A43A9B" w:rsidRDefault="00A43A9B" w:rsidP="007E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D503" w14:textId="77777777" w:rsidR="00A43A9B" w:rsidRDefault="00A43A9B" w:rsidP="007E330A">
      <w:r>
        <w:separator/>
      </w:r>
    </w:p>
  </w:footnote>
  <w:footnote w:type="continuationSeparator" w:id="0">
    <w:p w14:paraId="3E64234D" w14:textId="77777777" w:rsidR="00A43A9B" w:rsidRDefault="00A43A9B" w:rsidP="007E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2483" w14:textId="77777777" w:rsidR="007E330A" w:rsidRDefault="007E330A">
    <w:pPr>
      <w:pStyle w:val="a6"/>
      <w:jc w:val="center"/>
    </w:pPr>
  </w:p>
  <w:p w14:paraId="7459E77F" w14:textId="469E89ED" w:rsidR="007E330A" w:rsidRPr="007E330A" w:rsidRDefault="007E330A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7E330A">
      <w:rPr>
        <w:rFonts w:ascii="Times New Roman" w:hAnsi="Times New Roman" w:cs="Times New Roman"/>
        <w:sz w:val="28"/>
        <w:szCs w:val="28"/>
      </w:rPr>
      <w:fldChar w:fldCharType="begin"/>
    </w:r>
    <w:r w:rsidRPr="007E330A">
      <w:rPr>
        <w:rFonts w:ascii="Times New Roman" w:hAnsi="Times New Roman" w:cs="Times New Roman"/>
        <w:sz w:val="28"/>
        <w:szCs w:val="28"/>
      </w:rPr>
      <w:instrText>PAGE   \* MERGEFORMAT</w:instrText>
    </w:r>
    <w:r w:rsidRPr="007E330A">
      <w:rPr>
        <w:rFonts w:ascii="Times New Roman" w:hAnsi="Times New Roman" w:cs="Times New Roman"/>
        <w:sz w:val="28"/>
        <w:szCs w:val="28"/>
      </w:rPr>
      <w:fldChar w:fldCharType="separate"/>
    </w:r>
    <w:r w:rsidRPr="007E330A">
      <w:rPr>
        <w:rFonts w:ascii="Times New Roman" w:hAnsi="Times New Roman" w:cs="Times New Roman"/>
        <w:sz w:val="28"/>
        <w:szCs w:val="28"/>
      </w:rPr>
      <w:t>2</w:t>
    </w:r>
    <w:r w:rsidRPr="007E330A">
      <w:rPr>
        <w:rFonts w:ascii="Times New Roman" w:hAnsi="Times New Roman" w:cs="Times New Roman"/>
        <w:sz w:val="28"/>
        <w:szCs w:val="28"/>
      </w:rPr>
      <w:fldChar w:fldCharType="end"/>
    </w:r>
  </w:p>
  <w:p w14:paraId="2D2A90CF" w14:textId="77777777" w:rsidR="007E330A" w:rsidRDefault="007E33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TrackMoves/>
  <w:defaultTabStop w:val="709"/>
  <w:autoHyphenation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393"/>
    <w:rsid w:val="005D6393"/>
    <w:rsid w:val="007E330A"/>
    <w:rsid w:val="00A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3005B68"/>
  <w15:docId w15:val="{24F7ED54-E906-40C7-B941-1ECDDB7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1562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53</cp:revision>
  <cp:lastPrinted>2023-09-15T13:53:00Z</cp:lastPrinted>
  <dcterms:created xsi:type="dcterms:W3CDTF">2022-09-15T13:18:00Z</dcterms:created>
  <dcterms:modified xsi:type="dcterms:W3CDTF">2024-03-13T13:04:00Z</dcterms:modified>
  <dc:language>uk-UA</dc:language>
</cp:coreProperties>
</file>