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D71" w:rsidRDefault="00830D71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73487050" r:id="rId8"/>
        </w:object>
      </w:r>
    </w:p>
    <w:p w:rsidR="00830D71" w:rsidRDefault="00830D71">
      <w:pPr>
        <w:jc w:val="center"/>
        <w:rPr>
          <w:sz w:val="16"/>
          <w:szCs w:val="16"/>
        </w:rPr>
      </w:pPr>
    </w:p>
    <w:p w:rsidR="00830D71" w:rsidRDefault="00830D71">
      <w:pPr>
        <w:pStyle w:val="1"/>
      </w:pPr>
      <w:r>
        <w:rPr>
          <w:sz w:val="28"/>
          <w:szCs w:val="28"/>
        </w:rPr>
        <w:t>ЛУЦЬКА  МІСЬКА  РАДА</w:t>
      </w:r>
    </w:p>
    <w:p w:rsidR="00830D71" w:rsidRDefault="00830D71">
      <w:pPr>
        <w:rPr>
          <w:sz w:val="20"/>
          <w:szCs w:val="20"/>
        </w:rPr>
      </w:pPr>
    </w:p>
    <w:p w:rsidR="00830D71" w:rsidRDefault="00830D71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30D71" w:rsidRDefault="00830D71">
      <w:pPr>
        <w:jc w:val="center"/>
        <w:rPr>
          <w:b/>
          <w:bCs w:val="0"/>
          <w:i/>
          <w:sz w:val="40"/>
          <w:szCs w:val="40"/>
        </w:rPr>
      </w:pPr>
    </w:p>
    <w:p w:rsidR="00830D71" w:rsidRDefault="00830D71">
      <w:pPr>
        <w:tabs>
          <w:tab w:val="left" w:pos="4687"/>
          <w:tab w:val="left" w:pos="4860"/>
        </w:tabs>
        <w:jc w:val="both"/>
      </w:pPr>
      <w:r>
        <w:rPr>
          <w:sz w:val="24"/>
        </w:rPr>
        <w:t>________________                                           Луцьк                                         №______________</w:t>
      </w:r>
    </w:p>
    <w:p w:rsidR="00830D71" w:rsidRDefault="00830D71">
      <w:pPr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063"/>
      </w:tblGrid>
      <w:tr w:rsidR="00830D71">
        <w:trPr>
          <w:trHeight w:val="1683"/>
        </w:trPr>
        <w:tc>
          <w:tcPr>
            <w:tcW w:w="5637" w:type="dxa"/>
            <w:shd w:val="clear" w:color="auto" w:fill="auto"/>
          </w:tcPr>
          <w:p w:rsidR="00861141" w:rsidRDefault="00830D71">
            <w:pPr>
              <w:pStyle w:val="210"/>
              <w:spacing w:line="317" w:lineRule="exact"/>
            </w:pPr>
            <w:bookmarkStart w:id="0" w:name="_Hlk94686528"/>
            <w:r>
              <w:t>Про внесення змін до Програми</w:t>
            </w:r>
          </w:p>
          <w:p w:rsidR="00861141" w:rsidRDefault="00830D71">
            <w:pPr>
              <w:pStyle w:val="210"/>
              <w:spacing w:line="317" w:lineRule="exact"/>
            </w:pPr>
            <w:r>
              <w:t>розвитку агропромислового комплексу Луцької міської територіальної громади</w:t>
            </w:r>
          </w:p>
          <w:p w:rsidR="00830D71" w:rsidRDefault="00830D71">
            <w:pPr>
              <w:pStyle w:val="210"/>
              <w:spacing w:line="317" w:lineRule="exact"/>
            </w:pPr>
            <w:r>
              <w:t>на</w:t>
            </w:r>
            <w:r w:rsidR="00861141">
              <w:rPr>
                <w:lang w:val="en-US"/>
              </w:rPr>
              <w:t xml:space="preserve"> </w:t>
            </w:r>
            <w:r w:rsidR="00A532D1">
              <w:t>2021</w:t>
            </w:r>
            <w:r>
              <w:t>–2025 роки</w:t>
            </w:r>
            <w:bookmarkEnd w:id="0"/>
          </w:p>
        </w:tc>
        <w:tc>
          <w:tcPr>
            <w:tcW w:w="4063" w:type="dxa"/>
            <w:shd w:val="clear" w:color="auto" w:fill="auto"/>
          </w:tcPr>
          <w:p w:rsidR="00830D71" w:rsidRDefault="00830D71">
            <w:pPr>
              <w:snapToGrid w:val="0"/>
              <w:rPr>
                <w:sz w:val="24"/>
              </w:rPr>
            </w:pPr>
          </w:p>
        </w:tc>
      </w:tr>
    </w:tbl>
    <w:p w:rsidR="00830D71" w:rsidRDefault="00830D71">
      <w:pPr>
        <w:ind w:right="-16" w:firstLine="737"/>
        <w:jc w:val="both"/>
      </w:pPr>
      <w:r>
        <w:rPr>
          <w:szCs w:val="28"/>
        </w:rPr>
        <w:t xml:space="preserve">Керуючись статтею 26 Закону України «Про місцеве самоврядування в Україні», розпорядженням Кабінету Міністрів </w:t>
      </w:r>
      <w:r w:rsidR="006F7AE3">
        <w:rPr>
          <w:szCs w:val="28"/>
        </w:rPr>
        <w:t xml:space="preserve">України </w:t>
      </w:r>
      <w:r>
        <w:rPr>
          <w:szCs w:val="28"/>
        </w:rPr>
        <w:t>від 29.04.2022 № 327-р «Про затвердження плану заходів забезпечення продовольчої безпеки в умова</w:t>
      </w:r>
      <w:r>
        <w:rPr>
          <w:color w:val="000000"/>
          <w:kern w:val="2"/>
          <w:szCs w:val="28"/>
          <w:highlight w:val="white"/>
        </w:rPr>
        <w:t>х воєнного стану»</w:t>
      </w:r>
      <w:r w:rsidR="00801109">
        <w:rPr>
          <w:color w:val="000000"/>
          <w:kern w:val="2"/>
          <w:szCs w:val="28"/>
        </w:rPr>
        <w:t>,</w:t>
      </w:r>
      <w:r w:rsidR="00372A7B">
        <w:rPr>
          <w:color w:val="000000"/>
          <w:kern w:val="2"/>
          <w:szCs w:val="28"/>
        </w:rPr>
        <w:t xml:space="preserve"> враховуючи рішення міської ради від 31.01.2024 </w:t>
      </w:r>
      <w:r w:rsidR="00342AAF">
        <w:rPr>
          <w:color w:val="000000"/>
          <w:kern w:val="2"/>
          <w:szCs w:val="28"/>
        </w:rPr>
        <w:t>№ </w:t>
      </w:r>
      <w:r w:rsidR="00372A7B">
        <w:rPr>
          <w:color w:val="000000"/>
          <w:kern w:val="2"/>
          <w:szCs w:val="28"/>
        </w:rPr>
        <w:t xml:space="preserve">55/116 </w:t>
      </w:r>
      <w:r w:rsidR="00B80014">
        <w:rPr>
          <w:color w:val="000000"/>
          <w:kern w:val="2"/>
          <w:szCs w:val="28"/>
        </w:rPr>
        <w:t>«</w:t>
      </w:r>
      <w:r w:rsidR="00B80014" w:rsidRPr="00B80014">
        <w:rPr>
          <w:color w:val="222222"/>
          <w:spacing w:val="3"/>
          <w:szCs w:val="28"/>
          <w:shd w:val="clear" w:color="auto" w:fill="FFFFFF"/>
        </w:rPr>
        <w:t>Про внесення змін до рішення міської ради від 24.11.2021 №</w:t>
      </w:r>
      <w:r w:rsidR="003D6637">
        <w:rPr>
          <w:color w:val="222222"/>
          <w:spacing w:val="3"/>
          <w:szCs w:val="28"/>
          <w:shd w:val="clear" w:color="auto" w:fill="FFFFFF"/>
        </w:rPr>
        <w:t> </w:t>
      </w:r>
      <w:r w:rsidR="00B80014" w:rsidRPr="00B80014">
        <w:rPr>
          <w:color w:val="222222"/>
          <w:spacing w:val="3"/>
          <w:szCs w:val="28"/>
          <w:shd w:val="clear" w:color="auto" w:fill="FFFFFF"/>
        </w:rPr>
        <w:t xml:space="preserve">22/59 </w:t>
      </w:r>
      <w:r w:rsidR="00B80014">
        <w:rPr>
          <w:color w:val="222222"/>
          <w:spacing w:val="3"/>
          <w:szCs w:val="28"/>
          <w:shd w:val="clear" w:color="auto" w:fill="FFFFFF"/>
          <w:lang w:val="en-US"/>
        </w:rPr>
        <w:t>“</w:t>
      </w:r>
      <w:r w:rsidR="00B80014" w:rsidRPr="00B80014">
        <w:rPr>
          <w:color w:val="222222"/>
          <w:spacing w:val="3"/>
          <w:szCs w:val="28"/>
          <w:shd w:val="clear" w:color="auto" w:fill="FFFFFF"/>
        </w:rPr>
        <w:t>Про затвердження Порядку надання</w:t>
      </w:r>
      <w:r w:rsidR="003D6637">
        <w:rPr>
          <w:color w:val="222222"/>
          <w:spacing w:val="3"/>
          <w:szCs w:val="28"/>
          <w:shd w:val="clear" w:color="auto" w:fill="FFFFFF"/>
        </w:rPr>
        <w:t xml:space="preserve"> </w:t>
      </w:r>
      <w:r w:rsidR="00B80014" w:rsidRPr="00B80014">
        <w:rPr>
          <w:color w:val="222222"/>
          <w:spacing w:val="3"/>
          <w:szCs w:val="28"/>
          <w:shd w:val="clear" w:color="auto" w:fill="FFFFFF"/>
        </w:rPr>
        <w:t>та використання коштів бюджету Луцької міської територіальної громади на виплату дотації власникам особистих селянських господарств, які утримують три і більше корів</w:t>
      </w:r>
      <w:r w:rsidR="00B80014">
        <w:rPr>
          <w:color w:val="222222"/>
          <w:spacing w:val="3"/>
          <w:szCs w:val="28"/>
          <w:shd w:val="clear" w:color="auto" w:fill="FFFFFF"/>
          <w:lang w:val="en-US"/>
        </w:rPr>
        <w:t>”</w:t>
      </w:r>
      <w:r w:rsidR="00B80014">
        <w:rPr>
          <w:color w:val="222222"/>
          <w:spacing w:val="3"/>
          <w:szCs w:val="28"/>
          <w:shd w:val="clear" w:color="auto" w:fill="FFFFFF"/>
        </w:rPr>
        <w:t>»</w:t>
      </w:r>
      <w:r w:rsidR="00FB4313">
        <w:rPr>
          <w:color w:val="222222"/>
          <w:spacing w:val="3"/>
          <w:szCs w:val="28"/>
          <w:shd w:val="clear" w:color="auto" w:fill="FFFFFF"/>
        </w:rPr>
        <w:t>,</w:t>
      </w:r>
      <w:r>
        <w:rPr>
          <w:szCs w:val="28"/>
        </w:rPr>
        <w:t xml:space="preserve"> міська рада</w:t>
      </w:r>
    </w:p>
    <w:p w:rsidR="00830D71" w:rsidRDefault="00830D71">
      <w:pPr>
        <w:shd w:val="clear" w:color="auto" w:fill="FFFFFF"/>
        <w:ind w:firstLine="567"/>
        <w:jc w:val="both"/>
        <w:rPr>
          <w:spacing w:val="-1"/>
          <w:szCs w:val="28"/>
        </w:rPr>
      </w:pPr>
    </w:p>
    <w:p w:rsidR="00830D71" w:rsidRDefault="00830D71">
      <w:pPr>
        <w:shd w:val="clear" w:color="auto" w:fill="FFFFFF"/>
        <w:jc w:val="both"/>
      </w:pPr>
      <w:r>
        <w:rPr>
          <w:szCs w:val="28"/>
        </w:rPr>
        <w:t>ВИРІШИЛА:</w:t>
      </w:r>
    </w:p>
    <w:p w:rsidR="00830D71" w:rsidRDefault="00830D71">
      <w:pPr>
        <w:ind w:firstLine="567"/>
        <w:jc w:val="both"/>
        <w:rPr>
          <w:szCs w:val="28"/>
        </w:rPr>
      </w:pPr>
    </w:p>
    <w:p w:rsidR="00830D71" w:rsidRDefault="00830D71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szCs w:val="28"/>
        </w:rPr>
      </w:pPr>
      <w:r>
        <w:rPr>
          <w:szCs w:val="28"/>
        </w:rPr>
        <w:t>1. Внести зміни до Програми розвитку агропромислового комплексу Луцької міської</w:t>
      </w:r>
      <w:r w:rsidR="00A532D1">
        <w:rPr>
          <w:szCs w:val="28"/>
        </w:rPr>
        <w:t xml:space="preserve"> територіальної громади на 2021</w:t>
      </w:r>
      <w:r>
        <w:rPr>
          <w:szCs w:val="28"/>
        </w:rPr>
        <w:t>–2025</w:t>
      </w:r>
      <w:r w:rsidR="00D71D44">
        <w:rPr>
          <w:szCs w:val="28"/>
        </w:rPr>
        <w:t> </w:t>
      </w:r>
      <w:r>
        <w:rPr>
          <w:szCs w:val="28"/>
        </w:rPr>
        <w:t>роки</w:t>
      </w:r>
      <w:r w:rsidR="00204AF8">
        <w:rPr>
          <w:szCs w:val="28"/>
        </w:rPr>
        <w:t xml:space="preserve"> (далі – Програма)</w:t>
      </w:r>
      <w:r>
        <w:rPr>
          <w:szCs w:val="28"/>
        </w:rPr>
        <w:t>,</w:t>
      </w:r>
      <w:r w:rsidR="002070A5">
        <w:rPr>
          <w:szCs w:val="28"/>
        </w:rPr>
        <w:t xml:space="preserve"> затвердженої рішенням міської ради від 26.08</w:t>
      </w:r>
      <w:r w:rsidR="006F34C0">
        <w:rPr>
          <w:szCs w:val="28"/>
        </w:rPr>
        <w:t>.2021 № 17/65,</w:t>
      </w:r>
      <w:r w:rsidR="001B55DF">
        <w:rPr>
          <w:szCs w:val="28"/>
          <w:lang w:val="en-US"/>
        </w:rPr>
        <w:t xml:space="preserve"> </w:t>
      </w:r>
      <w:r w:rsidR="000F3A2F">
        <w:rPr>
          <w:szCs w:val="28"/>
        </w:rPr>
        <w:t>зі змін</w:t>
      </w:r>
      <w:r w:rsidR="001E799A">
        <w:rPr>
          <w:szCs w:val="28"/>
        </w:rPr>
        <w:t>ою</w:t>
      </w:r>
      <w:r w:rsidR="00861141">
        <w:rPr>
          <w:szCs w:val="28"/>
        </w:rPr>
        <w:t xml:space="preserve"> </w:t>
      </w:r>
      <w:bookmarkStart w:id="1" w:name="_GoBack"/>
      <w:bookmarkEnd w:id="1"/>
      <w:r w:rsidR="000F3A2F">
        <w:rPr>
          <w:szCs w:val="28"/>
        </w:rPr>
        <w:t>внесен</w:t>
      </w:r>
      <w:r w:rsidR="001E799A">
        <w:rPr>
          <w:szCs w:val="28"/>
        </w:rPr>
        <w:t>ою</w:t>
      </w:r>
      <w:r w:rsidR="000F3A2F">
        <w:rPr>
          <w:szCs w:val="28"/>
        </w:rPr>
        <w:t xml:space="preserve"> рішенням міської ради від 26.07.2023 № 48/59,</w:t>
      </w:r>
      <w:r w:rsidR="00074C2A">
        <w:rPr>
          <w:szCs w:val="28"/>
        </w:rPr>
        <w:t xml:space="preserve"> </w:t>
      </w:r>
      <w:r w:rsidR="001B55DF">
        <w:rPr>
          <w:szCs w:val="28"/>
        </w:rPr>
        <w:t>в</w:t>
      </w:r>
      <w:r>
        <w:rPr>
          <w:szCs w:val="28"/>
        </w:rPr>
        <w:t xml:space="preserve">иклавши </w:t>
      </w:r>
      <w:r w:rsidR="00E25ED0">
        <w:rPr>
          <w:szCs w:val="28"/>
        </w:rPr>
        <w:t>П</w:t>
      </w:r>
      <w:r>
        <w:rPr>
          <w:szCs w:val="28"/>
        </w:rPr>
        <w:t xml:space="preserve">аспорт </w:t>
      </w:r>
      <w:r w:rsidR="005B7383">
        <w:rPr>
          <w:szCs w:val="28"/>
        </w:rPr>
        <w:t>П</w:t>
      </w:r>
      <w:r>
        <w:rPr>
          <w:szCs w:val="28"/>
        </w:rPr>
        <w:t xml:space="preserve">рограми, додаток 1 та додаток 2 до Програми </w:t>
      </w:r>
      <w:r w:rsidR="00A51B1F">
        <w:rPr>
          <w:szCs w:val="28"/>
        </w:rPr>
        <w:t>в</w:t>
      </w:r>
      <w:r w:rsidR="005B7383">
        <w:rPr>
          <w:szCs w:val="28"/>
        </w:rPr>
        <w:t xml:space="preserve"> </w:t>
      </w:r>
      <w:r>
        <w:rPr>
          <w:szCs w:val="28"/>
        </w:rPr>
        <w:t xml:space="preserve">новій редакції </w:t>
      </w:r>
      <w:r w:rsidR="00593B04">
        <w:rPr>
          <w:szCs w:val="28"/>
        </w:rPr>
        <w:t>(додається)</w:t>
      </w:r>
      <w:r>
        <w:rPr>
          <w:szCs w:val="28"/>
        </w:rPr>
        <w:t>.</w:t>
      </w:r>
    </w:p>
    <w:p w:rsidR="00830D71" w:rsidRDefault="00830D71">
      <w:pPr>
        <w:ind w:firstLine="709"/>
        <w:jc w:val="both"/>
      </w:pPr>
      <w:r w:rsidRPr="004E4FF4">
        <w:rPr>
          <w:color w:val="000000"/>
          <w:szCs w:val="28"/>
        </w:rPr>
        <w:t>2. Контроль</w:t>
      </w:r>
      <w:r>
        <w:rPr>
          <w:color w:val="000000"/>
          <w:szCs w:val="28"/>
        </w:rPr>
        <w:t xml:space="preserve"> за виконанням рішення покласти на заступника міського голови </w:t>
      </w:r>
      <w:r w:rsidR="0003744D">
        <w:rPr>
          <w:color w:val="000000"/>
          <w:szCs w:val="28"/>
        </w:rPr>
        <w:t>Ірину Чебелюк</w:t>
      </w:r>
      <w:r w:rsidR="004F378A">
        <w:rPr>
          <w:color w:val="000000"/>
          <w:szCs w:val="28"/>
        </w:rPr>
        <w:t xml:space="preserve"> та </w:t>
      </w:r>
      <w:r>
        <w:rPr>
          <w:color w:val="000000"/>
          <w:szCs w:val="28"/>
        </w:rPr>
        <w:t xml:space="preserve">постійну комісію міської ради </w:t>
      </w:r>
      <w:r>
        <w:rPr>
          <w:color w:val="000000"/>
          <w:spacing w:val="-4"/>
          <w:szCs w:val="28"/>
        </w:rPr>
        <w:t>з питань планування соціально-економічного розвитку, бюджету та фінансів</w:t>
      </w:r>
      <w:r w:rsidR="004F378A">
        <w:rPr>
          <w:color w:val="000000"/>
          <w:spacing w:val="-4"/>
          <w:szCs w:val="28"/>
        </w:rPr>
        <w:t>.</w:t>
      </w:r>
    </w:p>
    <w:p w:rsidR="00830D71" w:rsidRDefault="00830D71">
      <w:pPr>
        <w:jc w:val="both"/>
        <w:rPr>
          <w:szCs w:val="28"/>
        </w:rPr>
      </w:pPr>
    </w:p>
    <w:p w:rsidR="00830D71" w:rsidRDefault="00830D71">
      <w:pPr>
        <w:jc w:val="both"/>
        <w:rPr>
          <w:szCs w:val="28"/>
        </w:rPr>
      </w:pPr>
    </w:p>
    <w:p w:rsidR="00830D71" w:rsidRDefault="00830D71">
      <w:pPr>
        <w:jc w:val="both"/>
      </w:pPr>
      <w:r>
        <w:rPr>
          <w:szCs w:val="28"/>
        </w:rPr>
        <w:t>Міський голова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</w:t>
      </w:r>
      <w:r>
        <w:rPr>
          <w:szCs w:val="28"/>
        </w:rPr>
        <w:t>Ігор ПОЛІЩУК</w:t>
      </w:r>
    </w:p>
    <w:p w:rsidR="00830D71" w:rsidRDefault="00830D71">
      <w:pPr>
        <w:rPr>
          <w:szCs w:val="28"/>
          <w:highlight w:val="yellow"/>
        </w:rPr>
      </w:pPr>
    </w:p>
    <w:p w:rsidR="00830D71" w:rsidRDefault="00830D71">
      <w:pPr>
        <w:rPr>
          <w:szCs w:val="28"/>
          <w:highlight w:val="yellow"/>
        </w:rPr>
      </w:pPr>
    </w:p>
    <w:p w:rsidR="00830D71" w:rsidRDefault="0096545A">
      <w:r>
        <w:rPr>
          <w:sz w:val="24"/>
        </w:rPr>
        <w:t>Смаль</w:t>
      </w:r>
      <w:r w:rsidR="00830D71">
        <w:rPr>
          <w:sz w:val="24"/>
        </w:rPr>
        <w:t xml:space="preserve"> 777 9</w:t>
      </w:r>
      <w:r>
        <w:rPr>
          <w:sz w:val="24"/>
        </w:rPr>
        <w:t>55</w:t>
      </w:r>
    </w:p>
    <w:sectPr w:rsidR="00830D71" w:rsidSect="00543202">
      <w:headerReference w:type="default" r:id="rId9"/>
      <w:pgSz w:w="12240" w:h="15840"/>
      <w:pgMar w:top="567" w:right="567" w:bottom="1701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75" w:rsidRDefault="00881B75" w:rsidP="00433F30">
      <w:r>
        <w:separator/>
      </w:r>
    </w:p>
  </w:endnote>
  <w:endnote w:type="continuationSeparator" w:id="0">
    <w:p w:rsidR="00881B75" w:rsidRDefault="00881B75" w:rsidP="0043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75" w:rsidRDefault="00881B75" w:rsidP="00433F30">
      <w:r>
        <w:separator/>
      </w:r>
    </w:p>
  </w:footnote>
  <w:footnote w:type="continuationSeparator" w:id="0">
    <w:p w:rsidR="00881B75" w:rsidRDefault="00881B75" w:rsidP="0043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46" w:rsidRDefault="006A6346">
    <w:pPr>
      <w:pStyle w:val="ae"/>
      <w:jc w:val="center"/>
    </w:pPr>
    <w:r>
      <w:t>2</w:t>
    </w:r>
  </w:p>
  <w:p w:rsidR="00433F30" w:rsidRDefault="00433F3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109"/>
    <w:rsid w:val="00023EF0"/>
    <w:rsid w:val="0003744D"/>
    <w:rsid w:val="00074C2A"/>
    <w:rsid w:val="000F3A2F"/>
    <w:rsid w:val="00121E70"/>
    <w:rsid w:val="001B55DF"/>
    <w:rsid w:val="001D10CF"/>
    <w:rsid w:val="001E3ED6"/>
    <w:rsid w:val="001E799A"/>
    <w:rsid w:val="0020207E"/>
    <w:rsid w:val="00204AF8"/>
    <w:rsid w:val="002070A5"/>
    <w:rsid w:val="00282394"/>
    <w:rsid w:val="00295B60"/>
    <w:rsid w:val="002D6484"/>
    <w:rsid w:val="003275DD"/>
    <w:rsid w:val="00342AAF"/>
    <w:rsid w:val="00372A7B"/>
    <w:rsid w:val="003D6637"/>
    <w:rsid w:val="00433F30"/>
    <w:rsid w:val="004C2BD9"/>
    <w:rsid w:val="004E4FF4"/>
    <w:rsid w:val="004F378A"/>
    <w:rsid w:val="00543202"/>
    <w:rsid w:val="00593B04"/>
    <w:rsid w:val="005A145C"/>
    <w:rsid w:val="005B7383"/>
    <w:rsid w:val="005B7B5A"/>
    <w:rsid w:val="00601570"/>
    <w:rsid w:val="00622A3E"/>
    <w:rsid w:val="00623449"/>
    <w:rsid w:val="00687024"/>
    <w:rsid w:val="006A6346"/>
    <w:rsid w:val="006B3575"/>
    <w:rsid w:val="006E4E41"/>
    <w:rsid w:val="006F34C0"/>
    <w:rsid w:val="006F7AE3"/>
    <w:rsid w:val="00716E0E"/>
    <w:rsid w:val="007615AE"/>
    <w:rsid w:val="00801109"/>
    <w:rsid w:val="00830D71"/>
    <w:rsid w:val="00836957"/>
    <w:rsid w:val="00842617"/>
    <w:rsid w:val="00861141"/>
    <w:rsid w:val="00881B75"/>
    <w:rsid w:val="009472AF"/>
    <w:rsid w:val="0096545A"/>
    <w:rsid w:val="00A51B1F"/>
    <w:rsid w:val="00A532D1"/>
    <w:rsid w:val="00AB1CA5"/>
    <w:rsid w:val="00B15814"/>
    <w:rsid w:val="00B604B0"/>
    <w:rsid w:val="00B80014"/>
    <w:rsid w:val="00B91276"/>
    <w:rsid w:val="00C41809"/>
    <w:rsid w:val="00C94C60"/>
    <w:rsid w:val="00C955FE"/>
    <w:rsid w:val="00D3360F"/>
    <w:rsid w:val="00D533EB"/>
    <w:rsid w:val="00D71D44"/>
    <w:rsid w:val="00DD50E1"/>
    <w:rsid w:val="00E21665"/>
    <w:rsid w:val="00E25ED0"/>
    <w:rsid w:val="00F37113"/>
    <w:rsid w:val="00FA1EE3"/>
    <w:rsid w:val="00F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5254B6"/>
  <w15:chartTrackingRefBased/>
  <w15:docId w15:val="{B9383685-9418-43F9-8BF3-9A05E468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Шрифт абзацу за промовчанням2"/>
  </w:style>
  <w:style w:type="character" w:customStyle="1" w:styleId="WW8Num2z0">
    <w:name w:val="WW8Num2z0"/>
    <w:rPr>
      <w:rFonts w:eastAsia="Times New Roman" w:cs="Times New Roman"/>
      <w:bCs/>
      <w:color w:val="000000"/>
      <w:spacing w:val="-2"/>
      <w:sz w:val="28"/>
      <w:szCs w:val="28"/>
      <w:lang w:val="uk-UA" w:bidi="ar-SA"/>
    </w:rPr>
  </w:style>
  <w:style w:type="character" w:customStyle="1" w:styleId="10">
    <w:name w:val="Шрифт абзацу за промовчанням1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a3">
    <w:name w:val="Hyperlink"/>
    <w:rPr>
      <w:color w:val="0563C1"/>
      <w:u w:val="single"/>
    </w:rPr>
  </w:style>
  <w:style w:type="character" w:customStyle="1" w:styleId="a4">
    <w:name w:val="Неразрешенное упоминание"/>
    <w:rPr>
      <w:color w:val="605E5C"/>
      <w:shd w:val="clear" w:color="auto" w:fill="E1DFDD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2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</w:rPr>
  </w:style>
  <w:style w:type="paragraph" w:styleId="ad">
    <w:name w:val="No Spacing"/>
    <w:qFormat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  <w:style w:type="paragraph" w:customStyle="1" w:styleId="210">
    <w:name w:val="Основной текст (2)1"/>
    <w:basedOn w:val="a"/>
    <w:pPr>
      <w:shd w:val="clear" w:color="auto" w:fill="FFFFFF"/>
      <w:spacing w:line="240" w:lineRule="atLeast"/>
    </w:pPr>
    <w:rPr>
      <w:szCs w:val="28"/>
    </w:rPr>
  </w:style>
  <w:style w:type="paragraph" w:styleId="ae">
    <w:name w:val="header"/>
    <w:basedOn w:val="a"/>
    <w:link w:val="af"/>
    <w:uiPriority w:val="99"/>
    <w:unhideWhenUsed/>
    <w:rsid w:val="00433F30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rsid w:val="00433F30"/>
    <w:rPr>
      <w:bCs/>
      <w:sz w:val="28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433F30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rsid w:val="00433F30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37</cp:revision>
  <cp:lastPrinted>2021-09-20T13:42:00Z</cp:lastPrinted>
  <dcterms:created xsi:type="dcterms:W3CDTF">2024-03-29T09:53:00Z</dcterms:created>
  <dcterms:modified xsi:type="dcterms:W3CDTF">2024-04-01T11:31:00Z</dcterms:modified>
</cp:coreProperties>
</file>