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910268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2E38DABA" w:rsidR="00773A7C" w:rsidRPr="00E12C90" w:rsidRDefault="003F7D31" w:rsidP="005C4B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6966F2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68478841"/>
      <w:r w:rsidR="00E12C90">
        <w:rPr>
          <w:bCs w:val="0"/>
          <w:szCs w:val="28"/>
        </w:rPr>
        <w:t xml:space="preserve">інформації щодо </w:t>
      </w:r>
      <w:r w:rsidR="00E12C90" w:rsidRPr="00E12C90">
        <w:rPr>
          <w:b/>
          <w:szCs w:val="28"/>
        </w:rPr>
        <w:t xml:space="preserve"> </w:t>
      </w:r>
      <w:r w:rsidR="00E12C90" w:rsidRPr="00E12C90">
        <w:rPr>
          <w:bCs w:val="0"/>
          <w:szCs w:val="28"/>
        </w:rPr>
        <w:t xml:space="preserve">грантових програм «Власна справа» та «Гранти для ветеранів та другого </w:t>
      </w:r>
      <w:r w:rsidR="00AB5FFB">
        <w:rPr>
          <w:bCs w:val="0"/>
          <w:szCs w:val="28"/>
        </w:rPr>
        <w:t xml:space="preserve">з </w:t>
      </w:r>
      <w:bookmarkStart w:id="1" w:name="_GoBack"/>
      <w:bookmarkEnd w:id="1"/>
      <w:r w:rsidR="00E12C90" w:rsidRPr="00E12C90">
        <w:rPr>
          <w:bCs w:val="0"/>
          <w:szCs w:val="28"/>
        </w:rPr>
        <w:t>подружжя»</w:t>
      </w:r>
      <w:bookmarkEnd w:id="0"/>
    </w:p>
    <w:p w14:paraId="38C42F3B" w14:textId="1C803D6B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4BB18AA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A42987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E12C90" w:rsidRPr="00E12C90">
        <w:rPr>
          <w:bCs w:val="0"/>
          <w:szCs w:val="28"/>
        </w:rPr>
        <w:t xml:space="preserve">інформації щодо </w:t>
      </w:r>
      <w:r w:rsidR="00E12C90" w:rsidRPr="00E12C90">
        <w:rPr>
          <w:b/>
          <w:szCs w:val="28"/>
        </w:rPr>
        <w:t xml:space="preserve"> </w:t>
      </w:r>
      <w:r w:rsidR="00E12C90" w:rsidRPr="00E12C90">
        <w:rPr>
          <w:bCs w:val="0"/>
          <w:szCs w:val="28"/>
        </w:rPr>
        <w:t xml:space="preserve">грантових програм «Власна справа» та «Гранти для ветеранів та другого </w:t>
      </w:r>
      <w:r w:rsidR="001C2CE6">
        <w:rPr>
          <w:bCs w:val="0"/>
          <w:szCs w:val="28"/>
        </w:rPr>
        <w:t xml:space="preserve">з </w:t>
      </w:r>
      <w:r w:rsidR="00E12C90" w:rsidRPr="00E12C90">
        <w:rPr>
          <w:bCs w:val="0"/>
          <w:szCs w:val="28"/>
        </w:rPr>
        <w:t>подружжя»</w:t>
      </w:r>
      <w:r w:rsidR="005C4B24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E12C90">
        <w:rPr>
          <w:szCs w:val="28"/>
        </w:rPr>
        <w:t>3</w:t>
      </w:r>
      <w:r w:rsidR="00846F42">
        <w:rPr>
          <w:szCs w:val="28"/>
        </w:rPr>
        <w:t>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E12C90">
        <w:rPr>
          <w:szCs w:val="28"/>
        </w:rPr>
        <w:t>5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E12C90">
        <w:rPr>
          <w:szCs w:val="28"/>
        </w:rPr>
        <w:t>10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5B1EDA60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6966F2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E12C90" w:rsidRPr="00E12C90">
        <w:rPr>
          <w:bCs w:val="0"/>
          <w:szCs w:val="28"/>
        </w:rPr>
        <w:t xml:space="preserve">інформації щодо </w:t>
      </w:r>
      <w:r w:rsidR="00E12C90" w:rsidRPr="00E12C90">
        <w:rPr>
          <w:b/>
          <w:szCs w:val="28"/>
        </w:rPr>
        <w:t xml:space="preserve"> </w:t>
      </w:r>
      <w:r w:rsidR="00E12C90" w:rsidRPr="00E12C90">
        <w:rPr>
          <w:bCs w:val="0"/>
          <w:szCs w:val="28"/>
        </w:rPr>
        <w:t xml:space="preserve">грантових програм «Власна справа» та «Гранти для ветеранів та другого </w:t>
      </w:r>
      <w:r w:rsidR="001C2CE6">
        <w:rPr>
          <w:bCs w:val="0"/>
          <w:szCs w:val="28"/>
        </w:rPr>
        <w:t xml:space="preserve">з </w:t>
      </w:r>
      <w:r w:rsidR="00E12C90" w:rsidRPr="00E12C90">
        <w:rPr>
          <w:bCs w:val="0"/>
          <w:szCs w:val="28"/>
        </w:rPr>
        <w:t>подружжя»</w:t>
      </w:r>
      <w:r w:rsidR="005C4B24" w:rsidRPr="001B68C4">
        <w:t xml:space="preserve"> </w:t>
      </w:r>
      <w:r w:rsidR="00471DD9" w:rsidRPr="001B68C4">
        <w:t>згідно з додатком.</w:t>
      </w:r>
    </w:p>
    <w:p w14:paraId="7BE0AEDA" w14:textId="7B5358DA" w:rsidR="00471DD9" w:rsidRDefault="00E12C90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966F2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784A798" w14:textId="6241682D" w:rsidR="00E12C90" w:rsidRDefault="00E12C90" w:rsidP="00297DA3">
      <w:pPr>
        <w:ind w:firstLine="567"/>
        <w:jc w:val="both"/>
      </w:pPr>
    </w:p>
    <w:p w14:paraId="0246698F" w14:textId="77777777" w:rsidR="00E12C90" w:rsidRDefault="00E12C90" w:rsidP="00297DA3">
      <w:pPr>
        <w:ind w:firstLine="567"/>
        <w:jc w:val="both"/>
      </w:pPr>
    </w:p>
    <w:p w14:paraId="75A0CCB7" w14:textId="407567F4" w:rsidR="00590506" w:rsidRPr="00590506" w:rsidRDefault="00E12C90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6966F2">
        <w:t>а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комунальному підприємству «Луцькреклама».</w:t>
      </w:r>
    </w:p>
    <w:p w14:paraId="34DA7B7F" w14:textId="74805BEC" w:rsidR="00B043CF" w:rsidRPr="008E207E" w:rsidRDefault="00E12C90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2A1BE85B" w:rsidR="007E2DA5" w:rsidRDefault="00EB08A3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7FD3B" w14:textId="77777777" w:rsidR="005C1126" w:rsidRDefault="005C1126">
      <w:r>
        <w:separator/>
      </w:r>
    </w:p>
  </w:endnote>
  <w:endnote w:type="continuationSeparator" w:id="0">
    <w:p w14:paraId="49C5A4B9" w14:textId="77777777" w:rsidR="005C1126" w:rsidRDefault="005C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28FC2" w14:textId="77777777" w:rsidR="005C1126" w:rsidRDefault="005C1126">
      <w:r>
        <w:separator/>
      </w:r>
    </w:p>
  </w:footnote>
  <w:footnote w:type="continuationSeparator" w:id="0">
    <w:p w14:paraId="4BF63735" w14:textId="77777777" w:rsidR="005C1126" w:rsidRDefault="005C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2CE6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96E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1126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E747C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46F42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5FFB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2DF2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2C90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59</cp:revision>
  <cp:lastPrinted>2019-01-16T08:31:00Z</cp:lastPrinted>
  <dcterms:created xsi:type="dcterms:W3CDTF">2022-02-23T08:00:00Z</dcterms:created>
  <dcterms:modified xsi:type="dcterms:W3CDTF">2024-06-05T11:25:00Z</dcterms:modified>
</cp:coreProperties>
</file>