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95950" w14:textId="451B7955" w:rsidR="008E14A6" w:rsidRDefault="00000000">
      <w:pPr>
        <w:pStyle w:val="1"/>
        <w:rPr>
          <w:rFonts w:ascii="Times New Roman" w:hAnsi="Times New Roman" w:cs="Times New Roman"/>
          <w:sz w:val="28"/>
          <w:szCs w:val="28"/>
        </w:rPr>
      </w:pPr>
      <w:r>
        <w:rPr>
          <w:noProof/>
        </w:rPr>
        <w:pict w14:anchorId="439B64F6">
          <v:rect id="Прямокутник 1" o:spid="_x0000_s1028" style="position:absolute;margin-left:0;margin-top:.05pt;width:50pt;height:50pt;z-index:251657728;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" filled="f" stroked="f" strokeweight="0"/>
        </w:pict>
      </w:r>
      <w:r>
        <w:rPr>
          <w:rFonts w:ascii="Times New Roman" w:hAnsi="Times New Roman" w:cs="Times New Roman"/>
          <w:sz w:val="28"/>
          <w:szCs w:val="28"/>
        </w:rPr>
        <w:pict w14:anchorId="32D66895">
          <v:shapetype id="_x0000_tole_rId2" o:spid="_x0000_m10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Times New Roman" w:hAnsi="Times New Roman" w:cs="Times New Roman"/>
          <w:sz w:val="28"/>
          <w:szCs w:val="28"/>
        </w:rPr>
        <w:object w:dxaOrig="1440" w:dyaOrig="1440" w14:anchorId="6676EA6D">
          <v:shape id="ole_rId2" o:spid="_x0000_s1026" type="#_x0000_tole_rId2" style="position:absolute;margin-left:203.6pt;margin-top:-9pt;width:57.4pt;height:59.2pt;z-index:251658752;mso-wrap-distance-right:0;mso-position-horizontal-relative:text;mso-position-vertical-relative:text" o:spt="75" o:preferrelative="t" path="m@4@5l@4@11@9@11@9@5xe" filled="f" stroked="f">
            <v:stroke joinstyle="miter"/>
            <v:imagedata r:id="rId4"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eft"/>
          </v:shape>
          <o:OLEObject Type="Embed" ProgID="PBrush" ShapeID="ole_rId2" DrawAspect="Content" ObjectID="_1780729035" r:id="rId5"/>
        </w:object>
      </w:r>
    </w:p>
    <w:p w14:paraId="50E41F2A" w14:textId="77777777" w:rsidR="008E14A6" w:rsidRDefault="008E14A6">
      <w:pPr>
        <w:pStyle w:val="1"/>
        <w:rPr>
          <w:rFonts w:ascii="Times New Roman" w:hAnsi="Times New Roman" w:cs="Times New Roman"/>
          <w:sz w:val="28"/>
          <w:szCs w:val="28"/>
        </w:rPr>
      </w:pPr>
    </w:p>
    <w:p w14:paraId="5A8C6493" w14:textId="77777777" w:rsidR="008E14A6" w:rsidRDefault="008E14A6">
      <w:pPr>
        <w:rPr>
          <w:sz w:val="8"/>
          <w:szCs w:val="8"/>
        </w:rPr>
      </w:pPr>
    </w:p>
    <w:p w14:paraId="56FB3ED5" w14:textId="77777777" w:rsidR="008E14A6" w:rsidRDefault="0000000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7FA64CA3" w14:textId="77777777" w:rsidR="008E14A6" w:rsidRDefault="008E14A6">
      <w:pPr>
        <w:jc w:val="center"/>
        <w:rPr>
          <w:rFonts w:ascii="Times New Roman" w:hAnsi="Times New Roman" w:cs="Times New Roman"/>
          <w:b/>
          <w:bCs/>
          <w:sz w:val="20"/>
          <w:szCs w:val="20"/>
        </w:rPr>
      </w:pPr>
    </w:p>
    <w:p w14:paraId="29D7128F" w14:textId="77777777" w:rsidR="008E14A6" w:rsidRDefault="00000000">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3AEFCFD7" w14:textId="77777777" w:rsidR="008E14A6" w:rsidRDefault="008E14A6">
      <w:pPr>
        <w:jc w:val="center"/>
        <w:rPr>
          <w:rFonts w:ascii="Times New Roman" w:hAnsi="Times New Roman" w:cs="Times New Roman"/>
          <w:b/>
          <w:bCs/>
          <w:sz w:val="40"/>
          <w:szCs w:val="40"/>
        </w:rPr>
      </w:pPr>
    </w:p>
    <w:p w14:paraId="1D05476B" w14:textId="77777777" w:rsidR="008E14A6" w:rsidRDefault="00000000">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p>
    <w:p w14:paraId="6E91A551" w14:textId="77777777" w:rsidR="008E14A6" w:rsidRDefault="008E14A6">
      <w:pPr>
        <w:rPr>
          <w:rFonts w:ascii="Times New Roman" w:hAnsi="Times New Roman"/>
        </w:rPr>
      </w:pPr>
    </w:p>
    <w:p w14:paraId="5577CA50" w14:textId="77777777" w:rsidR="003658C9" w:rsidRDefault="003658C9">
      <w:pPr>
        <w:rPr>
          <w:rFonts w:ascii="Times New Roman" w:hAnsi="Times New Roman"/>
        </w:rPr>
      </w:pPr>
    </w:p>
    <w:p w14:paraId="647FFF46" w14:textId="77777777" w:rsidR="008E14A6" w:rsidRDefault="00000000">
      <w:pPr>
        <w:ind w:right="5668"/>
        <w:jc w:val="both"/>
      </w:pPr>
      <w:r>
        <w:rPr>
          <w:rFonts w:ascii="Times New Roman" w:hAnsi="Times New Roman"/>
          <w:sz w:val="28"/>
          <w:szCs w:val="28"/>
        </w:rPr>
        <w:t xml:space="preserve">Про </w:t>
      </w:r>
      <w:r>
        <w:rPr>
          <w:rFonts w:ascii="Times New Roman" w:eastAsia="Times New Roman" w:hAnsi="Times New Roman" w:cs="Times New Roman"/>
          <w:bCs/>
          <w:sz w:val="28"/>
          <w:szCs w:val="28"/>
          <w:lang w:bidi="ar-SA"/>
        </w:rPr>
        <w:t>уповноважену особу виконавчого комітету Луцької міської ради</w:t>
      </w:r>
    </w:p>
    <w:p w14:paraId="1D70FB2C" w14:textId="77777777" w:rsidR="008E14A6" w:rsidRDefault="008E14A6">
      <w:pPr>
        <w:ind w:left="360" w:hanging="360"/>
        <w:jc w:val="both"/>
        <w:rPr>
          <w:rFonts w:ascii="Times New Roman" w:hAnsi="Times New Roman"/>
          <w:sz w:val="28"/>
          <w:szCs w:val="28"/>
        </w:rPr>
      </w:pPr>
    </w:p>
    <w:p w14:paraId="6719E5B4" w14:textId="77777777" w:rsidR="003658C9" w:rsidRDefault="003658C9">
      <w:pPr>
        <w:ind w:left="360" w:hanging="360"/>
        <w:jc w:val="both"/>
        <w:rPr>
          <w:rFonts w:ascii="Times New Roman" w:hAnsi="Times New Roman"/>
          <w:sz w:val="28"/>
          <w:szCs w:val="28"/>
        </w:rPr>
      </w:pPr>
    </w:p>
    <w:p w14:paraId="12607930" w14:textId="77777777" w:rsidR="008E14A6" w:rsidRDefault="00000000">
      <w:pPr>
        <w:ind w:firstLine="567"/>
        <w:jc w:val="both"/>
      </w:pPr>
      <w:r>
        <w:rPr>
          <w:rFonts w:ascii="Times New Roman" w:hAnsi="Times New Roman"/>
          <w:sz w:val="28"/>
          <w:szCs w:val="28"/>
        </w:rPr>
        <w:t>Відповідно до Закону України «</w:t>
      </w:r>
      <w:r>
        <w:rPr>
          <w:rFonts w:ascii="Times New Roman" w:eastAsia="Times New Roman" w:hAnsi="Times New Roman" w:cs="Times New Roman"/>
          <w:bCs/>
          <w:sz w:val="28"/>
          <w:szCs w:val="28"/>
          <w:lang w:bidi="ar-SA"/>
        </w:rPr>
        <w:t xml:space="preserve">Про внесення змін до деяких законодавчих актів України щодо розширення можливостей </w:t>
      </w:r>
      <w:proofErr w:type="spellStart"/>
      <w:r>
        <w:rPr>
          <w:rFonts w:ascii="Times New Roman" w:eastAsia="Times New Roman" w:hAnsi="Times New Roman" w:cs="Times New Roman"/>
          <w:bCs/>
          <w:sz w:val="28"/>
          <w:szCs w:val="28"/>
          <w:lang w:bidi="ar-SA"/>
        </w:rPr>
        <w:t>самопредставництва</w:t>
      </w:r>
      <w:proofErr w:type="spellEnd"/>
      <w:r>
        <w:rPr>
          <w:rFonts w:ascii="Times New Roman" w:eastAsia="Times New Roman" w:hAnsi="Times New Roman" w:cs="Times New Roman"/>
          <w:bCs/>
          <w:sz w:val="28"/>
          <w:szCs w:val="28"/>
          <w:lang w:bidi="ar-S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w:t>
      </w:r>
      <w:r>
        <w:rPr>
          <w:rFonts w:ascii="Times New Roman" w:hAnsi="Times New Roman"/>
          <w:sz w:val="28"/>
          <w:szCs w:val="28"/>
        </w:rPr>
        <w:t xml:space="preserve">, ст. 42 Закону України «Про місцеве самоврядування в Україні», з метою забезпечення </w:t>
      </w:r>
      <w:proofErr w:type="spellStart"/>
      <w:r>
        <w:rPr>
          <w:rFonts w:ascii="Times New Roman" w:hAnsi="Times New Roman"/>
          <w:sz w:val="28"/>
          <w:szCs w:val="28"/>
        </w:rPr>
        <w:t>самопредставництва</w:t>
      </w:r>
      <w:proofErr w:type="spellEnd"/>
      <w:r>
        <w:rPr>
          <w:rFonts w:ascii="Times New Roman" w:hAnsi="Times New Roman"/>
          <w:sz w:val="28"/>
          <w:szCs w:val="28"/>
        </w:rPr>
        <w:t xml:space="preserve"> виконавчого комітету Луцької міської ради у судах України:</w:t>
      </w:r>
    </w:p>
    <w:p w14:paraId="1A15F4BD" w14:textId="77777777" w:rsidR="008E14A6" w:rsidRDefault="00000000">
      <w:pPr>
        <w:tabs>
          <w:tab w:val="left" w:pos="567"/>
        </w:tabs>
        <w:jc w:val="both"/>
        <w:rPr>
          <w:rFonts w:ascii="Times New Roman" w:eastAsia="Times New Roman" w:hAnsi="Times New Roman" w:cs="Times New Roman"/>
          <w:bCs/>
          <w:sz w:val="28"/>
          <w:szCs w:val="28"/>
          <w:lang w:bidi="ar-SA"/>
        </w:rPr>
      </w:pPr>
      <w:r>
        <w:rPr>
          <w:rFonts w:ascii="Times New Roman" w:hAnsi="Times New Roman"/>
          <w:sz w:val="28"/>
          <w:szCs w:val="28"/>
        </w:rPr>
        <w:tab/>
      </w:r>
    </w:p>
    <w:p w14:paraId="575AC961" w14:textId="77777777" w:rsidR="008E14A6" w:rsidRDefault="00000000">
      <w:pPr>
        <w:tabs>
          <w:tab w:val="left" w:pos="567"/>
        </w:tabs>
        <w:ind w:firstLine="567"/>
        <w:jc w:val="both"/>
        <w:rPr>
          <w:rFonts w:ascii="Times New Roman" w:hAnsi="Times New Roman"/>
          <w:sz w:val="28"/>
          <w:szCs w:val="28"/>
        </w:rPr>
      </w:pPr>
      <w:r>
        <w:rPr>
          <w:rFonts w:ascii="Times New Roman" w:eastAsia="Times New Roman" w:hAnsi="Times New Roman" w:cs="Times New Roman"/>
          <w:bCs/>
          <w:sz w:val="28"/>
          <w:szCs w:val="28"/>
          <w:lang w:bidi="ar-SA"/>
        </w:rPr>
        <w:t>1. </w:t>
      </w:r>
      <w:r>
        <w:rPr>
          <w:rFonts w:ascii="Times New Roman" w:hAnsi="Times New Roman"/>
          <w:sz w:val="28"/>
          <w:szCs w:val="28"/>
        </w:rPr>
        <w:t>Уповноважити діяти від імені виконавчого комітету Луцької міської ради у судах України Стецюка Олександра Олеговича – головного спеціаліста, юриста відділу судового представництва юридичного департаменту.</w:t>
      </w:r>
    </w:p>
    <w:p w14:paraId="50EC7C75" w14:textId="77777777" w:rsidR="008E14A6" w:rsidRDefault="00000000">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 Надати Стецюку Олександру Олеговичу усі права, передбачені процесуальним законодавством для учасників у судових справах, без права повної або часткової відмови від позовних вимог, права відмови від апеляційної або касаційної скарги чи їх відкликання, права на укладення мирової угоди, права визнання позову повністю або частково.</w:t>
      </w:r>
    </w:p>
    <w:p w14:paraId="1B6F75C3" w14:textId="678E2499" w:rsidR="008E14A6" w:rsidRDefault="00000000">
      <w:pPr>
        <w:tabs>
          <w:tab w:val="left" w:pos="567"/>
        </w:tabs>
        <w:jc w:val="both"/>
        <w:rPr>
          <w:sz w:val="28"/>
          <w:szCs w:val="28"/>
        </w:rPr>
      </w:pPr>
      <w:r>
        <w:rPr>
          <w:rFonts w:ascii="Times New Roman" w:hAnsi="Times New Roman"/>
          <w:sz w:val="28"/>
          <w:szCs w:val="28"/>
        </w:rPr>
        <w:tab/>
        <w:t xml:space="preserve">3. Юридичному департаменту вжити заходів щодо внесення </w:t>
      </w:r>
      <w:r>
        <w:rPr>
          <w:rFonts w:ascii="Times New Roman" w:eastAsia="Times New Roman" w:hAnsi="Times New Roman" w:cs="Times New Roman"/>
          <w:bCs/>
          <w:sz w:val="28"/>
          <w:szCs w:val="28"/>
          <w:lang w:bidi="ar-SA"/>
        </w:rPr>
        <w:t>змін</w:t>
      </w:r>
      <w:r>
        <w:rPr>
          <w:rFonts w:ascii="Times New Roman" w:hAnsi="Times New Roman"/>
          <w:sz w:val="28"/>
          <w:szCs w:val="28"/>
        </w:rPr>
        <w:t xml:space="preserve"> до Єдиного державного реєстру юридичних осіб, фізичних осіб-підприємців та громадських формувань у частині внесення даних щодо Стецюка Олександра Олеговича.</w:t>
      </w:r>
    </w:p>
    <w:p w14:paraId="1E058AD7" w14:textId="77777777" w:rsidR="008E14A6" w:rsidRDefault="00000000">
      <w:pPr>
        <w:tabs>
          <w:tab w:val="left" w:pos="567"/>
        </w:tabs>
        <w:jc w:val="both"/>
        <w:rPr>
          <w:sz w:val="28"/>
          <w:szCs w:val="28"/>
        </w:rPr>
      </w:pPr>
      <w:r>
        <w:rPr>
          <w:rFonts w:ascii="Times New Roman" w:hAnsi="Times New Roman"/>
          <w:sz w:val="28"/>
          <w:szCs w:val="28"/>
        </w:rPr>
        <w:tab/>
        <w:t>4. Контроль за виконанням розпорядження залишаю за собою.</w:t>
      </w:r>
    </w:p>
    <w:p w14:paraId="55AC1B24" w14:textId="77777777" w:rsidR="008E14A6" w:rsidRDefault="008E14A6">
      <w:pPr>
        <w:tabs>
          <w:tab w:val="left" w:pos="567"/>
        </w:tabs>
        <w:jc w:val="both"/>
        <w:rPr>
          <w:rFonts w:ascii="Times New Roman" w:hAnsi="Times New Roman"/>
          <w:sz w:val="20"/>
          <w:szCs w:val="20"/>
        </w:rPr>
      </w:pPr>
    </w:p>
    <w:p w14:paraId="469A2765" w14:textId="77777777" w:rsidR="008E14A6" w:rsidRDefault="008E14A6">
      <w:pPr>
        <w:jc w:val="both"/>
        <w:rPr>
          <w:rFonts w:ascii="Times New Roman" w:hAnsi="Times New Roman"/>
          <w:sz w:val="20"/>
          <w:szCs w:val="20"/>
        </w:rPr>
      </w:pPr>
    </w:p>
    <w:p w14:paraId="634D1EF6" w14:textId="77777777" w:rsidR="003658C9" w:rsidRDefault="003658C9">
      <w:pPr>
        <w:jc w:val="both"/>
        <w:rPr>
          <w:rFonts w:ascii="Times New Roman" w:hAnsi="Times New Roman"/>
          <w:sz w:val="20"/>
          <w:szCs w:val="20"/>
        </w:rPr>
      </w:pPr>
    </w:p>
    <w:p w14:paraId="2B44EF46" w14:textId="77777777" w:rsidR="003658C9" w:rsidRDefault="003658C9">
      <w:pPr>
        <w:jc w:val="both"/>
        <w:rPr>
          <w:rFonts w:ascii="Times New Roman" w:hAnsi="Times New Roman"/>
          <w:sz w:val="20"/>
          <w:szCs w:val="20"/>
        </w:rPr>
      </w:pPr>
    </w:p>
    <w:p w14:paraId="22E61613" w14:textId="77777777" w:rsidR="008E14A6" w:rsidRDefault="00000000">
      <w:pPr>
        <w:jc w:val="both"/>
        <w:rPr>
          <w:sz w:val="28"/>
          <w:szCs w:val="28"/>
        </w:rPr>
      </w:pPr>
      <w:r>
        <w:rPr>
          <w:rFonts w:ascii="Times New Roman" w:hAnsi="Times New Roman"/>
          <w:sz w:val="28"/>
          <w:szCs w:val="28"/>
        </w:rPr>
        <w:t>Міський голова                                                                               Ігор ПОЛІЩУК</w:t>
      </w:r>
    </w:p>
    <w:p w14:paraId="6FE99C35" w14:textId="77777777" w:rsidR="008E14A6" w:rsidRDefault="008E14A6">
      <w:pPr>
        <w:jc w:val="both"/>
        <w:rPr>
          <w:rFonts w:ascii="Times New Roman" w:hAnsi="Times New Roman"/>
        </w:rPr>
      </w:pPr>
    </w:p>
    <w:p w14:paraId="15CCA4BC" w14:textId="77777777" w:rsidR="003658C9" w:rsidRDefault="003658C9">
      <w:pPr>
        <w:jc w:val="both"/>
        <w:rPr>
          <w:rFonts w:ascii="Times New Roman" w:hAnsi="Times New Roman"/>
        </w:rPr>
      </w:pPr>
    </w:p>
    <w:p w14:paraId="701A9E21" w14:textId="77777777" w:rsidR="008E14A6" w:rsidRDefault="00000000">
      <w:pPr>
        <w:jc w:val="both"/>
      </w:pPr>
      <w:r>
        <w:rPr>
          <w:rFonts w:ascii="Times New Roman" w:hAnsi="Times New Roman"/>
        </w:rPr>
        <w:t>Юрченко 741 114</w:t>
      </w:r>
    </w:p>
    <w:sectPr w:rsidR="008E14A6" w:rsidSect="001445BB">
      <w:pgSz w:w="11906" w:h="16838"/>
      <w:pgMar w:top="709" w:right="567" w:bottom="1134" w:left="1985"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E14A6"/>
    <w:rsid w:val="001445BB"/>
    <w:rsid w:val="003658C9"/>
    <w:rsid w:val="00485717"/>
    <w:rsid w:val="008E14A6"/>
    <w:rsid w:val="00EE17E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ACCB3F7"/>
  <w15:docId w15:val="{5BD2FB2F-9A32-4B65-9613-8D89A08E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0099"/>
    <w:rPr>
      <w:rFonts w:cs="Mangal"/>
      <w:szCs w:val="21"/>
    </w:rPr>
  </w:style>
  <w:style w:type="character" w:customStyle="1" w:styleId="a4">
    <w:name w:val="Нижний колонтитул Знак"/>
    <w:basedOn w:val="a0"/>
    <w:uiPriority w:val="99"/>
    <w:qFormat/>
    <w:rsid w:val="00580099"/>
    <w:rPr>
      <w:rFonts w:cs="Mangal"/>
      <w:szCs w:val="21"/>
    </w:rPr>
  </w:style>
  <w:style w:type="character" w:customStyle="1" w:styleId="10">
    <w:name w:val="Заголовок 1 Знак"/>
    <w:basedOn w:val="a0"/>
    <w:link w:val="1"/>
    <w:uiPriority w:val="99"/>
    <w:qFormat/>
    <w:locked/>
    <w:rsid w:val="009366B9"/>
    <w:rPr>
      <w:rFonts w:ascii="Arial" w:hAnsi="Arial" w:cs="Arial"/>
      <w:b/>
      <w:bCs/>
      <w:sz w:val="32"/>
      <w:szCs w:val="32"/>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style>
  <w:style w:type="paragraph" w:customStyle="1" w:styleId="caption1">
    <w:name w:val="caption1"/>
    <w:basedOn w:val="a"/>
    <w:qFormat/>
    <w:pPr>
      <w:suppressLineNumbers/>
      <w:spacing w:before="120" w:after="120"/>
    </w:pPr>
    <w:rPr>
      <w:i/>
      <w:iCs/>
    </w:rPr>
  </w:style>
  <w:style w:type="paragraph" w:customStyle="1" w:styleId="aa">
    <w:name w:val="Верхній і нижній колонтитули"/>
    <w:basedOn w:val="a"/>
    <w:qFormat/>
  </w:style>
  <w:style w:type="paragraph" w:styleId="ab">
    <w:name w:val="header"/>
    <w:basedOn w:val="a"/>
    <w:uiPriority w:val="99"/>
    <w:unhideWhenUsed/>
    <w:rsid w:val="00580099"/>
    <w:pPr>
      <w:tabs>
        <w:tab w:val="center" w:pos="4819"/>
        <w:tab w:val="right" w:pos="9639"/>
      </w:tabs>
    </w:pPr>
    <w:rPr>
      <w:rFonts w:cs="Mangal"/>
      <w:szCs w:val="21"/>
    </w:rPr>
  </w:style>
  <w:style w:type="paragraph" w:styleId="ac">
    <w:name w:val="footer"/>
    <w:basedOn w:val="a"/>
    <w:uiPriority w:val="99"/>
    <w:unhideWhenUsed/>
    <w:rsid w:val="00580099"/>
    <w:pPr>
      <w:tabs>
        <w:tab w:val="center" w:pos="4819"/>
        <w:tab w:val="right" w:pos="9639"/>
      </w:tabs>
    </w:pPr>
    <w:rPr>
      <w:rFonts w:cs="Mangal"/>
      <w:szCs w:val="21"/>
    </w:rPr>
  </w:style>
  <w:style w:type="paragraph" w:styleId="ad">
    <w:name w:val="List Paragraph"/>
    <w:basedOn w:val="a"/>
    <w:uiPriority w:val="34"/>
    <w:qFormat/>
    <w:rsid w:val="0060180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1043</Words>
  <Characters>596</Characters>
  <Application>Microsoft Office Word</Application>
  <DocSecurity>0</DocSecurity>
  <Lines>4</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Ірина Демидюк</cp:lastModifiedBy>
  <cp:revision>23</cp:revision>
  <cp:lastPrinted>2024-06-21T14:55:00Z</cp:lastPrinted>
  <dcterms:created xsi:type="dcterms:W3CDTF">2022-02-22T15:56:00Z</dcterms:created>
  <dcterms:modified xsi:type="dcterms:W3CDTF">2024-06-24T07:11:00Z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