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0068D" w14:textId="77777777" w:rsidR="00FF6047" w:rsidRDefault="00000000">
      <w:pPr>
        <w:tabs>
          <w:tab w:val="left" w:pos="4320"/>
        </w:tabs>
        <w:jc w:val="center"/>
      </w:pPr>
      <w:r>
        <w:pict w14:anchorId="0ACE97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BF6C79">
        <w:object w:dxaOrig="3105" w:dyaOrig="3300" w14:anchorId="329D83B7">
          <v:shape id="ole_rId2" o:spid="_x0000_i1030" type="#_x0000_t75" style="width:57pt;height:59.25pt;visibility:visible;mso-wrap-distance-right:0" o:ole="">
            <v:imagedata r:id="rId6" o:title=""/>
          </v:shape>
          <o:OLEObject Type="Embed" ProgID="PBrush" ShapeID="ole_rId2" DrawAspect="Content" ObjectID="_1781533442" r:id="rId7"/>
        </w:object>
      </w:r>
    </w:p>
    <w:p w14:paraId="08980F97" w14:textId="77777777" w:rsidR="00FF6047" w:rsidRDefault="00FF6047">
      <w:pPr>
        <w:jc w:val="center"/>
        <w:rPr>
          <w:sz w:val="16"/>
          <w:szCs w:val="16"/>
        </w:rPr>
      </w:pPr>
    </w:p>
    <w:p w14:paraId="4C9AC874" w14:textId="77777777" w:rsidR="00FF6047" w:rsidRDefault="00BF6C7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908F79C" w14:textId="77777777" w:rsidR="00FF6047" w:rsidRDefault="00FF6047">
      <w:pPr>
        <w:rPr>
          <w:color w:val="FF0000"/>
          <w:sz w:val="10"/>
          <w:szCs w:val="10"/>
        </w:rPr>
      </w:pPr>
    </w:p>
    <w:p w14:paraId="181003FA" w14:textId="77777777" w:rsidR="00FF6047" w:rsidRDefault="00BF6C7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9753B4D" w14:textId="77777777" w:rsidR="00FF6047" w:rsidRDefault="00FF6047">
      <w:pPr>
        <w:jc w:val="center"/>
        <w:rPr>
          <w:b/>
          <w:bCs/>
          <w:sz w:val="20"/>
          <w:szCs w:val="20"/>
        </w:rPr>
      </w:pPr>
    </w:p>
    <w:p w14:paraId="6170DCA0" w14:textId="77777777" w:rsidR="00FF6047" w:rsidRDefault="00BF6C79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A45D1DC" w14:textId="77777777" w:rsidR="00FF6047" w:rsidRDefault="00BF6C79">
      <w:pPr>
        <w:pStyle w:val="tj"/>
        <w:shd w:val="clear" w:color="auto" w:fill="FFFFFF"/>
        <w:tabs>
          <w:tab w:val="left" w:pos="1843"/>
          <w:tab w:val="left" w:pos="4395"/>
        </w:tabs>
        <w:spacing w:before="280" w:after="28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29D89FE5" w14:textId="77777777" w:rsidR="00A37454" w:rsidRDefault="00A37454">
      <w:pPr>
        <w:ind w:right="4534"/>
        <w:jc w:val="both"/>
        <w:rPr>
          <w:sz w:val="28"/>
          <w:szCs w:val="28"/>
        </w:rPr>
      </w:pPr>
    </w:p>
    <w:p w14:paraId="1390E43A" w14:textId="2445EE6D" w:rsidR="00FF6047" w:rsidRPr="00DA01B9" w:rsidRDefault="00BF6C79">
      <w:pPr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1A413B">
        <w:rPr>
          <w:sz w:val="28"/>
          <w:szCs w:val="28"/>
        </w:rPr>
        <w:t xml:space="preserve">створення комісії </w:t>
      </w:r>
      <w:bookmarkStart w:id="0" w:name="_Hlk170918407"/>
      <w:r w:rsidR="001A413B" w:rsidRPr="001A413B">
        <w:rPr>
          <w:sz w:val="28"/>
          <w:szCs w:val="28"/>
        </w:rPr>
        <w:t xml:space="preserve">з обстеження житла, зруйнованого внаслідок надзвичайної ситуації воєнного характеру, спричиненої збройною </w:t>
      </w:r>
      <w:r w:rsidR="001A413B" w:rsidRPr="00DA01B9">
        <w:rPr>
          <w:sz w:val="28"/>
          <w:szCs w:val="28"/>
        </w:rPr>
        <w:t xml:space="preserve">агресією </w:t>
      </w:r>
      <w:r w:rsidR="00DA01B9" w:rsidRPr="00DA01B9">
        <w:rPr>
          <w:sz w:val="28"/>
          <w:szCs w:val="28"/>
        </w:rPr>
        <w:t>р</w:t>
      </w:r>
      <w:r w:rsidR="001A413B" w:rsidRPr="00DA01B9">
        <w:rPr>
          <w:sz w:val="28"/>
          <w:szCs w:val="28"/>
        </w:rPr>
        <w:t xml:space="preserve">осійської </w:t>
      </w:r>
      <w:r w:rsidR="00DA01B9" w:rsidRPr="00DA01B9">
        <w:rPr>
          <w:sz w:val="28"/>
          <w:szCs w:val="28"/>
        </w:rPr>
        <w:t>ф</w:t>
      </w:r>
      <w:r w:rsidR="001A413B" w:rsidRPr="00DA01B9">
        <w:rPr>
          <w:sz w:val="28"/>
          <w:szCs w:val="28"/>
        </w:rPr>
        <w:t>едерації</w:t>
      </w:r>
      <w:bookmarkEnd w:id="0"/>
    </w:p>
    <w:p w14:paraId="38904FD9" w14:textId="77777777" w:rsidR="00FF6047" w:rsidRPr="00DA01B9" w:rsidRDefault="00FF6047">
      <w:pPr>
        <w:ind w:right="4534"/>
        <w:jc w:val="both"/>
        <w:rPr>
          <w:sz w:val="20"/>
          <w:szCs w:val="20"/>
        </w:rPr>
      </w:pPr>
    </w:p>
    <w:p w14:paraId="614785E7" w14:textId="77777777" w:rsidR="00A37454" w:rsidRDefault="00A37454">
      <w:pPr>
        <w:ind w:firstLine="567"/>
        <w:jc w:val="both"/>
        <w:rPr>
          <w:sz w:val="28"/>
          <w:szCs w:val="28"/>
        </w:rPr>
      </w:pPr>
    </w:p>
    <w:p w14:paraId="13541C50" w14:textId="767AD4ED" w:rsidR="00FF6047" w:rsidRPr="00DA01B9" w:rsidRDefault="00BF6C79">
      <w:pPr>
        <w:ind w:firstLine="567"/>
        <w:jc w:val="both"/>
        <w:rPr>
          <w:sz w:val="28"/>
          <w:szCs w:val="28"/>
        </w:rPr>
      </w:pPr>
      <w:r w:rsidRPr="00DA01B9">
        <w:rPr>
          <w:sz w:val="28"/>
          <w:szCs w:val="28"/>
        </w:rPr>
        <w:t xml:space="preserve">Відповідно до Закону України “Про правовий режим воєнного стану”, Указу Президента України від 24.02.2022 № 64/2022 “Про введення воєнного стану в Україні” </w:t>
      </w:r>
      <w:r w:rsidR="00DA01B9" w:rsidRPr="00DA01B9">
        <w:rPr>
          <w:sz w:val="28"/>
          <w:szCs w:val="28"/>
        </w:rPr>
        <w:t>зі змінами,</w:t>
      </w:r>
      <w:r w:rsidRPr="00DA01B9">
        <w:rPr>
          <w:sz w:val="28"/>
          <w:szCs w:val="28"/>
        </w:rPr>
        <w:t xml:space="preserve"> на виконання постанови Кабінету Міністрів України від </w:t>
      </w:r>
      <w:r w:rsidR="004E2314" w:rsidRPr="00DA01B9">
        <w:rPr>
          <w:sz w:val="28"/>
          <w:szCs w:val="28"/>
        </w:rPr>
        <w:t>0</w:t>
      </w:r>
      <w:r w:rsidR="00455261" w:rsidRPr="00DA01B9">
        <w:rPr>
          <w:sz w:val="28"/>
          <w:szCs w:val="28"/>
        </w:rPr>
        <w:t>2</w:t>
      </w:r>
      <w:r w:rsidRPr="00DA01B9">
        <w:rPr>
          <w:sz w:val="28"/>
          <w:szCs w:val="28"/>
        </w:rPr>
        <w:t>.0</w:t>
      </w:r>
      <w:r w:rsidR="004E2314" w:rsidRPr="00DA01B9">
        <w:rPr>
          <w:sz w:val="28"/>
          <w:szCs w:val="28"/>
        </w:rPr>
        <w:t>9</w:t>
      </w:r>
      <w:r w:rsidRPr="00DA01B9">
        <w:rPr>
          <w:sz w:val="28"/>
          <w:szCs w:val="28"/>
        </w:rPr>
        <w:t>.202</w:t>
      </w:r>
      <w:r w:rsidR="004E2314" w:rsidRPr="00DA01B9">
        <w:rPr>
          <w:sz w:val="28"/>
          <w:szCs w:val="28"/>
        </w:rPr>
        <w:t>0</w:t>
      </w:r>
      <w:r w:rsidRPr="00DA01B9">
        <w:rPr>
          <w:sz w:val="28"/>
          <w:szCs w:val="28"/>
        </w:rPr>
        <w:t xml:space="preserve"> № </w:t>
      </w:r>
      <w:r w:rsidR="004E2314" w:rsidRPr="00DA01B9">
        <w:rPr>
          <w:sz w:val="28"/>
          <w:szCs w:val="28"/>
        </w:rPr>
        <w:t>767</w:t>
      </w:r>
      <w:r w:rsidRPr="00DA01B9">
        <w:rPr>
          <w:sz w:val="28"/>
          <w:szCs w:val="28"/>
        </w:rPr>
        <w:t xml:space="preserve"> </w:t>
      </w:r>
      <w:r w:rsidR="00455261" w:rsidRPr="00DA01B9">
        <w:rPr>
          <w:sz w:val="28"/>
          <w:szCs w:val="28"/>
        </w:rPr>
        <w:t>«</w:t>
      </w:r>
      <w:r w:rsidR="004E2314" w:rsidRPr="00DA01B9">
        <w:rPr>
          <w:sz w:val="28"/>
          <w:szCs w:val="28"/>
        </w:rPr>
        <w:t>Питання виплати грошової компенсації постраждалим, житлові будинки (квартири) яких зруйновано внаслідок надзвичайної ситуації воєнного характеру, спричиненої збройною агресією Російської Федерації</w:t>
      </w:r>
      <w:r w:rsidR="00455261" w:rsidRPr="00DA01B9">
        <w:rPr>
          <w:sz w:val="28"/>
          <w:szCs w:val="28"/>
        </w:rPr>
        <w:t>»</w:t>
      </w:r>
      <w:r w:rsidRPr="00DA01B9">
        <w:rPr>
          <w:sz w:val="28"/>
          <w:szCs w:val="28"/>
        </w:rPr>
        <w:t xml:space="preserve">, виконавчий комітет міської ради </w:t>
      </w:r>
    </w:p>
    <w:p w14:paraId="1CCEF2CB" w14:textId="77777777" w:rsidR="00FF6047" w:rsidRPr="00E445C6" w:rsidRDefault="00FF6047">
      <w:pPr>
        <w:jc w:val="both"/>
        <w:rPr>
          <w:sz w:val="28"/>
          <w:szCs w:val="28"/>
        </w:rPr>
      </w:pPr>
    </w:p>
    <w:p w14:paraId="4A452565" w14:textId="77777777" w:rsidR="00FF6047" w:rsidRPr="00DA01B9" w:rsidRDefault="00BF6C79">
      <w:pPr>
        <w:rPr>
          <w:sz w:val="28"/>
          <w:szCs w:val="28"/>
        </w:rPr>
      </w:pPr>
      <w:r w:rsidRPr="00DA01B9">
        <w:rPr>
          <w:sz w:val="28"/>
          <w:szCs w:val="28"/>
        </w:rPr>
        <w:t>ВИРІШИВ:</w:t>
      </w:r>
    </w:p>
    <w:p w14:paraId="59B870C0" w14:textId="77777777" w:rsidR="00FF6047" w:rsidRPr="00E445C6" w:rsidRDefault="00FF6047">
      <w:pPr>
        <w:rPr>
          <w:sz w:val="28"/>
          <w:szCs w:val="28"/>
        </w:rPr>
      </w:pPr>
    </w:p>
    <w:p w14:paraId="13CA6685" w14:textId="690F8262" w:rsidR="00FF6047" w:rsidRDefault="00BF6C79">
      <w:pPr>
        <w:tabs>
          <w:tab w:val="left" w:pos="851"/>
          <w:tab w:val="left" w:pos="1185"/>
        </w:tabs>
        <w:ind w:firstLine="567"/>
        <w:jc w:val="both"/>
        <w:rPr>
          <w:sz w:val="28"/>
          <w:szCs w:val="28"/>
        </w:rPr>
      </w:pPr>
      <w:r w:rsidRPr="00DA01B9">
        <w:rPr>
          <w:sz w:val="28"/>
          <w:szCs w:val="28"/>
        </w:rPr>
        <w:t>1. </w:t>
      </w:r>
      <w:r w:rsidR="001A413B" w:rsidRPr="00DA01B9">
        <w:rPr>
          <w:sz w:val="28"/>
          <w:szCs w:val="28"/>
        </w:rPr>
        <w:t xml:space="preserve">Затвердити склад комісії </w:t>
      </w:r>
      <w:r w:rsidR="001A413B" w:rsidRPr="00DA01B9">
        <w:rPr>
          <w:sz w:val="28"/>
          <w:szCs w:val="28"/>
          <w:highlight w:val="white"/>
        </w:rPr>
        <w:t xml:space="preserve">з </w:t>
      </w:r>
      <w:r w:rsidR="001A413B" w:rsidRPr="00DA01B9">
        <w:rPr>
          <w:sz w:val="28"/>
          <w:szCs w:val="28"/>
        </w:rPr>
        <w:t xml:space="preserve">обстеження житла, зруйнованого внаслідок надзвичайної ситуації воєнного характеру, спричиненої збройною агресією </w:t>
      </w:r>
      <w:r w:rsidR="00DA01B9" w:rsidRPr="00DA01B9">
        <w:rPr>
          <w:sz w:val="28"/>
          <w:szCs w:val="28"/>
        </w:rPr>
        <w:t>р</w:t>
      </w:r>
      <w:r w:rsidR="001A413B" w:rsidRPr="00DA01B9">
        <w:rPr>
          <w:sz w:val="28"/>
          <w:szCs w:val="28"/>
        </w:rPr>
        <w:t xml:space="preserve">осійської </w:t>
      </w:r>
      <w:r w:rsidR="00DA01B9" w:rsidRPr="00DA01B9">
        <w:rPr>
          <w:sz w:val="28"/>
          <w:szCs w:val="28"/>
        </w:rPr>
        <w:t>ф</w:t>
      </w:r>
      <w:r w:rsidR="001A413B" w:rsidRPr="00DA01B9">
        <w:rPr>
          <w:sz w:val="28"/>
          <w:szCs w:val="28"/>
        </w:rPr>
        <w:t>едерації</w:t>
      </w:r>
      <w:r w:rsidRPr="00DA01B9">
        <w:rPr>
          <w:sz w:val="28"/>
          <w:szCs w:val="28"/>
        </w:rPr>
        <w:t xml:space="preserve">, </w:t>
      </w:r>
      <w:r w:rsidR="001A413B" w:rsidRPr="001A413B">
        <w:rPr>
          <w:sz w:val="28"/>
          <w:szCs w:val="28"/>
        </w:rPr>
        <w:t>згідно з додатком</w:t>
      </w:r>
      <w:r>
        <w:rPr>
          <w:sz w:val="28"/>
          <w:szCs w:val="28"/>
        </w:rPr>
        <w:t>.</w:t>
      </w:r>
    </w:p>
    <w:p w14:paraId="56CBBDF4" w14:textId="77777777" w:rsidR="00FF6047" w:rsidRDefault="00BF6C79">
      <w:pPr>
        <w:tabs>
          <w:tab w:val="left" w:pos="851"/>
          <w:tab w:val="left" w:pos="11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614317F9" w14:textId="77777777" w:rsidR="00FF6047" w:rsidRDefault="00FF6047">
      <w:pPr>
        <w:tabs>
          <w:tab w:val="left" w:pos="851"/>
          <w:tab w:val="left" w:pos="1185"/>
        </w:tabs>
        <w:ind w:firstLine="567"/>
        <w:jc w:val="both"/>
        <w:rPr>
          <w:sz w:val="28"/>
          <w:szCs w:val="28"/>
        </w:rPr>
      </w:pPr>
    </w:p>
    <w:p w14:paraId="65FB9F98" w14:textId="77777777" w:rsidR="00FF6047" w:rsidRDefault="00FF6047">
      <w:pPr>
        <w:tabs>
          <w:tab w:val="left" w:pos="851"/>
        </w:tabs>
        <w:jc w:val="both"/>
        <w:rPr>
          <w:sz w:val="27"/>
          <w:szCs w:val="27"/>
        </w:rPr>
      </w:pPr>
    </w:p>
    <w:p w14:paraId="179945DF" w14:textId="77777777" w:rsidR="00DA01B9" w:rsidRDefault="00DA01B9">
      <w:pPr>
        <w:tabs>
          <w:tab w:val="left" w:pos="851"/>
        </w:tabs>
        <w:jc w:val="both"/>
        <w:rPr>
          <w:sz w:val="27"/>
          <w:szCs w:val="27"/>
        </w:rPr>
      </w:pPr>
    </w:p>
    <w:p w14:paraId="012678E4" w14:textId="77777777" w:rsidR="00FF6047" w:rsidRDefault="00BF6C79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3BF8812B" w14:textId="77777777" w:rsidR="00FF6047" w:rsidRDefault="00FF6047">
      <w:pPr>
        <w:rPr>
          <w:sz w:val="20"/>
          <w:szCs w:val="20"/>
        </w:rPr>
      </w:pPr>
    </w:p>
    <w:p w14:paraId="35341AA1" w14:textId="77777777" w:rsidR="00DA01B9" w:rsidRDefault="00DA01B9">
      <w:pPr>
        <w:rPr>
          <w:sz w:val="20"/>
          <w:szCs w:val="20"/>
        </w:rPr>
      </w:pPr>
    </w:p>
    <w:p w14:paraId="7FD2E69A" w14:textId="77777777" w:rsidR="00DA01B9" w:rsidRDefault="00DA01B9">
      <w:pPr>
        <w:rPr>
          <w:sz w:val="20"/>
          <w:szCs w:val="20"/>
        </w:rPr>
      </w:pPr>
    </w:p>
    <w:p w14:paraId="47802D42" w14:textId="77777777" w:rsidR="00FF6047" w:rsidRDefault="00BF6C79">
      <w:pPr>
        <w:widowControl w:val="0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zh-CN"/>
        </w:rPr>
        <w:t>Заступник міського голови,</w:t>
      </w:r>
    </w:p>
    <w:p w14:paraId="1B550BBB" w14:textId="77777777" w:rsidR="00FF6047" w:rsidRDefault="00BF6C79">
      <w:pPr>
        <w:spacing w:line="322" w:lineRule="exact"/>
        <w:rPr>
          <w:sz w:val="28"/>
          <w:szCs w:val="28"/>
        </w:rPr>
      </w:pPr>
      <w:r>
        <w:rPr>
          <w:color w:val="000009"/>
          <w:spacing w:val="-1"/>
          <w:kern w:val="2"/>
          <w:sz w:val="28"/>
          <w:szCs w:val="28"/>
          <w:lang w:eastAsia="zh-CN"/>
        </w:rPr>
        <w:t xml:space="preserve">керуючий справами виконкому                                                 Юрій </w:t>
      </w:r>
      <w:r>
        <w:rPr>
          <w:caps/>
          <w:color w:val="000009"/>
          <w:spacing w:val="-1"/>
          <w:kern w:val="2"/>
          <w:sz w:val="28"/>
          <w:szCs w:val="28"/>
          <w:lang w:eastAsia="zh-CN"/>
        </w:rPr>
        <w:t>Вербич</w:t>
      </w:r>
    </w:p>
    <w:p w14:paraId="28AFB4BD" w14:textId="77777777" w:rsidR="00FF6047" w:rsidRDefault="00FF6047">
      <w:pPr>
        <w:spacing w:line="322" w:lineRule="exact"/>
        <w:rPr>
          <w:sz w:val="20"/>
          <w:szCs w:val="20"/>
        </w:rPr>
      </w:pPr>
    </w:p>
    <w:p w14:paraId="77B58C26" w14:textId="77777777" w:rsidR="00FF6047" w:rsidRDefault="00BF6C79">
      <w:pPr>
        <w:spacing w:line="322" w:lineRule="exact"/>
      </w:pPr>
      <w:proofErr w:type="spellStart"/>
      <w:r>
        <w:rPr>
          <w:rFonts w:eastAsia="Droid Sans Fallback"/>
          <w:color w:val="000009"/>
          <w:spacing w:val="1"/>
          <w:lang w:eastAsia="zh-CN" w:bidi="hi-IN"/>
        </w:rPr>
        <w:t>Осіюк</w:t>
      </w:r>
      <w:proofErr w:type="spellEnd"/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</w:rPr>
        <w:t>773 150</w:t>
      </w:r>
    </w:p>
    <w:sectPr w:rsidR="00FF6047" w:rsidSect="00DA01B9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A6C36" w14:textId="77777777" w:rsidR="00A82691" w:rsidRDefault="00A82691">
      <w:r>
        <w:separator/>
      </w:r>
    </w:p>
  </w:endnote>
  <w:endnote w:type="continuationSeparator" w:id="0">
    <w:p w14:paraId="374C4DAC" w14:textId="77777777" w:rsidR="00A82691" w:rsidRDefault="00A8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BACE6" w14:textId="77777777" w:rsidR="00A82691" w:rsidRDefault="00A82691">
      <w:r>
        <w:separator/>
      </w:r>
    </w:p>
  </w:footnote>
  <w:footnote w:type="continuationSeparator" w:id="0">
    <w:p w14:paraId="21C2BE2E" w14:textId="77777777" w:rsidR="00A82691" w:rsidRDefault="00A82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9138459"/>
      <w:docPartObj>
        <w:docPartGallery w:val="Page Numbers (Top of Page)"/>
        <w:docPartUnique/>
      </w:docPartObj>
    </w:sdtPr>
    <w:sdtContent>
      <w:p w14:paraId="4A7DB357" w14:textId="77777777" w:rsidR="00FF6047" w:rsidRDefault="00BF6C79">
        <w:pPr>
          <w:pStyle w:val="ac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0</w:t>
        </w:r>
        <w:r>
          <w:rPr>
            <w:sz w:val="28"/>
            <w:szCs w:val="28"/>
          </w:rPr>
          <w:fldChar w:fldCharType="end"/>
        </w:r>
      </w:p>
    </w:sdtContent>
  </w:sdt>
  <w:p w14:paraId="5355E9C5" w14:textId="77777777" w:rsidR="00FF6047" w:rsidRDefault="00FF6047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047"/>
    <w:rsid w:val="001602B6"/>
    <w:rsid w:val="001A413B"/>
    <w:rsid w:val="0040611A"/>
    <w:rsid w:val="00455261"/>
    <w:rsid w:val="004E2314"/>
    <w:rsid w:val="00787E1C"/>
    <w:rsid w:val="00A37454"/>
    <w:rsid w:val="00A82691"/>
    <w:rsid w:val="00B2494D"/>
    <w:rsid w:val="00BF6C79"/>
    <w:rsid w:val="00DA01B9"/>
    <w:rsid w:val="00E445C6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650186"/>
  <w15:docId w15:val="{9684AA69-E645-4889-A554-12BD025A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d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e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769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6</cp:revision>
  <cp:lastPrinted>2022-05-30T14:19:00Z</cp:lastPrinted>
  <dcterms:created xsi:type="dcterms:W3CDTF">2024-07-03T14:04:00Z</dcterms:created>
  <dcterms:modified xsi:type="dcterms:W3CDTF">2024-07-03T14:38:00Z</dcterms:modified>
  <dc:language>uk-UA</dc:language>
</cp:coreProperties>
</file>