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FE36" w14:textId="58E74AE6" w:rsidR="00EA462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1415DE1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F916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2219156" r:id="rId5"/>
        </w:object>
      </w:r>
    </w:p>
    <w:p w14:paraId="7C3F1CC7" w14:textId="77777777" w:rsidR="00EA4627" w:rsidRDefault="00EA462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400338" w14:textId="77777777" w:rsidR="00EA4627" w:rsidRDefault="00EA4627">
      <w:pPr>
        <w:rPr>
          <w:rFonts w:ascii="Times New Roman" w:hAnsi="Times New Roman"/>
          <w:sz w:val="8"/>
          <w:szCs w:val="8"/>
        </w:rPr>
      </w:pPr>
    </w:p>
    <w:p w14:paraId="5EC84EBD" w14:textId="77777777" w:rsidR="00EA4627" w:rsidRDefault="00000000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8188DE" w14:textId="77777777" w:rsidR="00EA4627" w:rsidRDefault="00EA46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6C8F2F" w14:textId="77777777" w:rsidR="00EA462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BDAC16" w14:textId="77777777" w:rsidR="00EA4627" w:rsidRDefault="00EA46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7F6957" w14:textId="77777777" w:rsidR="00EA462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F8DB90" w14:textId="77777777" w:rsidR="00EA4627" w:rsidRDefault="00EA4627">
      <w:pPr>
        <w:ind w:right="5101"/>
        <w:jc w:val="both"/>
        <w:rPr>
          <w:rFonts w:ascii="Times New Roman" w:hAnsi="Times New Roman" w:cs="Times New Roman"/>
        </w:rPr>
      </w:pPr>
    </w:p>
    <w:p w14:paraId="5DCC9ACD" w14:textId="77777777" w:rsidR="00CA2DC3" w:rsidRDefault="00CA2DC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F0C080F" w14:textId="74596FC7" w:rsidR="00EA4627" w:rsidRDefault="00000000">
      <w:pPr>
        <w:ind w:right="51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прич</w:t>
      </w:r>
      <w:r w:rsidR="00CA2DC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14:paraId="5B9DD00F" w14:textId="77777777" w:rsidR="00EA4627" w:rsidRDefault="00EA4627">
      <w:pPr>
        <w:ind w:right="5101"/>
        <w:jc w:val="both"/>
        <w:rPr>
          <w:rFonts w:ascii="Times New Roman" w:hAnsi="Times New Roman"/>
        </w:rPr>
      </w:pPr>
    </w:p>
    <w:p w14:paraId="0C2BF483" w14:textId="77777777" w:rsidR="00CA2DC3" w:rsidRDefault="00CA2DC3">
      <w:pPr>
        <w:ind w:right="5101"/>
        <w:jc w:val="both"/>
        <w:rPr>
          <w:rFonts w:ascii="Times New Roman" w:hAnsi="Times New Roman"/>
        </w:rPr>
      </w:pPr>
    </w:p>
    <w:p w14:paraId="5043BA85" w14:textId="3C6097C2" w:rsidR="00EA4627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Відповідно до ст. 42, п. 8 ст. 59 Закону України «Про місцеве самоврядування в Україні», у зв’язку з прийняттям на баланс Виконавчого комітету Луцької міської ради </w:t>
      </w:r>
      <w:r w:rsidR="00CA2DC3">
        <w:rPr>
          <w:rFonts w:ascii="Times New Roman" w:eastAsia="Times New Roman" w:hAnsi="Times New Roman" w:cs="Times New Roman"/>
          <w:sz w:val="28"/>
          <w:szCs w:val="28"/>
        </w:rPr>
        <w:t>причіпа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576FCF" w14:textId="77777777" w:rsidR="00EA4627" w:rsidRDefault="00EA4627">
      <w:pPr>
        <w:pStyle w:val="af"/>
        <w:ind w:left="0"/>
        <w:jc w:val="both"/>
      </w:pPr>
    </w:p>
    <w:p w14:paraId="22693CD4" w14:textId="1ABE2469" w:rsidR="00EA4627" w:rsidRDefault="00000000">
      <w:pPr>
        <w:pStyle w:val="af"/>
        <w:ind w:left="0" w:firstLine="567"/>
        <w:jc w:val="both"/>
      </w:pPr>
      <w:r>
        <w:rPr>
          <w:rFonts w:eastAsia="Times New Roman"/>
          <w:color w:val="000000"/>
          <w:szCs w:val="28"/>
        </w:rPr>
        <w:t>1.</w:t>
      </w:r>
      <w:r w:rsidR="00CA2DC3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>Заступник</w:t>
      </w:r>
      <w:r w:rsidR="00CA2DC3">
        <w:rPr>
          <w:rFonts w:eastAsia="Times New Roman"/>
          <w:color w:val="000000"/>
          <w:szCs w:val="28"/>
        </w:rPr>
        <w:t>ові</w:t>
      </w:r>
      <w:r>
        <w:rPr>
          <w:rFonts w:eastAsia="Times New Roman"/>
          <w:color w:val="000000"/>
          <w:szCs w:val="28"/>
        </w:rPr>
        <w:t xml:space="preserve"> </w:t>
      </w:r>
      <w:r>
        <w:rPr>
          <w:color w:val="000000"/>
          <w:szCs w:val="28"/>
          <w:lang w:eastAsia="en-US"/>
        </w:rPr>
        <w:t>директора юридичного департаменту, начальнику відділу закупівель та договірної роботи</w:t>
      </w:r>
      <w:r>
        <w:rPr>
          <w:rFonts w:eastAsia="Times New Roman"/>
          <w:color w:val="000000"/>
          <w:szCs w:val="28"/>
        </w:rPr>
        <w:t xml:space="preserve"> Кучинському Андрію Євгеновичу зареєструвати в регіональному сервісному центр</w:t>
      </w:r>
      <w:r w:rsidR="00CA2DC3">
        <w:rPr>
          <w:rFonts w:eastAsia="Times New Roman"/>
          <w:color w:val="000000"/>
          <w:szCs w:val="28"/>
        </w:rPr>
        <w:t>і</w:t>
      </w:r>
      <w:r>
        <w:rPr>
          <w:rFonts w:eastAsia="Times New Roman"/>
          <w:color w:val="000000"/>
          <w:szCs w:val="28"/>
        </w:rPr>
        <w:t xml:space="preserve"> ГСЦ МВС у Волинській області (філія ГСЦ МВС) причіп </w:t>
      </w:r>
      <w:r>
        <w:rPr>
          <w:rFonts w:eastAsia="Times New Roman"/>
          <w:color w:val="000000"/>
          <w:szCs w:val="28"/>
          <w:lang w:eastAsia="en-US"/>
        </w:rPr>
        <w:t>ПРАГМАТЕК А9-8521 2024</w:t>
      </w:r>
      <w:r>
        <w:rPr>
          <w:rFonts w:eastAsia="Times New Roman"/>
          <w:color w:val="000000"/>
          <w:szCs w:val="28"/>
          <w:lang w:eastAsia="uk-UA"/>
        </w:rPr>
        <w:t xml:space="preserve"> року випуску, номер шасі: </w:t>
      </w:r>
      <w:r>
        <w:rPr>
          <w:rFonts w:eastAsia="Times New Roman"/>
          <w:color w:val="000000"/>
          <w:szCs w:val="28"/>
          <w:lang w:val="en-US" w:eastAsia="uk-UA"/>
        </w:rPr>
        <w:t>Y</w:t>
      </w:r>
      <w:r>
        <w:rPr>
          <w:rFonts w:eastAsia="Times New Roman"/>
          <w:color w:val="000000"/>
          <w:szCs w:val="28"/>
          <w:lang w:eastAsia="uk-UA"/>
        </w:rPr>
        <w:t>9</w:t>
      </w:r>
      <w:r>
        <w:rPr>
          <w:rFonts w:eastAsia="Times New Roman"/>
          <w:color w:val="000000"/>
          <w:szCs w:val="28"/>
          <w:lang w:val="en-US" w:eastAsia="uk-UA"/>
        </w:rPr>
        <w:t>WA</w:t>
      </w:r>
      <w:r>
        <w:rPr>
          <w:rFonts w:eastAsia="Times New Roman"/>
          <w:color w:val="000000"/>
          <w:szCs w:val="28"/>
          <w:lang w:eastAsia="uk-UA"/>
        </w:rPr>
        <w:t>98521</w:t>
      </w:r>
      <w:r>
        <w:rPr>
          <w:rFonts w:eastAsia="Times New Roman"/>
          <w:color w:val="000000"/>
          <w:szCs w:val="28"/>
          <w:lang w:val="en-US" w:eastAsia="uk-UA"/>
        </w:rPr>
        <w:t>R</w:t>
      </w:r>
      <w:r>
        <w:rPr>
          <w:rFonts w:eastAsia="Times New Roman"/>
          <w:color w:val="000000"/>
          <w:szCs w:val="28"/>
          <w:lang w:eastAsia="uk-UA"/>
        </w:rPr>
        <w:t>0005133.</w:t>
      </w:r>
    </w:p>
    <w:p w14:paraId="3A4F68AF" w14:textId="3B0F4E56" w:rsidR="00EA4627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обліку та звітності здійснити оплату платежів щодо реєстрації </w:t>
      </w:r>
      <w:r w:rsidR="00C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причіпа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бюджетних призначень, передбачених Виконавчому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136FC8FC" w14:textId="77777777" w:rsidR="00EA4627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427E22FE" w14:textId="77777777" w:rsidR="00EA4627" w:rsidRDefault="00EA4627">
      <w:pPr>
        <w:jc w:val="both"/>
        <w:rPr>
          <w:rFonts w:ascii="Times New Roman" w:hAnsi="Times New Roman"/>
          <w:lang w:eastAsia="en-US" w:bidi="ar-SA"/>
        </w:rPr>
      </w:pPr>
    </w:p>
    <w:p w14:paraId="7C1153FE" w14:textId="77777777" w:rsidR="00EA4627" w:rsidRDefault="00EA4627">
      <w:pPr>
        <w:jc w:val="both"/>
        <w:rPr>
          <w:rFonts w:ascii="Times New Roman" w:hAnsi="Times New Roman"/>
          <w:sz w:val="28"/>
          <w:szCs w:val="28"/>
        </w:rPr>
      </w:pPr>
    </w:p>
    <w:p w14:paraId="3FD042CA" w14:textId="77777777" w:rsidR="00EA462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339F219D" w14:textId="77777777" w:rsidR="00EA4627" w:rsidRDefault="00EA4627">
      <w:pPr>
        <w:jc w:val="both"/>
        <w:rPr>
          <w:rFonts w:ascii="Times New Roman" w:hAnsi="Times New Roman"/>
          <w:lang w:eastAsia="en-US" w:bidi="ar-SA"/>
        </w:rPr>
      </w:pPr>
    </w:p>
    <w:p w14:paraId="7AD962E4" w14:textId="77777777" w:rsidR="00EA4627" w:rsidRDefault="00EA4627">
      <w:pPr>
        <w:jc w:val="both"/>
        <w:rPr>
          <w:rFonts w:ascii="Times New Roman" w:hAnsi="Times New Roman"/>
          <w:lang w:eastAsia="en-US" w:bidi="ar-SA"/>
        </w:rPr>
      </w:pPr>
    </w:p>
    <w:p w14:paraId="00B3C363" w14:textId="77777777" w:rsidR="00EA462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 xml:space="preserve">Романова 777 977 </w:t>
      </w:r>
    </w:p>
    <w:sectPr w:rsidR="00EA4627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27"/>
    <w:rsid w:val="001B5887"/>
    <w:rsid w:val="00A51E4A"/>
    <w:rsid w:val="00CA2DC3"/>
    <w:rsid w:val="00CF7C52"/>
    <w:rsid w:val="00E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46B5BE"/>
  <w15:docId w15:val="{4A82C9A2-3B76-45A1-9293-20247DBB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styleId="a9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640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78</cp:revision>
  <cp:lastPrinted>2024-07-11T15:14:00Z</cp:lastPrinted>
  <dcterms:created xsi:type="dcterms:W3CDTF">2022-09-15T13:18:00Z</dcterms:created>
  <dcterms:modified xsi:type="dcterms:W3CDTF">2024-07-11T13:06:00Z</dcterms:modified>
  <dc:language>uk-UA</dc:language>
</cp:coreProperties>
</file>