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DACE5" w14:textId="77777777" w:rsidR="00533951" w:rsidRPr="00CD70DE" w:rsidRDefault="00533951" w:rsidP="00533951">
      <w:pPr>
        <w:rPr>
          <w:szCs w:val="28"/>
        </w:rPr>
      </w:pPr>
      <w:r>
        <w:rPr>
          <w:szCs w:val="28"/>
          <w:lang w:val="uk-UA"/>
        </w:rPr>
        <w:t xml:space="preserve">                                                          </w:t>
      </w:r>
      <w:r>
        <w:rPr>
          <w:szCs w:val="28"/>
        </w:rPr>
        <w:t>Додаток</w:t>
      </w:r>
      <w:r w:rsidR="00170D0D" w:rsidRPr="00170D0D">
        <w:rPr>
          <w:szCs w:val="28"/>
        </w:rPr>
        <w:t xml:space="preserve"> </w:t>
      </w:r>
      <w:r w:rsidR="00170D0D" w:rsidRPr="00CD70DE">
        <w:rPr>
          <w:szCs w:val="28"/>
        </w:rPr>
        <w:t>2</w:t>
      </w:r>
    </w:p>
    <w:p w14:paraId="232EA59C" w14:textId="77777777" w:rsidR="00533951" w:rsidRDefault="00533951" w:rsidP="00533951">
      <w:pPr>
        <w:rPr>
          <w:szCs w:val="28"/>
        </w:rPr>
      </w:pPr>
      <w:r>
        <w:rPr>
          <w:szCs w:val="28"/>
          <w:lang w:val="uk-UA"/>
        </w:rPr>
        <w:t xml:space="preserve">                                                          </w:t>
      </w:r>
      <w:r>
        <w:rPr>
          <w:szCs w:val="28"/>
        </w:rPr>
        <w:t>до рішення виконавчого комітету</w:t>
      </w:r>
    </w:p>
    <w:p w14:paraId="4F941209" w14:textId="77777777" w:rsidR="00533951" w:rsidRDefault="00533951" w:rsidP="00533951">
      <w:pPr>
        <w:rPr>
          <w:szCs w:val="28"/>
        </w:rPr>
      </w:pPr>
      <w:r>
        <w:rPr>
          <w:szCs w:val="28"/>
          <w:lang w:val="uk-UA"/>
        </w:rPr>
        <w:t xml:space="preserve">                                                          </w:t>
      </w:r>
      <w:r>
        <w:rPr>
          <w:szCs w:val="28"/>
        </w:rPr>
        <w:t>міської ради</w:t>
      </w:r>
    </w:p>
    <w:p w14:paraId="7E84BE3B" w14:textId="0EA49169" w:rsidR="00533951" w:rsidRPr="00170D0D" w:rsidRDefault="00533951" w:rsidP="00533951">
      <w:pPr>
        <w:rPr>
          <w:szCs w:val="28"/>
          <w:lang w:val="uk-UA"/>
        </w:rPr>
      </w:pPr>
      <w:r>
        <w:rPr>
          <w:szCs w:val="28"/>
          <w:lang w:val="uk-UA"/>
        </w:rPr>
        <w:t xml:space="preserve">                                                          </w:t>
      </w:r>
      <w:r w:rsidRPr="00170D0D">
        <w:rPr>
          <w:szCs w:val="28"/>
          <w:lang w:val="uk-UA"/>
        </w:rPr>
        <w:t>________________ № _____</w:t>
      </w:r>
      <w:r w:rsidR="00665ACE">
        <w:rPr>
          <w:szCs w:val="28"/>
          <w:lang w:val="uk-UA"/>
        </w:rPr>
        <w:t>___</w:t>
      </w:r>
      <w:r w:rsidRPr="00170D0D">
        <w:rPr>
          <w:szCs w:val="28"/>
          <w:lang w:val="uk-UA"/>
        </w:rPr>
        <w:t>__</w:t>
      </w:r>
    </w:p>
    <w:p w14:paraId="4582CAE7" w14:textId="77777777" w:rsidR="005E4CCE" w:rsidRDefault="005E4CCE" w:rsidP="00533951">
      <w:pPr>
        <w:tabs>
          <w:tab w:val="left" w:pos="4560"/>
        </w:tabs>
        <w:ind w:firstLine="0"/>
        <w:jc w:val="center"/>
        <w:rPr>
          <w:szCs w:val="28"/>
          <w:lang w:val="uk-UA"/>
        </w:rPr>
      </w:pPr>
    </w:p>
    <w:p w14:paraId="45AEE84B" w14:textId="77777777" w:rsidR="008030DF" w:rsidRDefault="008030DF" w:rsidP="00533951">
      <w:pPr>
        <w:tabs>
          <w:tab w:val="left" w:pos="4560"/>
        </w:tabs>
        <w:ind w:firstLine="0"/>
        <w:jc w:val="center"/>
        <w:rPr>
          <w:szCs w:val="28"/>
          <w:lang w:val="uk-UA"/>
        </w:rPr>
      </w:pPr>
    </w:p>
    <w:p w14:paraId="6212600F" w14:textId="77777777" w:rsidR="008030DF" w:rsidRDefault="008030DF" w:rsidP="00533951">
      <w:pPr>
        <w:tabs>
          <w:tab w:val="left" w:pos="4560"/>
        </w:tabs>
        <w:ind w:firstLine="0"/>
        <w:jc w:val="center"/>
        <w:rPr>
          <w:szCs w:val="28"/>
          <w:lang w:val="uk-UA"/>
        </w:rPr>
      </w:pPr>
    </w:p>
    <w:p w14:paraId="75FBFEFB" w14:textId="77777777" w:rsidR="005E4CCE" w:rsidRPr="00625CB5" w:rsidRDefault="005E4CCE" w:rsidP="006533E0">
      <w:pPr>
        <w:keepNext/>
        <w:keepLines/>
        <w:ind w:firstLine="0"/>
        <w:jc w:val="center"/>
        <w:rPr>
          <w:szCs w:val="28"/>
          <w:lang w:val="uk-UA" w:eastAsia="ru-RU"/>
        </w:rPr>
      </w:pPr>
      <w:r w:rsidRPr="00625CB5">
        <w:rPr>
          <w:szCs w:val="28"/>
          <w:lang w:val="uk-UA" w:eastAsia="ru-RU"/>
        </w:rPr>
        <w:t>ПОЛОЖЕННЯ</w:t>
      </w:r>
    </w:p>
    <w:p w14:paraId="5F71D3B9" w14:textId="77777777" w:rsidR="00CD70DE" w:rsidRDefault="005E4CCE" w:rsidP="006533E0">
      <w:pPr>
        <w:keepNext/>
        <w:keepLines/>
        <w:ind w:firstLine="0"/>
        <w:jc w:val="center"/>
        <w:rPr>
          <w:szCs w:val="28"/>
          <w:lang w:val="uk-UA" w:eastAsia="ru-RU"/>
        </w:rPr>
      </w:pPr>
      <w:r w:rsidRPr="00625CB5">
        <w:rPr>
          <w:szCs w:val="28"/>
          <w:lang w:val="uk-UA" w:eastAsia="ru-RU"/>
        </w:rPr>
        <w:t xml:space="preserve">про комісію з розгляду питань щодо надання компенсації за </w:t>
      </w:r>
    </w:p>
    <w:p w14:paraId="2CD459D1" w14:textId="5D2F8F29" w:rsidR="005E4CCE" w:rsidRPr="00625CB5" w:rsidRDefault="0007411A" w:rsidP="006533E0">
      <w:pPr>
        <w:keepNext/>
        <w:keepLines/>
        <w:ind w:firstLine="0"/>
        <w:jc w:val="center"/>
        <w:rPr>
          <w:szCs w:val="28"/>
          <w:lang w:val="uk-UA" w:eastAsia="ru-RU"/>
        </w:rPr>
      </w:pPr>
      <w:r>
        <w:rPr>
          <w:szCs w:val="28"/>
          <w:lang w:val="uk-UA" w:eastAsia="ru-RU"/>
        </w:rPr>
        <w:t>пошкоджені</w:t>
      </w:r>
      <w:r w:rsidR="00665ACE">
        <w:rPr>
          <w:szCs w:val="28"/>
          <w:lang w:val="uk-UA" w:eastAsia="ru-RU"/>
        </w:rPr>
        <w:t> </w:t>
      </w:r>
      <w:r>
        <w:rPr>
          <w:szCs w:val="28"/>
          <w:lang w:val="uk-UA" w:eastAsia="ru-RU"/>
        </w:rPr>
        <w:t>/</w:t>
      </w:r>
      <w:r w:rsidR="00665ACE">
        <w:rPr>
          <w:szCs w:val="28"/>
          <w:lang w:val="uk-UA" w:eastAsia="ru-RU"/>
        </w:rPr>
        <w:t> </w:t>
      </w:r>
      <w:r w:rsidR="00CD70DE">
        <w:rPr>
          <w:szCs w:val="28"/>
          <w:lang w:val="uk-UA" w:eastAsia="ru-RU"/>
        </w:rPr>
        <w:t xml:space="preserve">знищені </w:t>
      </w:r>
      <w:r w:rsidR="005E4CCE" w:rsidRPr="00625CB5">
        <w:rPr>
          <w:szCs w:val="28"/>
          <w:lang w:val="uk-UA" w:eastAsia="ru-RU"/>
        </w:rPr>
        <w:t>об’єкти нерухомого майна внаслідок бойових дій, терористичних актів, диверсій,</w:t>
      </w:r>
      <w:r w:rsidR="00F31262">
        <w:rPr>
          <w:szCs w:val="28"/>
          <w:lang w:val="uk-UA" w:eastAsia="ru-RU"/>
        </w:rPr>
        <w:t xml:space="preserve"> спричинених збройною агресією російської ф</w:t>
      </w:r>
      <w:r w:rsidR="005E4CCE" w:rsidRPr="00625CB5">
        <w:rPr>
          <w:szCs w:val="28"/>
          <w:lang w:val="uk-UA" w:eastAsia="ru-RU"/>
        </w:rPr>
        <w:t>едерації проти України</w:t>
      </w:r>
    </w:p>
    <w:p w14:paraId="69867932" w14:textId="77777777" w:rsidR="008030DF" w:rsidRPr="00625CB5" w:rsidRDefault="008030DF" w:rsidP="006533E0">
      <w:pPr>
        <w:keepNext/>
        <w:keepLines/>
        <w:ind w:firstLine="0"/>
        <w:jc w:val="center"/>
        <w:rPr>
          <w:szCs w:val="28"/>
          <w:lang w:val="uk-UA" w:eastAsia="ru-RU"/>
        </w:rPr>
      </w:pPr>
    </w:p>
    <w:p w14:paraId="66E45DEF" w14:textId="77777777" w:rsidR="005E4CCE" w:rsidRPr="00625CB5" w:rsidRDefault="005E4CCE" w:rsidP="006533E0">
      <w:pPr>
        <w:keepNext/>
        <w:keepLines/>
        <w:ind w:firstLine="567"/>
        <w:jc w:val="center"/>
        <w:rPr>
          <w:szCs w:val="28"/>
          <w:lang w:val="uk-UA" w:eastAsia="ru-RU"/>
        </w:rPr>
      </w:pPr>
      <w:r w:rsidRPr="00625CB5">
        <w:rPr>
          <w:szCs w:val="28"/>
          <w:lang w:val="uk-UA" w:eastAsia="ru-RU"/>
        </w:rPr>
        <w:t>1. Загальні положення</w:t>
      </w:r>
    </w:p>
    <w:p w14:paraId="61F493CE" w14:textId="77777777" w:rsidR="005E4CCE" w:rsidRPr="00625CB5" w:rsidRDefault="005E4CCE" w:rsidP="006533E0">
      <w:pPr>
        <w:keepNext/>
        <w:keepLines/>
        <w:ind w:firstLine="567"/>
        <w:jc w:val="center"/>
        <w:rPr>
          <w:szCs w:val="28"/>
          <w:lang w:val="uk-UA" w:eastAsia="ru-RU"/>
        </w:rPr>
      </w:pPr>
    </w:p>
    <w:p w14:paraId="7ED73AF2" w14:textId="00777A6A" w:rsidR="005E4CCE" w:rsidRPr="00625CB5" w:rsidRDefault="005E4CCE" w:rsidP="00665ACE">
      <w:pPr>
        <w:keepNext/>
        <w:keepLines/>
        <w:ind w:firstLine="567"/>
        <w:jc w:val="both"/>
        <w:rPr>
          <w:szCs w:val="28"/>
          <w:lang w:val="uk-UA" w:eastAsia="ru-RU"/>
        </w:rPr>
      </w:pPr>
      <w:r w:rsidRPr="00625CB5">
        <w:rPr>
          <w:szCs w:val="28"/>
          <w:lang w:val="uk-UA" w:eastAsia="ru-RU"/>
        </w:rPr>
        <w:t>1.1.</w:t>
      </w:r>
      <w:r w:rsidRPr="00625CB5">
        <w:rPr>
          <w:szCs w:val="28"/>
          <w:shd w:val="clear" w:color="auto" w:fill="FFFFFF"/>
          <w:lang w:val="uk-UA"/>
        </w:rPr>
        <w:t> </w:t>
      </w:r>
      <w:r w:rsidRPr="00625CB5">
        <w:rPr>
          <w:szCs w:val="28"/>
          <w:lang w:val="uk-UA" w:eastAsia="uk-UA"/>
        </w:rPr>
        <w:t xml:space="preserve">Це Положення визначає основні завдання, повноваження та порядок роботи </w:t>
      </w:r>
      <w:r w:rsidRPr="00625CB5">
        <w:rPr>
          <w:szCs w:val="28"/>
          <w:lang w:val="uk-UA" w:eastAsia="ru-RU"/>
        </w:rPr>
        <w:t>комісії з розгляду питань щодо надання компенсації за пошкоджені</w:t>
      </w:r>
      <w:r w:rsidR="00665ACE">
        <w:rPr>
          <w:szCs w:val="28"/>
          <w:lang w:val="uk-UA" w:eastAsia="ru-RU"/>
        </w:rPr>
        <w:t> </w:t>
      </w:r>
      <w:r w:rsidR="0007411A">
        <w:rPr>
          <w:szCs w:val="28"/>
          <w:lang w:val="uk-UA" w:eastAsia="ru-RU"/>
        </w:rPr>
        <w:t>/</w:t>
      </w:r>
      <w:r w:rsidR="00665ACE">
        <w:rPr>
          <w:szCs w:val="28"/>
          <w:lang w:val="uk-UA" w:eastAsia="ru-RU"/>
        </w:rPr>
        <w:t> </w:t>
      </w:r>
      <w:r w:rsidR="00CD70DE">
        <w:rPr>
          <w:szCs w:val="28"/>
          <w:lang w:val="uk-UA" w:eastAsia="ru-RU"/>
        </w:rPr>
        <w:t>знищені</w:t>
      </w:r>
      <w:r w:rsidRPr="00625CB5">
        <w:rPr>
          <w:szCs w:val="28"/>
          <w:lang w:val="uk-UA" w:eastAsia="ru-RU"/>
        </w:rPr>
        <w:t xml:space="preserve"> об’єкти нерухомого майна внаслідок бойових дій, терористичних актів, диверсій,</w:t>
      </w:r>
      <w:r w:rsidR="00F31262">
        <w:rPr>
          <w:szCs w:val="28"/>
          <w:lang w:val="uk-UA" w:eastAsia="ru-RU"/>
        </w:rPr>
        <w:t xml:space="preserve"> спричинених збройною агресією російської ф</w:t>
      </w:r>
      <w:r w:rsidRPr="00625CB5">
        <w:rPr>
          <w:szCs w:val="28"/>
          <w:lang w:val="uk-UA" w:eastAsia="ru-RU"/>
        </w:rPr>
        <w:t>едерації проти України (</w:t>
      </w:r>
      <w:r w:rsidRPr="00625CB5">
        <w:rPr>
          <w:szCs w:val="28"/>
          <w:lang w:val="uk-UA" w:eastAsia="uk-UA"/>
        </w:rPr>
        <w:t>далі – Комісія)</w:t>
      </w:r>
      <w:r w:rsidRPr="00625CB5">
        <w:rPr>
          <w:szCs w:val="28"/>
          <w:lang w:val="uk-UA" w:eastAsia="ru-RU"/>
        </w:rPr>
        <w:t xml:space="preserve">, </w:t>
      </w:r>
      <w:r w:rsidRPr="00625CB5">
        <w:rPr>
          <w:szCs w:val="28"/>
          <w:lang w:val="uk-UA" w:eastAsia="uk-UA"/>
        </w:rPr>
        <w:t xml:space="preserve">щодо </w:t>
      </w:r>
      <w:r w:rsidRPr="00625CB5">
        <w:rPr>
          <w:szCs w:val="28"/>
          <w:shd w:val="clear" w:color="auto" w:fill="FFFFFF"/>
          <w:lang w:val="uk-UA" w:eastAsia="ru-RU"/>
        </w:rPr>
        <w:t>надання компенсації для відновлення окремих категорій об’єкті</w:t>
      </w:r>
      <w:r w:rsidR="0007411A">
        <w:rPr>
          <w:szCs w:val="28"/>
          <w:shd w:val="clear" w:color="auto" w:fill="FFFFFF"/>
          <w:lang w:val="uk-UA" w:eastAsia="ru-RU"/>
        </w:rPr>
        <w:t>в нерухомого майна, пошкоджених</w:t>
      </w:r>
      <w:r w:rsidR="00665ACE">
        <w:rPr>
          <w:szCs w:val="28"/>
          <w:shd w:val="clear" w:color="auto" w:fill="FFFFFF"/>
          <w:lang w:val="uk-UA" w:eastAsia="ru-RU"/>
        </w:rPr>
        <w:t> </w:t>
      </w:r>
      <w:r w:rsidR="0007411A">
        <w:rPr>
          <w:szCs w:val="28"/>
          <w:shd w:val="clear" w:color="auto" w:fill="FFFFFF"/>
          <w:lang w:val="uk-UA" w:eastAsia="ru-RU"/>
        </w:rPr>
        <w:t>/</w:t>
      </w:r>
      <w:r w:rsidR="00665ACE">
        <w:rPr>
          <w:szCs w:val="28"/>
          <w:shd w:val="clear" w:color="auto" w:fill="FFFFFF"/>
          <w:lang w:val="uk-UA" w:eastAsia="ru-RU"/>
        </w:rPr>
        <w:t> </w:t>
      </w:r>
      <w:r w:rsidR="00CD70DE">
        <w:rPr>
          <w:szCs w:val="28"/>
          <w:shd w:val="clear" w:color="auto" w:fill="FFFFFF"/>
          <w:lang w:val="uk-UA" w:eastAsia="ru-RU"/>
        </w:rPr>
        <w:t xml:space="preserve">знищених </w:t>
      </w:r>
      <w:r w:rsidRPr="00625CB5">
        <w:rPr>
          <w:szCs w:val="28"/>
          <w:shd w:val="clear" w:color="auto" w:fill="FFFFFF"/>
          <w:lang w:val="uk-UA" w:eastAsia="ru-RU"/>
        </w:rPr>
        <w:t>внаслідок бойових дій, терористичних актів, диверсій,</w:t>
      </w:r>
      <w:r w:rsidR="00F31262">
        <w:rPr>
          <w:szCs w:val="28"/>
          <w:shd w:val="clear" w:color="auto" w:fill="FFFFFF"/>
          <w:lang w:val="uk-UA" w:eastAsia="ru-RU"/>
        </w:rPr>
        <w:t xml:space="preserve"> спричинених збройною агресією російської ф</w:t>
      </w:r>
      <w:r w:rsidRPr="00625CB5">
        <w:rPr>
          <w:szCs w:val="28"/>
          <w:shd w:val="clear" w:color="auto" w:fill="FFFFFF"/>
          <w:lang w:val="uk-UA" w:eastAsia="ru-RU"/>
        </w:rPr>
        <w:t>едерації, з використанням електронної публічної послуги «єВідновлення».</w:t>
      </w:r>
    </w:p>
    <w:p w14:paraId="21FD5272" w14:textId="6729900B" w:rsidR="005E4CCE" w:rsidRPr="00625CB5" w:rsidRDefault="005E4CCE" w:rsidP="00665ACE">
      <w:pPr>
        <w:ind w:firstLine="567"/>
        <w:jc w:val="both"/>
        <w:rPr>
          <w:szCs w:val="28"/>
          <w:lang w:val="uk-UA" w:eastAsia="ru-RU"/>
        </w:rPr>
      </w:pPr>
      <w:r w:rsidRPr="00625CB5">
        <w:rPr>
          <w:szCs w:val="28"/>
          <w:lang w:val="uk-UA" w:eastAsia="ru-RU"/>
        </w:rPr>
        <w:t>1.2.</w:t>
      </w:r>
      <w:r w:rsidRPr="00625CB5">
        <w:rPr>
          <w:szCs w:val="28"/>
          <w:shd w:val="clear" w:color="auto" w:fill="FFFFFF"/>
          <w:lang w:val="uk-UA"/>
        </w:rPr>
        <w:t> </w:t>
      </w:r>
      <w:r w:rsidRPr="00625CB5">
        <w:rPr>
          <w:szCs w:val="28"/>
          <w:lang w:val="uk-UA" w:eastAsia="ru-RU"/>
        </w:rPr>
        <w:t xml:space="preserve">Комісія у своїй діяльності керується Конституцією і </w:t>
      </w:r>
      <w:r w:rsidR="00665ACE">
        <w:rPr>
          <w:szCs w:val="28"/>
          <w:lang w:val="uk-UA" w:eastAsia="ru-RU"/>
        </w:rPr>
        <w:t>з</w:t>
      </w:r>
      <w:r w:rsidRPr="00625CB5">
        <w:rPr>
          <w:szCs w:val="28"/>
          <w:lang w:val="uk-UA" w:eastAsia="ru-RU"/>
        </w:rPr>
        <w:t xml:space="preserve">аконами України, </w:t>
      </w:r>
      <w:r w:rsidR="00621E2D">
        <w:rPr>
          <w:szCs w:val="28"/>
          <w:lang w:val="uk-UA" w:eastAsia="ru-RU"/>
        </w:rPr>
        <w:t>У</w:t>
      </w:r>
      <w:r w:rsidRPr="00625CB5">
        <w:rPr>
          <w:szCs w:val="28"/>
          <w:lang w:val="uk-UA" w:eastAsia="ru-RU"/>
        </w:rPr>
        <w:t>казами Президента України, актами Кабінету Міністрів України цим Положенням та іншими нормативно-правовими актами.</w:t>
      </w:r>
    </w:p>
    <w:p w14:paraId="0E50B50F" w14:textId="77777777" w:rsidR="005E4CCE" w:rsidRPr="00625CB5" w:rsidRDefault="005E4CCE" w:rsidP="006533E0">
      <w:pPr>
        <w:jc w:val="both"/>
        <w:rPr>
          <w:szCs w:val="28"/>
          <w:lang w:val="uk-UA" w:eastAsia="ru-RU"/>
        </w:rPr>
      </w:pPr>
    </w:p>
    <w:p w14:paraId="493ECB87" w14:textId="77777777" w:rsidR="005E4CCE" w:rsidRPr="00625CB5" w:rsidRDefault="005E4CCE" w:rsidP="006533E0">
      <w:pPr>
        <w:ind w:firstLine="567"/>
        <w:jc w:val="center"/>
        <w:rPr>
          <w:szCs w:val="28"/>
          <w:lang w:val="uk-UA" w:eastAsia="ru-RU"/>
        </w:rPr>
      </w:pPr>
      <w:r w:rsidRPr="00625CB5">
        <w:rPr>
          <w:szCs w:val="28"/>
          <w:lang w:val="uk-UA" w:eastAsia="ru-RU"/>
        </w:rPr>
        <w:t>2. Основні завдання та повноваження</w:t>
      </w:r>
    </w:p>
    <w:p w14:paraId="0912D409" w14:textId="77777777" w:rsidR="005E4CCE" w:rsidRPr="00625CB5" w:rsidRDefault="005E4CCE" w:rsidP="006533E0">
      <w:pPr>
        <w:ind w:firstLine="567"/>
        <w:jc w:val="center"/>
        <w:rPr>
          <w:szCs w:val="28"/>
          <w:lang w:val="uk-UA" w:eastAsia="ru-RU"/>
        </w:rPr>
      </w:pPr>
    </w:p>
    <w:p w14:paraId="325D1684" w14:textId="75EC9183" w:rsidR="005E4CCE" w:rsidRPr="00625CB5" w:rsidRDefault="005E4CCE" w:rsidP="00665ACE">
      <w:pPr>
        <w:ind w:firstLine="567"/>
        <w:jc w:val="both"/>
        <w:rPr>
          <w:szCs w:val="28"/>
          <w:lang w:val="uk-UA" w:eastAsia="ru-RU"/>
        </w:rPr>
      </w:pPr>
      <w:r w:rsidRPr="00625CB5">
        <w:rPr>
          <w:szCs w:val="28"/>
          <w:lang w:val="uk-UA" w:eastAsia="ru-RU"/>
        </w:rPr>
        <w:t>2.1.</w:t>
      </w:r>
      <w:r w:rsidR="00665ACE">
        <w:rPr>
          <w:szCs w:val="28"/>
          <w:lang w:val="uk-UA" w:eastAsia="ru-RU"/>
        </w:rPr>
        <w:t> </w:t>
      </w:r>
      <w:r w:rsidRPr="00625CB5">
        <w:rPr>
          <w:szCs w:val="28"/>
          <w:lang w:val="uk-UA" w:eastAsia="ru-RU"/>
        </w:rPr>
        <w:t>Основними завданнями Комісії є:</w:t>
      </w:r>
    </w:p>
    <w:p w14:paraId="3835971A" w14:textId="77777777" w:rsidR="005E4CCE" w:rsidRPr="00625CB5" w:rsidRDefault="005E4CCE" w:rsidP="00665ACE">
      <w:pPr>
        <w:ind w:firstLine="567"/>
        <w:jc w:val="both"/>
        <w:rPr>
          <w:szCs w:val="28"/>
          <w:lang w:val="uk-UA" w:eastAsia="uk-UA"/>
        </w:rPr>
      </w:pPr>
      <w:r w:rsidRPr="00625CB5">
        <w:rPr>
          <w:szCs w:val="28"/>
          <w:lang w:val="uk-UA" w:eastAsia="uk-UA"/>
        </w:rPr>
        <w:t>надання отримувачам компенсації вичерпної інформації та консультації з питань отримання компенсації;</w:t>
      </w:r>
    </w:p>
    <w:p w14:paraId="7AF28F6B" w14:textId="77777777" w:rsidR="005E4CCE" w:rsidRPr="00625CB5" w:rsidRDefault="005E4CCE" w:rsidP="00665ACE">
      <w:pPr>
        <w:ind w:firstLine="567"/>
        <w:jc w:val="both"/>
        <w:rPr>
          <w:szCs w:val="28"/>
          <w:lang w:val="uk-UA" w:eastAsia="uk-UA"/>
        </w:rPr>
      </w:pPr>
      <w:r w:rsidRPr="00625CB5">
        <w:rPr>
          <w:szCs w:val="28"/>
          <w:lang w:val="uk-UA" w:eastAsia="uk-UA"/>
        </w:rPr>
        <w:t>розгляд заяв;</w:t>
      </w:r>
    </w:p>
    <w:p w14:paraId="4674E6F2" w14:textId="1CB2BDBF" w:rsidR="005E4CCE" w:rsidRPr="00625CB5" w:rsidRDefault="0007411A" w:rsidP="00665ACE">
      <w:pPr>
        <w:ind w:firstLine="567"/>
        <w:jc w:val="both"/>
        <w:rPr>
          <w:szCs w:val="28"/>
          <w:lang w:val="uk-UA" w:eastAsia="uk-UA"/>
        </w:rPr>
      </w:pPr>
      <w:r>
        <w:rPr>
          <w:szCs w:val="28"/>
          <w:lang w:val="uk-UA" w:eastAsia="uk-UA"/>
        </w:rPr>
        <w:t>встановлення наявності</w:t>
      </w:r>
      <w:r w:rsidR="00665ACE">
        <w:rPr>
          <w:szCs w:val="28"/>
          <w:lang w:val="uk-UA" w:eastAsia="uk-UA"/>
        </w:rPr>
        <w:t> </w:t>
      </w:r>
      <w:r>
        <w:rPr>
          <w:szCs w:val="28"/>
          <w:lang w:val="uk-UA" w:eastAsia="uk-UA"/>
        </w:rPr>
        <w:t>/</w:t>
      </w:r>
      <w:r w:rsidR="00665ACE">
        <w:rPr>
          <w:szCs w:val="28"/>
          <w:lang w:val="uk-UA" w:eastAsia="uk-UA"/>
        </w:rPr>
        <w:t> </w:t>
      </w:r>
      <w:r w:rsidR="005E4CCE" w:rsidRPr="00625CB5">
        <w:rPr>
          <w:szCs w:val="28"/>
          <w:lang w:val="uk-UA" w:eastAsia="uk-UA"/>
        </w:rPr>
        <w:t>відсутності права та підстав для надання компенсації та пріоритетного права на отримання компенсації відповідно до пункту 5</w:t>
      </w:r>
      <w:r w:rsidR="005E4CCE" w:rsidRPr="00625CB5">
        <w:rPr>
          <w:bCs/>
          <w:szCs w:val="28"/>
          <w:shd w:val="clear" w:color="auto" w:fill="FFFFFF"/>
          <w:lang w:val="uk-UA" w:eastAsia="uk-UA"/>
        </w:rPr>
        <w:t xml:space="preserve">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w:t>
      </w:r>
      <w:r w:rsidR="00F31262">
        <w:rPr>
          <w:bCs/>
          <w:szCs w:val="28"/>
          <w:shd w:val="clear" w:color="auto" w:fill="FFFFFF"/>
          <w:lang w:val="uk-UA" w:eastAsia="uk-UA"/>
        </w:rPr>
        <w:t xml:space="preserve"> спричинених збройною агресією російської ф</w:t>
      </w:r>
      <w:r w:rsidR="005E4CCE" w:rsidRPr="00625CB5">
        <w:rPr>
          <w:bCs/>
          <w:szCs w:val="28"/>
          <w:shd w:val="clear" w:color="auto" w:fill="FFFFFF"/>
          <w:lang w:val="uk-UA" w:eastAsia="uk-UA"/>
        </w:rPr>
        <w:t>едерації, з використанням електронної публічної послуги «єВідновлення», затвердженого постановою Кабінету Міністрів України від 21 квітня 2023 року №</w:t>
      </w:r>
      <w:r w:rsidR="00665ACE">
        <w:rPr>
          <w:bCs/>
          <w:szCs w:val="28"/>
          <w:shd w:val="clear" w:color="auto" w:fill="FFFFFF"/>
          <w:lang w:val="uk-UA" w:eastAsia="uk-UA"/>
        </w:rPr>
        <w:t> </w:t>
      </w:r>
      <w:r w:rsidR="005E4CCE" w:rsidRPr="00625CB5">
        <w:rPr>
          <w:bCs/>
          <w:szCs w:val="28"/>
          <w:shd w:val="clear" w:color="auto" w:fill="FFFFFF"/>
          <w:lang w:val="uk-UA" w:eastAsia="uk-UA"/>
        </w:rPr>
        <w:t>381 (далі – Порядок)</w:t>
      </w:r>
      <w:r w:rsidR="005E4CCE" w:rsidRPr="00625CB5">
        <w:rPr>
          <w:szCs w:val="28"/>
          <w:lang w:val="uk-UA" w:eastAsia="uk-UA"/>
        </w:rPr>
        <w:t>;</w:t>
      </w:r>
    </w:p>
    <w:p w14:paraId="0DCC9B1F" w14:textId="1F7DB974" w:rsidR="005E4CCE" w:rsidRDefault="005E4CCE" w:rsidP="00665ACE">
      <w:pPr>
        <w:ind w:firstLine="567"/>
        <w:jc w:val="both"/>
        <w:rPr>
          <w:szCs w:val="28"/>
          <w:lang w:val="uk-UA" w:eastAsia="uk-UA"/>
        </w:rPr>
      </w:pPr>
      <w:r w:rsidRPr="00625CB5">
        <w:rPr>
          <w:szCs w:val="28"/>
          <w:lang w:val="uk-UA" w:eastAsia="uk-UA"/>
        </w:rPr>
        <w:lastRenderedPageBreak/>
        <w:t>забезпечення проведення обстеження пошкодженого</w:t>
      </w:r>
      <w:r w:rsidR="00665ACE">
        <w:rPr>
          <w:szCs w:val="28"/>
          <w:lang w:val="uk-UA" w:eastAsia="uk-UA"/>
        </w:rPr>
        <w:t> </w:t>
      </w:r>
      <w:r w:rsidR="0007411A">
        <w:rPr>
          <w:szCs w:val="28"/>
          <w:lang w:val="uk-UA" w:eastAsia="uk-UA"/>
        </w:rPr>
        <w:t>/</w:t>
      </w:r>
      <w:r w:rsidR="00665ACE">
        <w:rPr>
          <w:szCs w:val="28"/>
          <w:lang w:val="uk-UA" w:eastAsia="uk-UA"/>
        </w:rPr>
        <w:t> </w:t>
      </w:r>
      <w:r w:rsidR="00CD70DE">
        <w:rPr>
          <w:szCs w:val="28"/>
          <w:lang w:val="uk-UA" w:eastAsia="uk-UA"/>
        </w:rPr>
        <w:t>знищеного</w:t>
      </w:r>
      <w:r w:rsidRPr="00625CB5">
        <w:rPr>
          <w:szCs w:val="28"/>
          <w:lang w:val="uk-UA" w:eastAsia="uk-UA"/>
        </w:rPr>
        <w:t xml:space="preserve"> об’єкта, в тому числі з метою встановлення факту ремонтних робіт, що виконані за рахунок інших джерел фінансування, або у разі, коли обстеження не було проведено до моменту розгляду заяви;</w:t>
      </w:r>
    </w:p>
    <w:p w14:paraId="7D67B97E" w14:textId="447B6588" w:rsidR="001C0B37" w:rsidRPr="00625CB5" w:rsidRDefault="001C0B37" w:rsidP="00665ACE">
      <w:pPr>
        <w:shd w:val="clear" w:color="auto" w:fill="FFFFFF"/>
        <w:ind w:firstLine="567"/>
        <w:jc w:val="both"/>
        <w:rPr>
          <w:szCs w:val="28"/>
          <w:lang w:val="uk-UA" w:eastAsia="uk-UA"/>
        </w:rPr>
      </w:pPr>
      <w:r w:rsidRPr="001C0B37">
        <w:rPr>
          <w:szCs w:val="28"/>
          <w:lang w:val="uk-UA" w:eastAsia="uk-UA"/>
        </w:rPr>
        <w:t>пр</w:t>
      </w:r>
      <w:r w:rsidR="0013319D">
        <w:rPr>
          <w:szCs w:val="28"/>
          <w:lang w:val="uk-UA" w:eastAsia="uk-UA"/>
        </w:rPr>
        <w:t>ов</w:t>
      </w:r>
      <w:r w:rsidR="0035721B">
        <w:rPr>
          <w:szCs w:val="28"/>
          <w:lang w:val="uk-UA" w:eastAsia="uk-UA"/>
        </w:rPr>
        <w:t>едення</w:t>
      </w:r>
      <w:r w:rsidR="0013319D">
        <w:rPr>
          <w:szCs w:val="28"/>
          <w:lang w:val="uk-UA" w:eastAsia="uk-UA"/>
        </w:rPr>
        <w:t xml:space="preserve"> обстеження пошкодженого</w:t>
      </w:r>
      <w:r w:rsidR="00665ACE">
        <w:rPr>
          <w:szCs w:val="28"/>
          <w:lang w:val="uk-UA" w:eastAsia="uk-UA"/>
        </w:rPr>
        <w:t> </w:t>
      </w:r>
      <w:r w:rsidR="0013319D">
        <w:rPr>
          <w:szCs w:val="28"/>
          <w:lang w:val="uk-UA" w:eastAsia="uk-UA"/>
        </w:rPr>
        <w:t>/</w:t>
      </w:r>
      <w:r w:rsidR="00665ACE">
        <w:rPr>
          <w:szCs w:val="28"/>
          <w:lang w:val="uk-UA" w:eastAsia="uk-UA"/>
        </w:rPr>
        <w:t> </w:t>
      </w:r>
      <w:r w:rsidRPr="001C0B37">
        <w:rPr>
          <w:szCs w:val="28"/>
          <w:lang w:val="uk-UA" w:eastAsia="uk-UA"/>
        </w:rPr>
        <w:t>знищеного об’єкта нерухомого майна, склад</w:t>
      </w:r>
      <w:r w:rsidR="0035721B">
        <w:rPr>
          <w:szCs w:val="28"/>
          <w:lang w:val="uk-UA" w:eastAsia="uk-UA"/>
        </w:rPr>
        <w:t>ання</w:t>
      </w:r>
      <w:r w:rsidRPr="001C0B37">
        <w:rPr>
          <w:szCs w:val="28"/>
          <w:lang w:val="uk-UA" w:eastAsia="uk-UA"/>
        </w:rPr>
        <w:t xml:space="preserve"> акт</w:t>
      </w:r>
      <w:r w:rsidR="00665ACE">
        <w:rPr>
          <w:szCs w:val="28"/>
          <w:lang w:val="uk-UA" w:eastAsia="uk-UA"/>
        </w:rPr>
        <w:t>а</w:t>
      </w:r>
      <w:r w:rsidRPr="001C0B37">
        <w:rPr>
          <w:rStyle w:val="BodyTextChar1"/>
          <w:szCs w:val="28"/>
          <w:lang w:val="uk-UA"/>
        </w:rPr>
        <w:t xml:space="preserve"> </w:t>
      </w:r>
      <w:r w:rsidRPr="001C0B37">
        <w:rPr>
          <w:rStyle w:val="ab"/>
          <w:i w:val="0"/>
          <w:iCs/>
          <w:szCs w:val="28"/>
          <w:lang w:val="uk-UA"/>
        </w:rPr>
        <w:t>комісійного обстеження</w:t>
      </w:r>
      <w:r w:rsidRPr="001C0B37">
        <w:rPr>
          <w:szCs w:val="28"/>
          <w:lang w:val="uk-UA"/>
        </w:rPr>
        <w:t xml:space="preserve"> пошкодженого</w:t>
      </w:r>
      <w:r w:rsidR="00665ACE">
        <w:rPr>
          <w:szCs w:val="28"/>
          <w:lang w:val="uk-UA"/>
        </w:rPr>
        <w:t> </w:t>
      </w:r>
      <w:r w:rsidRPr="001C0B37">
        <w:rPr>
          <w:szCs w:val="28"/>
          <w:lang w:val="uk-UA"/>
        </w:rPr>
        <w:t>/</w:t>
      </w:r>
      <w:r w:rsidR="00665ACE">
        <w:rPr>
          <w:szCs w:val="28"/>
          <w:lang w:val="uk-UA"/>
        </w:rPr>
        <w:t> </w:t>
      </w:r>
      <w:r w:rsidRPr="001C0B37">
        <w:rPr>
          <w:szCs w:val="28"/>
          <w:lang w:val="uk-UA"/>
        </w:rPr>
        <w:t>знищеного об’єкта нерухомого майна внаслідок бойових дій, терористичних актів, диверсій, спричинених збройною агресією російської федерації на території Луцької міської територіальної громади, заповн</w:t>
      </w:r>
      <w:r w:rsidR="0035721B">
        <w:rPr>
          <w:szCs w:val="28"/>
          <w:lang w:val="uk-UA"/>
        </w:rPr>
        <w:t>ення</w:t>
      </w:r>
      <w:r w:rsidRPr="001C0B37">
        <w:rPr>
          <w:szCs w:val="28"/>
          <w:lang w:val="uk-UA"/>
        </w:rPr>
        <w:t xml:space="preserve"> чек-лист</w:t>
      </w:r>
      <w:r w:rsidR="0035721B">
        <w:rPr>
          <w:szCs w:val="28"/>
          <w:lang w:val="uk-UA"/>
        </w:rPr>
        <w:t>а</w:t>
      </w:r>
      <w:r w:rsidRPr="001C0B37">
        <w:rPr>
          <w:szCs w:val="28"/>
          <w:lang w:val="uk-UA"/>
        </w:rPr>
        <w:t xml:space="preserve"> з визначення розміру компенсації для відновлення пошкодженого об’єкта нерухомого майна</w:t>
      </w:r>
      <w:r w:rsidRPr="001C0B37">
        <w:rPr>
          <w:szCs w:val="28"/>
          <w:lang w:val="uk-UA" w:eastAsia="uk-UA"/>
        </w:rPr>
        <w:t>, зазнач</w:t>
      </w:r>
      <w:r w:rsidR="0035721B">
        <w:rPr>
          <w:szCs w:val="28"/>
          <w:lang w:val="uk-UA" w:eastAsia="uk-UA"/>
        </w:rPr>
        <w:t>ення</w:t>
      </w:r>
      <w:r w:rsidRPr="001C0B37">
        <w:rPr>
          <w:szCs w:val="28"/>
          <w:lang w:val="uk-UA" w:eastAsia="uk-UA"/>
        </w:rPr>
        <w:t xml:space="preserve"> результат</w:t>
      </w:r>
      <w:r w:rsidR="0035721B">
        <w:rPr>
          <w:szCs w:val="28"/>
          <w:lang w:val="uk-UA" w:eastAsia="uk-UA"/>
        </w:rPr>
        <w:t>ів</w:t>
      </w:r>
      <w:r w:rsidRPr="001C0B37">
        <w:rPr>
          <w:szCs w:val="28"/>
          <w:lang w:val="uk-UA" w:eastAsia="uk-UA"/>
        </w:rPr>
        <w:t xml:space="preserve"> фотофіксації пошкоджень об’єкта </w:t>
      </w:r>
      <w:r>
        <w:rPr>
          <w:szCs w:val="28"/>
          <w:lang w:val="uk-UA" w:eastAsia="uk-UA"/>
        </w:rPr>
        <w:t>та визначає розмір компенсації;</w:t>
      </w:r>
    </w:p>
    <w:p w14:paraId="0F4410AF" w14:textId="1EF93794" w:rsidR="005E4CCE" w:rsidRPr="00625CB5" w:rsidRDefault="005E4CCE" w:rsidP="00665ACE">
      <w:pPr>
        <w:ind w:firstLine="567"/>
        <w:jc w:val="both"/>
        <w:rPr>
          <w:szCs w:val="28"/>
          <w:lang w:val="uk-UA" w:eastAsia="uk-UA"/>
        </w:rPr>
      </w:pPr>
      <w:r w:rsidRPr="00625CB5">
        <w:rPr>
          <w:szCs w:val="28"/>
          <w:lang w:val="uk-UA" w:eastAsia="uk-UA"/>
        </w:rPr>
        <w:t>ознайомлення отримувача компенсації з даними, зафіксованими для заповнення</w:t>
      </w:r>
      <w:r w:rsidR="00665ACE">
        <w:rPr>
          <w:szCs w:val="28"/>
          <w:lang w:val="uk-UA" w:eastAsia="uk-UA"/>
        </w:rPr>
        <w:t xml:space="preserve"> </w:t>
      </w:r>
      <w:hyperlink r:id="rId8" w:anchor="n174" w:history="1">
        <w:r w:rsidRPr="00625CB5">
          <w:rPr>
            <w:szCs w:val="28"/>
            <w:lang w:val="uk-UA" w:eastAsia="uk-UA"/>
          </w:rPr>
          <w:t>чек-листа</w:t>
        </w:r>
      </w:hyperlink>
      <w:r w:rsidRPr="00625CB5">
        <w:rPr>
          <w:szCs w:val="28"/>
          <w:lang w:val="uk-UA" w:eastAsia="uk-UA"/>
        </w:rPr>
        <w:t xml:space="preserve"> за формою, наведеною у Порядку;</w:t>
      </w:r>
    </w:p>
    <w:p w14:paraId="4140D16E" w14:textId="57230C5A" w:rsidR="005E4CCE" w:rsidRPr="00625CB5" w:rsidRDefault="005E4CCE" w:rsidP="00665ACE">
      <w:pPr>
        <w:ind w:firstLine="567"/>
        <w:jc w:val="both"/>
        <w:rPr>
          <w:szCs w:val="28"/>
          <w:lang w:val="uk-UA" w:eastAsia="uk-UA"/>
        </w:rPr>
      </w:pPr>
      <w:r w:rsidRPr="00625CB5">
        <w:rPr>
          <w:szCs w:val="28"/>
          <w:lang w:val="uk-UA" w:eastAsia="uk-UA"/>
        </w:rPr>
        <w:t>пр</w:t>
      </w:r>
      <w:r w:rsidR="0013319D">
        <w:rPr>
          <w:szCs w:val="28"/>
          <w:lang w:val="uk-UA" w:eastAsia="uk-UA"/>
        </w:rPr>
        <w:t>ийняття рішення про зупинення</w:t>
      </w:r>
      <w:r w:rsidR="00665ACE">
        <w:rPr>
          <w:szCs w:val="28"/>
          <w:lang w:val="uk-UA" w:eastAsia="uk-UA"/>
        </w:rPr>
        <w:t> </w:t>
      </w:r>
      <w:r w:rsidR="0013319D">
        <w:rPr>
          <w:szCs w:val="28"/>
          <w:lang w:val="uk-UA" w:eastAsia="uk-UA"/>
        </w:rPr>
        <w:t>/</w:t>
      </w:r>
      <w:r w:rsidR="00665ACE">
        <w:rPr>
          <w:szCs w:val="28"/>
          <w:lang w:val="uk-UA" w:eastAsia="uk-UA"/>
        </w:rPr>
        <w:t> </w:t>
      </w:r>
      <w:r w:rsidRPr="00625CB5">
        <w:rPr>
          <w:szCs w:val="28"/>
          <w:lang w:val="uk-UA" w:eastAsia="uk-UA"/>
        </w:rPr>
        <w:t>поно</w:t>
      </w:r>
      <w:r w:rsidR="0013319D">
        <w:rPr>
          <w:szCs w:val="28"/>
          <w:lang w:val="uk-UA" w:eastAsia="uk-UA"/>
        </w:rPr>
        <w:t>влення розгляду заяви, надання</w:t>
      </w:r>
      <w:r w:rsidR="00665ACE">
        <w:rPr>
          <w:szCs w:val="28"/>
          <w:lang w:val="uk-UA" w:eastAsia="uk-UA"/>
        </w:rPr>
        <w:t> </w:t>
      </w:r>
      <w:r w:rsidR="0013319D">
        <w:rPr>
          <w:szCs w:val="28"/>
          <w:lang w:val="uk-UA" w:eastAsia="uk-UA"/>
        </w:rPr>
        <w:t>/</w:t>
      </w:r>
      <w:r w:rsidR="00665ACE">
        <w:rPr>
          <w:szCs w:val="28"/>
          <w:lang w:val="uk-UA" w:eastAsia="uk-UA"/>
        </w:rPr>
        <w:t> </w:t>
      </w:r>
      <w:r w:rsidRPr="00625CB5">
        <w:rPr>
          <w:szCs w:val="28"/>
          <w:lang w:val="uk-UA" w:eastAsia="uk-UA"/>
        </w:rPr>
        <w:t>відмову у наданні компенсації відповідно до Порядку;</w:t>
      </w:r>
    </w:p>
    <w:p w14:paraId="6EAF4A37" w14:textId="77777777" w:rsidR="005E4CCE" w:rsidRPr="00625CB5" w:rsidRDefault="005E4CCE" w:rsidP="00665ACE">
      <w:pPr>
        <w:ind w:firstLine="567"/>
        <w:jc w:val="both"/>
        <w:rPr>
          <w:szCs w:val="28"/>
          <w:lang w:val="uk-UA" w:eastAsia="ru-RU"/>
        </w:rPr>
      </w:pPr>
      <w:r w:rsidRPr="00625CB5">
        <w:rPr>
          <w:szCs w:val="28"/>
          <w:lang w:val="uk-UA" w:eastAsia="uk-UA"/>
        </w:rPr>
        <w:t>виконання інших повноважень, що випливають з покладених на неї завдань.</w:t>
      </w:r>
    </w:p>
    <w:p w14:paraId="55BF1757" w14:textId="1AD9E351" w:rsidR="005E4CCE" w:rsidRPr="00625CB5" w:rsidRDefault="005E4CCE" w:rsidP="00665ACE">
      <w:pPr>
        <w:shd w:val="clear" w:color="auto" w:fill="FFFFFF"/>
        <w:ind w:firstLine="567"/>
        <w:jc w:val="both"/>
        <w:rPr>
          <w:szCs w:val="28"/>
          <w:lang w:val="uk-UA" w:eastAsia="uk-UA"/>
        </w:rPr>
      </w:pPr>
      <w:r w:rsidRPr="00625CB5">
        <w:rPr>
          <w:szCs w:val="28"/>
          <w:lang w:val="uk-UA" w:eastAsia="uk-UA"/>
        </w:rPr>
        <w:t>2.2.</w:t>
      </w:r>
      <w:r w:rsidR="00665ACE">
        <w:rPr>
          <w:szCs w:val="28"/>
          <w:lang w:val="uk-UA" w:eastAsia="uk-UA"/>
        </w:rPr>
        <w:t> </w:t>
      </w:r>
      <w:r w:rsidRPr="00625CB5">
        <w:rPr>
          <w:szCs w:val="28"/>
          <w:lang w:val="uk-UA" w:eastAsia="uk-UA"/>
        </w:rPr>
        <w:t>У Реєстрі пошкодженого та знищеного майна Комісія:</w:t>
      </w:r>
    </w:p>
    <w:p w14:paraId="1EEF4C15" w14:textId="77777777" w:rsidR="005E4CCE" w:rsidRPr="00625CB5" w:rsidRDefault="005E4CCE" w:rsidP="00665ACE">
      <w:pPr>
        <w:shd w:val="clear" w:color="auto" w:fill="FFFFFF"/>
        <w:ind w:firstLine="567"/>
        <w:jc w:val="both"/>
        <w:rPr>
          <w:szCs w:val="28"/>
          <w:lang w:val="uk-UA" w:eastAsia="uk-UA"/>
        </w:rPr>
      </w:pPr>
      <w:r w:rsidRPr="00625CB5">
        <w:rPr>
          <w:szCs w:val="28"/>
          <w:lang w:val="uk-UA" w:eastAsia="uk-UA"/>
        </w:rPr>
        <w:t>отримує заяви для їх розгляду;</w:t>
      </w:r>
    </w:p>
    <w:p w14:paraId="5D46958C" w14:textId="77777777" w:rsidR="005E4CCE" w:rsidRPr="00625CB5" w:rsidRDefault="005E4CCE" w:rsidP="00665ACE">
      <w:pPr>
        <w:shd w:val="clear" w:color="auto" w:fill="FFFFFF"/>
        <w:ind w:firstLine="567"/>
        <w:jc w:val="both"/>
        <w:rPr>
          <w:szCs w:val="28"/>
          <w:lang w:val="uk-UA" w:eastAsia="uk-UA"/>
        </w:rPr>
      </w:pPr>
      <w:r w:rsidRPr="00625CB5">
        <w:rPr>
          <w:szCs w:val="28"/>
          <w:lang w:val="uk-UA" w:eastAsia="uk-UA"/>
        </w:rPr>
        <w:t>перевіряє надану інформацію в заяві та додані документи;</w:t>
      </w:r>
    </w:p>
    <w:p w14:paraId="77E4067B" w14:textId="2EBEF48B" w:rsidR="005E4CCE" w:rsidRPr="00625CB5" w:rsidRDefault="0013319D" w:rsidP="00665ACE">
      <w:pPr>
        <w:shd w:val="clear" w:color="auto" w:fill="FFFFFF"/>
        <w:ind w:firstLine="567"/>
        <w:jc w:val="both"/>
        <w:rPr>
          <w:szCs w:val="28"/>
          <w:lang w:val="uk-UA" w:eastAsia="uk-UA"/>
        </w:rPr>
      </w:pPr>
      <w:r>
        <w:rPr>
          <w:szCs w:val="28"/>
          <w:lang w:val="uk-UA" w:eastAsia="uk-UA"/>
        </w:rPr>
        <w:t>вносить відомості про зупинення</w:t>
      </w:r>
      <w:r w:rsidR="00665ACE">
        <w:rPr>
          <w:szCs w:val="28"/>
          <w:lang w:val="uk-UA" w:eastAsia="uk-UA"/>
        </w:rPr>
        <w:t> </w:t>
      </w:r>
      <w:r>
        <w:rPr>
          <w:szCs w:val="28"/>
          <w:lang w:val="uk-UA" w:eastAsia="uk-UA"/>
        </w:rPr>
        <w:t>/</w:t>
      </w:r>
      <w:r w:rsidR="00665ACE">
        <w:rPr>
          <w:szCs w:val="28"/>
          <w:lang w:val="uk-UA" w:eastAsia="uk-UA"/>
        </w:rPr>
        <w:t> </w:t>
      </w:r>
      <w:r w:rsidR="005E4CCE" w:rsidRPr="00625CB5">
        <w:rPr>
          <w:szCs w:val="28"/>
          <w:lang w:val="uk-UA" w:eastAsia="uk-UA"/>
        </w:rPr>
        <w:t>поновлення розгляду заяви із зазначенням інформації та/або документів, які заявник повинен додати, але в межах та відповідно до </w:t>
      </w:r>
      <w:hyperlink r:id="rId9" w:anchor="n76" w:history="1">
        <w:r w:rsidR="005E4CCE" w:rsidRPr="00625CB5">
          <w:rPr>
            <w:szCs w:val="28"/>
            <w:lang w:val="uk-UA" w:eastAsia="uk-UA"/>
          </w:rPr>
          <w:t>пункту 13</w:t>
        </w:r>
      </w:hyperlink>
      <w:r w:rsidR="005E4CCE" w:rsidRPr="00625CB5">
        <w:rPr>
          <w:szCs w:val="28"/>
          <w:lang w:val="uk-UA" w:eastAsia="uk-UA"/>
        </w:rPr>
        <w:t>  Порядку;</w:t>
      </w:r>
    </w:p>
    <w:p w14:paraId="01D988BC" w14:textId="0090C18A" w:rsidR="005E4CCE" w:rsidRDefault="005E4CCE" w:rsidP="00665ACE">
      <w:pPr>
        <w:shd w:val="clear" w:color="auto" w:fill="FFFFFF"/>
        <w:ind w:firstLine="567"/>
        <w:jc w:val="both"/>
        <w:rPr>
          <w:szCs w:val="28"/>
          <w:lang w:val="uk-UA" w:eastAsia="uk-UA"/>
        </w:rPr>
      </w:pPr>
      <w:r w:rsidRPr="00625CB5">
        <w:rPr>
          <w:szCs w:val="28"/>
          <w:lang w:val="uk-UA" w:eastAsia="uk-UA"/>
        </w:rPr>
        <w:t>вносить результати комісійного обстеження у разі його проведення за рішенням Комісії;</w:t>
      </w:r>
    </w:p>
    <w:p w14:paraId="115F4514" w14:textId="3798B1D3" w:rsidR="004474E3" w:rsidRPr="00625CB5" w:rsidRDefault="004474E3" w:rsidP="00665ACE">
      <w:pPr>
        <w:shd w:val="clear" w:color="auto" w:fill="FFFFFF"/>
        <w:ind w:firstLine="567"/>
        <w:jc w:val="both"/>
        <w:rPr>
          <w:szCs w:val="28"/>
          <w:lang w:val="uk-UA" w:eastAsia="uk-UA"/>
        </w:rPr>
      </w:pPr>
      <w:r>
        <w:rPr>
          <w:szCs w:val="28"/>
          <w:lang w:val="uk-UA" w:eastAsia="uk-UA"/>
        </w:rPr>
        <w:t>запов</w:t>
      </w:r>
      <w:r w:rsidR="0013319D">
        <w:rPr>
          <w:szCs w:val="28"/>
          <w:lang w:val="uk-UA" w:eastAsia="uk-UA"/>
        </w:rPr>
        <w:t>нює за кожним пошкодженим</w:t>
      </w:r>
      <w:r w:rsidR="00665ACE">
        <w:rPr>
          <w:szCs w:val="28"/>
          <w:lang w:val="uk-UA" w:eastAsia="uk-UA"/>
        </w:rPr>
        <w:t> </w:t>
      </w:r>
      <w:r w:rsidR="0013319D">
        <w:rPr>
          <w:szCs w:val="28"/>
          <w:lang w:val="uk-UA" w:eastAsia="uk-UA"/>
        </w:rPr>
        <w:t>/</w:t>
      </w:r>
      <w:r w:rsidR="00665ACE">
        <w:rPr>
          <w:szCs w:val="28"/>
          <w:lang w:val="uk-UA" w:eastAsia="uk-UA"/>
        </w:rPr>
        <w:t> </w:t>
      </w:r>
      <w:r>
        <w:rPr>
          <w:szCs w:val="28"/>
          <w:lang w:val="uk-UA" w:eastAsia="uk-UA"/>
        </w:rPr>
        <w:t>знищеним об’єктом чек-лист, зазначає результати фотофіксації пошкоджень об’єкта та визначає розмір компенсації;</w:t>
      </w:r>
    </w:p>
    <w:p w14:paraId="0EE9CD43" w14:textId="017CA8EB" w:rsidR="005E4CCE" w:rsidRPr="00625CB5" w:rsidRDefault="005E4CCE" w:rsidP="00665ACE">
      <w:pPr>
        <w:shd w:val="clear" w:color="auto" w:fill="FFFFFF"/>
        <w:ind w:firstLine="567"/>
        <w:jc w:val="both"/>
        <w:rPr>
          <w:szCs w:val="28"/>
          <w:lang w:val="uk-UA" w:eastAsia="uk-UA"/>
        </w:rPr>
      </w:pPr>
      <w:r w:rsidRPr="00625CB5">
        <w:rPr>
          <w:szCs w:val="28"/>
          <w:lang w:val="uk-UA" w:eastAsia="uk-UA"/>
        </w:rPr>
        <w:t>вносить відомості про надання</w:t>
      </w:r>
      <w:r w:rsidR="00665ACE">
        <w:rPr>
          <w:szCs w:val="28"/>
          <w:lang w:val="uk-UA" w:eastAsia="uk-UA"/>
        </w:rPr>
        <w:t> </w:t>
      </w:r>
      <w:r w:rsidRPr="00625CB5">
        <w:rPr>
          <w:szCs w:val="28"/>
          <w:lang w:val="uk-UA" w:eastAsia="uk-UA"/>
        </w:rPr>
        <w:t>/</w:t>
      </w:r>
      <w:r w:rsidR="00665ACE">
        <w:rPr>
          <w:szCs w:val="28"/>
          <w:lang w:val="uk-UA" w:eastAsia="uk-UA"/>
        </w:rPr>
        <w:t> </w:t>
      </w:r>
      <w:r w:rsidRPr="00625CB5">
        <w:rPr>
          <w:szCs w:val="28"/>
          <w:lang w:val="uk-UA" w:eastAsia="uk-UA"/>
        </w:rPr>
        <w:t>відмову у наданні компенсації.</w:t>
      </w:r>
    </w:p>
    <w:p w14:paraId="3A744846" w14:textId="77777777" w:rsidR="005E4CCE" w:rsidRPr="00625CB5" w:rsidRDefault="005E4CCE" w:rsidP="00665ACE">
      <w:pPr>
        <w:shd w:val="clear" w:color="auto" w:fill="FFFFFF"/>
        <w:ind w:firstLine="567"/>
        <w:jc w:val="both"/>
        <w:rPr>
          <w:szCs w:val="28"/>
          <w:lang w:val="uk-UA" w:eastAsia="uk-UA"/>
        </w:rPr>
      </w:pPr>
      <w:r w:rsidRPr="00625CB5">
        <w:rPr>
          <w:szCs w:val="28"/>
          <w:lang w:val="uk-UA" w:eastAsia="uk-UA"/>
        </w:rPr>
        <w:t>2.3.</w:t>
      </w:r>
      <w:r w:rsidRPr="00625CB5">
        <w:rPr>
          <w:szCs w:val="28"/>
          <w:shd w:val="clear" w:color="auto" w:fill="FFFFFF"/>
          <w:lang w:val="uk-UA"/>
        </w:rPr>
        <w:t> </w:t>
      </w:r>
      <w:r w:rsidRPr="00625CB5">
        <w:rPr>
          <w:szCs w:val="28"/>
          <w:lang w:val="uk-UA" w:eastAsia="uk-UA"/>
        </w:rPr>
        <w:t>Комісія має доступ та право на отримання документів та/або інформації (зокрема конфіденційної, у порядку, встановленому законодавством) з інформаційно-комунікаційних систем державної та комунальної форми власності, необхідних для перевірки відомостей, зазначених у заявах.</w:t>
      </w:r>
    </w:p>
    <w:p w14:paraId="1A058378" w14:textId="77777777" w:rsidR="008030DF" w:rsidRPr="00FF21C3" w:rsidRDefault="005E4CCE" w:rsidP="00665ACE">
      <w:pPr>
        <w:shd w:val="clear" w:color="auto" w:fill="FFFFFF"/>
        <w:ind w:firstLine="567"/>
        <w:jc w:val="both"/>
        <w:rPr>
          <w:szCs w:val="28"/>
          <w:lang w:val="uk-UA" w:eastAsia="uk-UA"/>
        </w:rPr>
      </w:pPr>
      <w:r w:rsidRPr="00625CB5">
        <w:rPr>
          <w:szCs w:val="28"/>
          <w:lang w:val="uk-UA" w:eastAsia="uk-UA"/>
        </w:rPr>
        <w:t>2.4.</w:t>
      </w:r>
      <w:r w:rsidRPr="00625CB5">
        <w:rPr>
          <w:szCs w:val="28"/>
          <w:shd w:val="clear" w:color="auto" w:fill="FFFFFF"/>
          <w:lang w:val="uk-UA"/>
        </w:rPr>
        <w:t> </w:t>
      </w:r>
      <w:r w:rsidRPr="00625CB5">
        <w:rPr>
          <w:szCs w:val="28"/>
          <w:lang w:val="uk-UA" w:eastAsia="uk-UA"/>
        </w:rPr>
        <w:t>Державні органи, органи місцевого самоврядування, підприємства, установи, організації незалежно від форми власності, які володіють документами та/або інформацією, необхідними для прийняття рішення про надання компенсації (у тому числі з метою поновлення втрачених документів, необхідних для надання компенсації), зобов’язані безкоштовно надавати такі документи та/або інформацію Комісії протягом трьох робочих днів з дня отримання відповідного запиту.</w:t>
      </w:r>
    </w:p>
    <w:p w14:paraId="3FFD94ED" w14:textId="77777777" w:rsidR="005E4CCE" w:rsidRPr="00625CB5" w:rsidRDefault="005E4CCE" w:rsidP="006533E0">
      <w:pPr>
        <w:ind w:firstLine="0"/>
        <w:jc w:val="center"/>
        <w:rPr>
          <w:szCs w:val="28"/>
          <w:lang w:val="uk-UA"/>
        </w:rPr>
      </w:pPr>
      <w:r w:rsidRPr="00625CB5">
        <w:rPr>
          <w:szCs w:val="28"/>
          <w:lang w:val="uk-UA"/>
        </w:rPr>
        <w:lastRenderedPageBreak/>
        <w:t>3. Склад та організація роботи Комісії</w:t>
      </w:r>
    </w:p>
    <w:p w14:paraId="7E472B4D" w14:textId="77777777" w:rsidR="005E4CCE" w:rsidRPr="00625CB5" w:rsidRDefault="005E4CCE" w:rsidP="006533E0">
      <w:pPr>
        <w:jc w:val="center"/>
        <w:rPr>
          <w:szCs w:val="28"/>
          <w:lang w:val="uk-UA"/>
        </w:rPr>
      </w:pPr>
    </w:p>
    <w:p w14:paraId="0B5515B2" w14:textId="77777777" w:rsidR="005E4CCE" w:rsidRPr="00625CB5" w:rsidRDefault="005E4CCE" w:rsidP="00665ACE">
      <w:pPr>
        <w:shd w:val="clear" w:color="auto" w:fill="FFFFFF"/>
        <w:ind w:firstLine="567"/>
        <w:jc w:val="both"/>
        <w:rPr>
          <w:szCs w:val="28"/>
          <w:lang w:val="uk-UA"/>
        </w:rPr>
      </w:pPr>
      <w:r w:rsidRPr="00625CB5">
        <w:rPr>
          <w:szCs w:val="28"/>
          <w:lang w:val="uk-UA"/>
        </w:rPr>
        <w:t>3.1.</w:t>
      </w:r>
      <w:r w:rsidRPr="00625CB5">
        <w:rPr>
          <w:szCs w:val="28"/>
          <w:shd w:val="clear" w:color="auto" w:fill="FFFFFF"/>
          <w:lang w:val="uk-UA"/>
        </w:rPr>
        <w:t> </w:t>
      </w:r>
      <w:r>
        <w:rPr>
          <w:szCs w:val="28"/>
          <w:shd w:val="clear" w:color="auto" w:fill="FFFFFF"/>
          <w:lang w:val="uk-UA"/>
        </w:rPr>
        <w:t>С</w:t>
      </w:r>
      <w:r w:rsidR="0035721B">
        <w:rPr>
          <w:szCs w:val="28"/>
          <w:lang w:val="uk-UA"/>
        </w:rPr>
        <w:t>клад Комісії затверджується в</w:t>
      </w:r>
      <w:r w:rsidRPr="00625CB5">
        <w:rPr>
          <w:szCs w:val="28"/>
          <w:lang w:val="uk-UA"/>
        </w:rPr>
        <w:t xml:space="preserve">иконавчим комітетом </w:t>
      </w:r>
      <w:r w:rsidR="00F31262">
        <w:rPr>
          <w:szCs w:val="28"/>
          <w:lang w:val="uk-UA"/>
        </w:rPr>
        <w:t xml:space="preserve">Луцької </w:t>
      </w:r>
      <w:r>
        <w:rPr>
          <w:szCs w:val="28"/>
          <w:lang w:val="uk-UA"/>
        </w:rPr>
        <w:t>міської ради під час її с</w:t>
      </w:r>
      <w:r w:rsidRPr="00625CB5">
        <w:rPr>
          <w:szCs w:val="28"/>
          <w:lang w:val="uk-UA"/>
        </w:rPr>
        <w:t xml:space="preserve">творення у кількості не менше </w:t>
      </w:r>
      <w:r w:rsidR="00CD70DE">
        <w:rPr>
          <w:szCs w:val="28"/>
          <w:lang w:val="uk-UA"/>
        </w:rPr>
        <w:t>дев’яти</w:t>
      </w:r>
      <w:r w:rsidRPr="00625CB5">
        <w:rPr>
          <w:szCs w:val="28"/>
          <w:lang w:val="uk-UA"/>
        </w:rPr>
        <w:t xml:space="preserve"> осіб із визначенням у складі Комісії голови, заступників голови, секретаря та членів Комісії.</w:t>
      </w:r>
    </w:p>
    <w:p w14:paraId="5A2E16B8" w14:textId="1B234D7D" w:rsidR="005E4CCE" w:rsidRPr="00CD70DE" w:rsidRDefault="005E4CCE" w:rsidP="00665ACE">
      <w:pPr>
        <w:shd w:val="clear" w:color="auto" w:fill="FFFFFF"/>
        <w:ind w:firstLine="567"/>
        <w:jc w:val="both"/>
        <w:rPr>
          <w:szCs w:val="28"/>
          <w:lang w:val="uk-UA"/>
        </w:rPr>
      </w:pPr>
      <w:r w:rsidRPr="00CD70DE">
        <w:rPr>
          <w:szCs w:val="28"/>
          <w:lang w:val="uk-UA"/>
        </w:rPr>
        <w:t>3.2.</w:t>
      </w:r>
      <w:r w:rsidR="00665ACE">
        <w:rPr>
          <w:szCs w:val="28"/>
          <w:lang w:val="uk-UA"/>
        </w:rPr>
        <w:t> </w:t>
      </w:r>
      <w:r w:rsidRPr="00CD70DE">
        <w:rPr>
          <w:szCs w:val="28"/>
          <w:lang w:val="uk-UA"/>
        </w:rPr>
        <w:t xml:space="preserve">До складу Комісії </w:t>
      </w:r>
      <w:r w:rsidR="00CD70DE" w:rsidRPr="00CD70DE">
        <w:rPr>
          <w:szCs w:val="28"/>
          <w:lang w:val="uk-UA"/>
        </w:rPr>
        <w:t>можуть</w:t>
      </w:r>
      <w:r w:rsidR="0035721B">
        <w:rPr>
          <w:szCs w:val="28"/>
          <w:lang w:val="uk-UA"/>
        </w:rPr>
        <w:t>,</w:t>
      </w:r>
      <w:r w:rsidR="00CD70DE" w:rsidRPr="00CD70DE">
        <w:rPr>
          <w:szCs w:val="28"/>
          <w:lang w:val="uk-UA"/>
        </w:rPr>
        <w:t xml:space="preserve"> за згодою</w:t>
      </w:r>
      <w:r w:rsidR="0035721B">
        <w:rPr>
          <w:szCs w:val="28"/>
          <w:lang w:val="uk-UA"/>
        </w:rPr>
        <w:t>,</w:t>
      </w:r>
      <w:r w:rsidR="00CD70DE" w:rsidRPr="00CD70DE">
        <w:rPr>
          <w:szCs w:val="28"/>
          <w:lang w:val="uk-UA"/>
        </w:rPr>
        <w:t xml:space="preserve"> залучатися </w:t>
      </w:r>
      <w:r w:rsidRPr="00CD70DE">
        <w:rPr>
          <w:szCs w:val="28"/>
          <w:lang w:val="uk-UA"/>
        </w:rPr>
        <w:t>представники правоохоронних органів</w:t>
      </w:r>
      <w:r w:rsidR="00CD70DE" w:rsidRPr="00CD70DE">
        <w:rPr>
          <w:szCs w:val="28"/>
          <w:lang w:val="uk-UA"/>
        </w:rPr>
        <w:t xml:space="preserve"> </w:t>
      </w:r>
      <w:r w:rsidRPr="00CD70DE">
        <w:rPr>
          <w:szCs w:val="28"/>
          <w:lang w:val="uk-UA"/>
        </w:rPr>
        <w:t>з метою проведення перевірки наявності обмежень щодо отримання компенсації в частині наявності у особи судимостей за вчинення кримінальних правопорушень, передбачених розділом I «Злочини проти основ національної безпеки України» Особливої частини Кримінального кодексу України.</w:t>
      </w:r>
    </w:p>
    <w:p w14:paraId="352A6E81" w14:textId="77777777" w:rsidR="005E4CCE" w:rsidRPr="00625CB5" w:rsidRDefault="005E4CCE" w:rsidP="00665ACE">
      <w:pPr>
        <w:shd w:val="clear" w:color="auto" w:fill="FFFFFF"/>
        <w:ind w:firstLine="567"/>
        <w:jc w:val="both"/>
        <w:rPr>
          <w:szCs w:val="28"/>
          <w:lang w:val="uk-UA"/>
        </w:rPr>
      </w:pPr>
      <w:r w:rsidRPr="00625CB5">
        <w:rPr>
          <w:szCs w:val="28"/>
          <w:lang w:val="uk-UA"/>
        </w:rPr>
        <w:t>3.3.</w:t>
      </w:r>
      <w:r w:rsidRPr="00625CB5">
        <w:rPr>
          <w:szCs w:val="28"/>
          <w:shd w:val="clear" w:color="auto" w:fill="FFFFFF"/>
          <w:lang w:val="uk-UA"/>
        </w:rPr>
        <w:t> </w:t>
      </w:r>
      <w:r w:rsidRPr="00625CB5">
        <w:rPr>
          <w:szCs w:val="28"/>
          <w:lang w:val="uk-UA"/>
        </w:rPr>
        <w:t>До складу Комісії можуть</w:t>
      </w:r>
      <w:r w:rsidR="0035721B">
        <w:rPr>
          <w:szCs w:val="28"/>
          <w:lang w:val="uk-UA"/>
        </w:rPr>
        <w:t>,</w:t>
      </w:r>
      <w:r w:rsidRPr="00625CB5">
        <w:rPr>
          <w:szCs w:val="28"/>
          <w:lang w:val="uk-UA"/>
        </w:rPr>
        <w:t xml:space="preserve"> за згодою</w:t>
      </w:r>
      <w:r w:rsidR="0035721B">
        <w:rPr>
          <w:szCs w:val="28"/>
          <w:lang w:val="uk-UA"/>
        </w:rPr>
        <w:t>,</w:t>
      </w:r>
      <w:r w:rsidRPr="00625CB5">
        <w:rPr>
          <w:szCs w:val="28"/>
          <w:lang w:val="uk-UA"/>
        </w:rPr>
        <w:t xml:space="preserve"> залучатися представники державних органів, органів місцевого самоврядування, підприємств, установ, організацій, експерти, оцінювачі, суб’єкти оціночної діяльності, виконавці окремих видів робіт (послуг), пов’язаних із створенням об’єктів архітектури, представники міжнародних та громадських організацій.</w:t>
      </w:r>
    </w:p>
    <w:p w14:paraId="37DE26A7" w14:textId="77777777" w:rsidR="005E4CCE" w:rsidRPr="00625CB5" w:rsidRDefault="005E4CCE" w:rsidP="00665ACE">
      <w:pPr>
        <w:shd w:val="clear" w:color="auto" w:fill="FFFFFF"/>
        <w:ind w:firstLine="567"/>
        <w:jc w:val="both"/>
        <w:rPr>
          <w:szCs w:val="28"/>
          <w:lang w:val="uk-UA"/>
        </w:rPr>
      </w:pPr>
      <w:r w:rsidRPr="00625CB5">
        <w:rPr>
          <w:szCs w:val="28"/>
          <w:lang w:val="uk-UA"/>
        </w:rPr>
        <w:t>3.4.</w:t>
      </w:r>
      <w:r w:rsidRPr="00625CB5">
        <w:rPr>
          <w:szCs w:val="28"/>
          <w:shd w:val="clear" w:color="auto" w:fill="FFFFFF"/>
          <w:lang w:val="uk-UA"/>
        </w:rPr>
        <w:t> </w:t>
      </w:r>
      <w:r w:rsidRPr="00625CB5">
        <w:rPr>
          <w:szCs w:val="28"/>
          <w:lang w:val="uk-UA"/>
        </w:rPr>
        <w:t>До участі у засіданні Комісії не допускається член Комісії за наявності у нього потенційного чи реального конфлікту інтересів.</w:t>
      </w:r>
    </w:p>
    <w:p w14:paraId="607D9BB3" w14:textId="77777777" w:rsidR="005E4CCE" w:rsidRPr="00625CB5" w:rsidRDefault="005E4CCE" w:rsidP="00665ACE">
      <w:pPr>
        <w:shd w:val="clear" w:color="auto" w:fill="FFFFFF"/>
        <w:ind w:firstLine="567"/>
        <w:jc w:val="both"/>
        <w:rPr>
          <w:szCs w:val="28"/>
          <w:lang w:val="uk-UA"/>
        </w:rPr>
      </w:pPr>
      <w:r w:rsidRPr="00625CB5">
        <w:rPr>
          <w:szCs w:val="28"/>
          <w:lang w:val="uk-UA"/>
        </w:rPr>
        <w:t>3.5.</w:t>
      </w:r>
      <w:r w:rsidRPr="00625CB5">
        <w:rPr>
          <w:szCs w:val="28"/>
          <w:shd w:val="clear" w:color="auto" w:fill="FFFFFF"/>
          <w:lang w:val="uk-UA"/>
        </w:rPr>
        <w:t> </w:t>
      </w:r>
      <w:r w:rsidRPr="00625CB5">
        <w:rPr>
          <w:szCs w:val="28"/>
          <w:lang w:val="uk-UA"/>
        </w:rPr>
        <w:t>Керівництво діяльністю Комісії здійснює голова Комісії, який забезпечує виконання Комісією покладених на неї завдань.</w:t>
      </w:r>
    </w:p>
    <w:p w14:paraId="4DCB035C" w14:textId="74C59B5F" w:rsidR="005E4CCE" w:rsidRPr="00625CB5" w:rsidRDefault="005E4CCE" w:rsidP="00665ACE">
      <w:pPr>
        <w:shd w:val="clear" w:color="auto" w:fill="FFFFFF"/>
        <w:ind w:firstLine="567"/>
        <w:jc w:val="both"/>
        <w:rPr>
          <w:szCs w:val="28"/>
          <w:lang w:val="uk-UA"/>
        </w:rPr>
      </w:pPr>
      <w:r w:rsidRPr="00625CB5">
        <w:rPr>
          <w:szCs w:val="28"/>
          <w:lang w:val="uk-UA"/>
        </w:rPr>
        <w:t>3.6.</w:t>
      </w:r>
      <w:r w:rsidR="00665ACE">
        <w:rPr>
          <w:szCs w:val="28"/>
          <w:lang w:val="uk-UA"/>
        </w:rPr>
        <w:t> </w:t>
      </w:r>
      <w:r w:rsidRPr="00625CB5">
        <w:rPr>
          <w:szCs w:val="28"/>
          <w:lang w:val="uk-UA"/>
        </w:rPr>
        <w:t>У разі відсутності голови Комісії його обов’язки виконує заступник голови Комісії.</w:t>
      </w:r>
    </w:p>
    <w:p w14:paraId="004CB864" w14:textId="2DF46982" w:rsidR="005E4CCE" w:rsidRPr="00625CB5" w:rsidRDefault="005E4CCE" w:rsidP="00665ACE">
      <w:pPr>
        <w:shd w:val="clear" w:color="auto" w:fill="FFFFFF"/>
        <w:ind w:firstLine="567"/>
        <w:jc w:val="both"/>
        <w:rPr>
          <w:szCs w:val="28"/>
          <w:shd w:val="clear" w:color="auto" w:fill="FFFFFF"/>
          <w:lang w:val="uk-UA"/>
        </w:rPr>
      </w:pPr>
      <w:r w:rsidRPr="00625CB5">
        <w:rPr>
          <w:szCs w:val="28"/>
          <w:lang w:val="uk-UA"/>
        </w:rPr>
        <w:t>3.7.</w:t>
      </w:r>
      <w:r w:rsidR="00665ACE">
        <w:rPr>
          <w:szCs w:val="28"/>
          <w:lang w:val="uk-UA"/>
        </w:rPr>
        <w:t> </w:t>
      </w:r>
      <w:r w:rsidRPr="00625CB5">
        <w:rPr>
          <w:szCs w:val="28"/>
          <w:lang w:val="uk-UA"/>
        </w:rPr>
        <w:t>Організаційне забезпечення діяльності Комісії здійснює її секретар. Секретар Комісії готує необхідні матеріали для роботи Комісії, забезпечує оповіщення членів Комісії про дату, час та місце проведення засідань, порядок денний, веде та оформлює протокол засідання Комісії.</w:t>
      </w:r>
      <w:r w:rsidRPr="00625CB5">
        <w:rPr>
          <w:szCs w:val="28"/>
          <w:shd w:val="clear" w:color="auto" w:fill="FFFFFF"/>
          <w:lang w:val="uk-UA"/>
        </w:rPr>
        <w:t xml:space="preserve"> </w:t>
      </w:r>
      <w:r w:rsidRPr="00625CB5">
        <w:rPr>
          <w:szCs w:val="28"/>
          <w:lang w:val="uk-UA"/>
        </w:rPr>
        <w:t xml:space="preserve">У разі відсутності секретаря Комісії його обов’язки тимчасово за дорученням голови Комісії виконує інший член Комісії. </w:t>
      </w:r>
    </w:p>
    <w:p w14:paraId="1A4A913F" w14:textId="77777777" w:rsidR="005E4CCE" w:rsidRPr="00625CB5" w:rsidRDefault="005E4CCE" w:rsidP="00665ACE">
      <w:pPr>
        <w:shd w:val="clear" w:color="auto" w:fill="FFFFFF"/>
        <w:ind w:firstLine="567"/>
        <w:jc w:val="both"/>
        <w:rPr>
          <w:szCs w:val="28"/>
          <w:lang w:val="uk-UA" w:eastAsia="uk-UA"/>
        </w:rPr>
      </w:pPr>
      <w:r w:rsidRPr="00625CB5">
        <w:rPr>
          <w:szCs w:val="28"/>
          <w:shd w:val="clear" w:color="auto" w:fill="FFFFFF"/>
          <w:lang w:val="uk-UA"/>
        </w:rPr>
        <w:t>3.8. Основною формою роботи Комісії є засідання, необхідність проведення яких і перелік питань до розгляду на яких визначає голова Комісії.</w:t>
      </w:r>
    </w:p>
    <w:p w14:paraId="39B2EB37" w14:textId="77777777" w:rsidR="005E4CCE" w:rsidRPr="00625CB5" w:rsidRDefault="005E4CCE" w:rsidP="00665ACE">
      <w:pPr>
        <w:shd w:val="clear" w:color="auto" w:fill="FFFFFF"/>
        <w:ind w:firstLine="567"/>
        <w:jc w:val="both"/>
        <w:rPr>
          <w:szCs w:val="28"/>
          <w:lang w:val="uk-UA" w:eastAsia="uk-UA"/>
        </w:rPr>
      </w:pPr>
      <w:r w:rsidRPr="00625CB5">
        <w:rPr>
          <w:szCs w:val="28"/>
          <w:lang w:val="uk-UA" w:eastAsia="uk-UA"/>
        </w:rPr>
        <w:t xml:space="preserve">3.9. </w:t>
      </w:r>
      <w:r w:rsidRPr="00625CB5">
        <w:rPr>
          <w:szCs w:val="28"/>
          <w:shd w:val="clear" w:color="auto" w:fill="FFFFFF"/>
          <w:lang w:val="uk-UA"/>
        </w:rPr>
        <w:t>Комісія може проводити свої засідання в режимі реального часу з використанням відповідних технічних засобів, зокрема через мережу «Інтернет».</w:t>
      </w:r>
    </w:p>
    <w:p w14:paraId="1FF67036" w14:textId="18B2D63D" w:rsidR="005E4CCE" w:rsidRPr="00625CB5" w:rsidRDefault="005E4CCE" w:rsidP="00665ACE">
      <w:pPr>
        <w:shd w:val="clear" w:color="auto" w:fill="FFFFFF"/>
        <w:ind w:firstLine="567"/>
        <w:jc w:val="both"/>
        <w:rPr>
          <w:szCs w:val="28"/>
          <w:shd w:val="clear" w:color="auto" w:fill="FFFFFF"/>
          <w:lang w:val="uk-UA"/>
        </w:rPr>
      </w:pPr>
      <w:r w:rsidRPr="00625CB5">
        <w:rPr>
          <w:szCs w:val="28"/>
          <w:lang w:val="uk-UA" w:eastAsia="uk-UA"/>
        </w:rPr>
        <w:t>3.10.</w:t>
      </w:r>
      <w:r w:rsidRPr="00625CB5">
        <w:rPr>
          <w:szCs w:val="28"/>
          <w:shd w:val="clear" w:color="auto" w:fill="FFFFFF"/>
          <w:lang w:val="uk-UA"/>
        </w:rPr>
        <w:t> </w:t>
      </w:r>
      <w:r w:rsidRPr="00625CB5">
        <w:rPr>
          <w:szCs w:val="28"/>
          <w:lang w:val="uk-UA" w:eastAsia="uk-UA"/>
        </w:rPr>
        <w:t xml:space="preserve">Засідання вважається правомочним, </w:t>
      </w:r>
      <w:r w:rsidRPr="00625CB5">
        <w:rPr>
          <w:szCs w:val="28"/>
          <w:shd w:val="clear" w:color="auto" w:fill="FFFFFF"/>
          <w:lang w:val="uk-UA"/>
        </w:rPr>
        <w:t>якщо на ньому присутні не менш як дві третини її складу.</w:t>
      </w:r>
    </w:p>
    <w:p w14:paraId="51C986E8" w14:textId="77777777" w:rsidR="002800F5" w:rsidRDefault="005E4CCE" w:rsidP="00665ACE">
      <w:pPr>
        <w:shd w:val="clear" w:color="auto" w:fill="FFFFFF"/>
        <w:ind w:firstLine="567"/>
        <w:jc w:val="both"/>
        <w:rPr>
          <w:szCs w:val="28"/>
          <w:shd w:val="clear" w:color="auto" w:fill="FFFFFF"/>
          <w:lang w:val="uk-UA"/>
        </w:rPr>
      </w:pPr>
      <w:r w:rsidRPr="00625CB5">
        <w:rPr>
          <w:szCs w:val="28"/>
          <w:shd w:val="clear" w:color="auto" w:fill="FFFFFF"/>
          <w:lang w:val="uk-UA"/>
        </w:rPr>
        <w:t>3.11. Рішення Комісії приймаються більшістю голосів її членів, які беруть участь у засіданні та мають право голосу. У разі рівного розподілу голосів остаточне рішення приймає головуючий на засіданні.</w:t>
      </w:r>
      <w:r w:rsidR="002800F5">
        <w:rPr>
          <w:szCs w:val="28"/>
          <w:shd w:val="clear" w:color="auto" w:fill="FFFFFF"/>
          <w:lang w:val="uk-UA"/>
        </w:rPr>
        <w:t xml:space="preserve"> </w:t>
      </w:r>
    </w:p>
    <w:p w14:paraId="4C3B7B64" w14:textId="1E5ADCE2" w:rsidR="005E4CCE" w:rsidRPr="00625CB5" w:rsidRDefault="002800F5" w:rsidP="00665ACE">
      <w:pPr>
        <w:shd w:val="clear" w:color="auto" w:fill="FFFFFF"/>
        <w:ind w:firstLine="567"/>
        <w:jc w:val="both"/>
        <w:rPr>
          <w:szCs w:val="28"/>
          <w:lang w:val="uk-UA"/>
        </w:rPr>
      </w:pPr>
      <w:r>
        <w:rPr>
          <w:szCs w:val="28"/>
          <w:shd w:val="clear" w:color="auto" w:fill="FFFFFF"/>
          <w:lang w:val="uk-UA"/>
        </w:rPr>
        <w:t>3.12. Рішення Комісії передбачене підпунктом 7 пункту 2.1 цього Положення, приймається щодо кожного отримувача компенсації окремо та оформлюється згідно з додатком до цього Положення.</w:t>
      </w:r>
    </w:p>
    <w:p w14:paraId="20F998E0" w14:textId="4F49D942" w:rsidR="005E4CCE" w:rsidRPr="00625CB5" w:rsidRDefault="005E4CCE" w:rsidP="00665ACE">
      <w:pPr>
        <w:shd w:val="clear" w:color="auto" w:fill="FFFFFF"/>
        <w:ind w:firstLine="567"/>
        <w:jc w:val="both"/>
        <w:rPr>
          <w:szCs w:val="28"/>
          <w:lang w:val="uk-UA"/>
        </w:rPr>
      </w:pPr>
      <w:r w:rsidRPr="00625CB5">
        <w:rPr>
          <w:szCs w:val="28"/>
          <w:lang w:val="uk-UA"/>
        </w:rPr>
        <w:lastRenderedPageBreak/>
        <w:t>3.1</w:t>
      </w:r>
      <w:r w:rsidR="002800F5">
        <w:rPr>
          <w:szCs w:val="28"/>
          <w:lang w:val="uk-UA"/>
        </w:rPr>
        <w:t>3</w:t>
      </w:r>
      <w:r w:rsidRPr="00625CB5">
        <w:rPr>
          <w:szCs w:val="28"/>
          <w:lang w:val="uk-UA"/>
        </w:rPr>
        <w:t>.</w:t>
      </w:r>
      <w:r w:rsidRPr="00625CB5">
        <w:rPr>
          <w:szCs w:val="28"/>
          <w:shd w:val="clear" w:color="auto" w:fill="FFFFFF"/>
          <w:lang w:val="uk-UA"/>
        </w:rPr>
        <w:t> </w:t>
      </w:r>
      <w:r>
        <w:rPr>
          <w:szCs w:val="28"/>
          <w:lang w:val="uk-UA"/>
        </w:rPr>
        <w:t>Рішення К</w:t>
      </w:r>
      <w:r w:rsidR="0013319D">
        <w:rPr>
          <w:szCs w:val="28"/>
          <w:lang w:val="uk-UA"/>
        </w:rPr>
        <w:t>омісії про надання</w:t>
      </w:r>
      <w:r w:rsidR="007F7F20">
        <w:rPr>
          <w:szCs w:val="28"/>
          <w:lang w:val="uk-UA"/>
        </w:rPr>
        <w:t> </w:t>
      </w:r>
      <w:r w:rsidR="0013319D">
        <w:rPr>
          <w:szCs w:val="28"/>
          <w:lang w:val="uk-UA"/>
        </w:rPr>
        <w:t>/</w:t>
      </w:r>
      <w:r w:rsidR="007F7F20">
        <w:rPr>
          <w:szCs w:val="28"/>
          <w:lang w:val="uk-UA"/>
        </w:rPr>
        <w:t> </w:t>
      </w:r>
      <w:r w:rsidRPr="00625CB5">
        <w:rPr>
          <w:szCs w:val="28"/>
          <w:lang w:val="uk-UA"/>
        </w:rPr>
        <w:t>відмову у наданні компе</w:t>
      </w:r>
      <w:r w:rsidR="00CD70DE">
        <w:rPr>
          <w:szCs w:val="28"/>
          <w:lang w:val="uk-UA"/>
        </w:rPr>
        <w:t>нсації затверджується рішенням в</w:t>
      </w:r>
      <w:r w:rsidRPr="00625CB5">
        <w:rPr>
          <w:szCs w:val="28"/>
          <w:lang w:val="uk-UA"/>
        </w:rPr>
        <w:t xml:space="preserve">иконавчого комітету </w:t>
      </w:r>
      <w:r w:rsidR="00F31262">
        <w:rPr>
          <w:szCs w:val="28"/>
          <w:lang w:val="uk-UA"/>
        </w:rPr>
        <w:t>Луцької</w:t>
      </w:r>
      <w:r w:rsidRPr="00625CB5">
        <w:rPr>
          <w:szCs w:val="28"/>
          <w:lang w:val="uk-UA"/>
        </w:rPr>
        <w:t xml:space="preserve"> міської ради протягом п’яти календарних днів з дня його прийняття.</w:t>
      </w:r>
    </w:p>
    <w:p w14:paraId="226A9248" w14:textId="7E937A45" w:rsidR="005E4CCE" w:rsidRPr="00625CB5" w:rsidRDefault="005E4CCE" w:rsidP="00665ACE">
      <w:pPr>
        <w:shd w:val="clear" w:color="auto" w:fill="FFFFFF"/>
        <w:ind w:firstLine="567"/>
        <w:jc w:val="both"/>
        <w:rPr>
          <w:szCs w:val="28"/>
          <w:lang w:val="uk-UA"/>
        </w:rPr>
      </w:pPr>
      <w:r w:rsidRPr="00625CB5">
        <w:rPr>
          <w:szCs w:val="28"/>
          <w:lang w:val="uk-UA"/>
        </w:rPr>
        <w:t>3.1</w:t>
      </w:r>
      <w:r w:rsidR="002800F5">
        <w:rPr>
          <w:szCs w:val="28"/>
          <w:lang w:val="uk-UA"/>
        </w:rPr>
        <w:t>4</w:t>
      </w:r>
      <w:r w:rsidRPr="00625CB5">
        <w:rPr>
          <w:szCs w:val="28"/>
          <w:lang w:val="uk-UA"/>
        </w:rPr>
        <w:t>.</w:t>
      </w:r>
      <w:r w:rsidRPr="00625CB5">
        <w:rPr>
          <w:szCs w:val="28"/>
          <w:shd w:val="clear" w:color="auto" w:fill="FFFFFF"/>
          <w:lang w:val="uk-UA"/>
        </w:rPr>
        <w:t> </w:t>
      </w:r>
      <w:r w:rsidR="0013319D">
        <w:rPr>
          <w:szCs w:val="28"/>
          <w:lang w:val="uk-UA"/>
        </w:rPr>
        <w:t>Копія рішення про надання</w:t>
      </w:r>
      <w:r w:rsidR="007F7F20">
        <w:rPr>
          <w:szCs w:val="28"/>
          <w:lang w:val="uk-UA"/>
        </w:rPr>
        <w:t> </w:t>
      </w:r>
      <w:r w:rsidR="0013319D">
        <w:rPr>
          <w:szCs w:val="28"/>
          <w:lang w:val="uk-UA"/>
        </w:rPr>
        <w:t>/</w:t>
      </w:r>
      <w:r w:rsidR="007F7F20">
        <w:rPr>
          <w:szCs w:val="28"/>
          <w:lang w:val="uk-UA"/>
        </w:rPr>
        <w:t> </w:t>
      </w:r>
      <w:r w:rsidRPr="00625CB5">
        <w:rPr>
          <w:szCs w:val="28"/>
          <w:lang w:val="uk-UA"/>
        </w:rPr>
        <w:t>відмову у наданні компенсації завантажується уповноваженими посадовими особами зі складу Комісії з накладенням електронного кваліфікованого підпису, що базується на сертифікаті відкритого ключа, до Реєстру пошкодженого та знищеного майна протягом п’яти робочих днів з дня його прийняття.</w:t>
      </w:r>
    </w:p>
    <w:p w14:paraId="6D7AA3E1" w14:textId="77777777" w:rsidR="005E4CCE" w:rsidRDefault="005E4CCE" w:rsidP="006533E0">
      <w:pPr>
        <w:shd w:val="clear" w:color="auto" w:fill="FFFFFF"/>
        <w:jc w:val="both"/>
        <w:rPr>
          <w:szCs w:val="28"/>
          <w:lang w:val="uk-UA"/>
        </w:rPr>
      </w:pPr>
    </w:p>
    <w:p w14:paraId="14EDD2C5" w14:textId="77777777" w:rsidR="0013319D" w:rsidRPr="00625CB5" w:rsidRDefault="0013319D" w:rsidP="006533E0">
      <w:pPr>
        <w:shd w:val="clear" w:color="auto" w:fill="FFFFFF"/>
        <w:jc w:val="both"/>
        <w:rPr>
          <w:szCs w:val="28"/>
          <w:lang w:val="uk-UA"/>
        </w:rPr>
      </w:pPr>
    </w:p>
    <w:p w14:paraId="02BB95EE" w14:textId="77777777" w:rsidR="005E4CCE" w:rsidRPr="00625CB5" w:rsidRDefault="005E4CCE" w:rsidP="006533E0">
      <w:pPr>
        <w:shd w:val="clear" w:color="auto" w:fill="FFFFFF"/>
        <w:jc w:val="both"/>
        <w:rPr>
          <w:szCs w:val="28"/>
          <w:lang w:val="uk-UA"/>
        </w:rPr>
      </w:pPr>
    </w:p>
    <w:p w14:paraId="71736E13" w14:textId="77777777" w:rsidR="005E4CCE" w:rsidRPr="00625CB5" w:rsidRDefault="005E4CCE" w:rsidP="006533E0">
      <w:pPr>
        <w:shd w:val="clear" w:color="auto" w:fill="FFFFFF"/>
        <w:ind w:firstLine="0"/>
        <w:jc w:val="both"/>
        <w:rPr>
          <w:szCs w:val="28"/>
          <w:lang w:val="uk-UA"/>
        </w:rPr>
      </w:pPr>
      <w:r>
        <w:rPr>
          <w:szCs w:val="28"/>
          <w:lang w:val="uk-UA"/>
        </w:rPr>
        <w:t xml:space="preserve">Заступника міського голови, </w:t>
      </w:r>
      <w:r w:rsidRPr="00625CB5">
        <w:rPr>
          <w:szCs w:val="28"/>
          <w:lang w:val="uk-UA"/>
        </w:rPr>
        <w:t xml:space="preserve"> </w:t>
      </w:r>
    </w:p>
    <w:p w14:paraId="7452CBF5" w14:textId="77777777" w:rsidR="005E4CCE" w:rsidRPr="00625CB5" w:rsidRDefault="005E4CCE" w:rsidP="006533E0">
      <w:pPr>
        <w:shd w:val="clear" w:color="auto" w:fill="FFFFFF"/>
        <w:ind w:firstLine="0"/>
        <w:jc w:val="both"/>
        <w:rPr>
          <w:szCs w:val="28"/>
          <w:lang w:val="uk-UA"/>
        </w:rPr>
      </w:pPr>
      <w:r w:rsidRPr="00625CB5">
        <w:rPr>
          <w:szCs w:val="28"/>
          <w:lang w:val="uk-UA"/>
        </w:rPr>
        <w:t>керуюч</w:t>
      </w:r>
      <w:r>
        <w:rPr>
          <w:szCs w:val="28"/>
          <w:lang w:val="uk-UA"/>
        </w:rPr>
        <w:t>ого справами виконкому</w:t>
      </w:r>
      <w:r w:rsidRPr="00625CB5">
        <w:rPr>
          <w:szCs w:val="28"/>
          <w:lang w:val="uk-UA"/>
        </w:rPr>
        <w:tab/>
      </w:r>
      <w:r w:rsidRPr="00625CB5">
        <w:rPr>
          <w:szCs w:val="28"/>
          <w:lang w:val="uk-UA"/>
        </w:rPr>
        <w:tab/>
      </w:r>
      <w:r w:rsidRPr="00625CB5">
        <w:rPr>
          <w:szCs w:val="28"/>
          <w:lang w:val="uk-UA"/>
        </w:rPr>
        <w:tab/>
      </w:r>
      <w:r w:rsidRPr="00625CB5">
        <w:rPr>
          <w:szCs w:val="28"/>
          <w:lang w:val="uk-UA"/>
        </w:rPr>
        <w:tab/>
      </w:r>
      <w:r w:rsidRPr="00625CB5">
        <w:rPr>
          <w:szCs w:val="28"/>
          <w:lang w:val="uk-UA"/>
        </w:rPr>
        <w:tab/>
      </w:r>
      <w:r>
        <w:rPr>
          <w:szCs w:val="28"/>
          <w:lang w:val="uk-UA"/>
        </w:rPr>
        <w:t>Юрій ВЕРБИЧ</w:t>
      </w:r>
    </w:p>
    <w:p w14:paraId="27676CEB" w14:textId="77777777" w:rsidR="007A4F55" w:rsidRDefault="007A4F55" w:rsidP="006533E0">
      <w:pPr>
        <w:tabs>
          <w:tab w:val="left" w:pos="4560"/>
        </w:tabs>
        <w:ind w:firstLine="0"/>
        <w:rPr>
          <w:szCs w:val="28"/>
          <w:lang w:val="uk-UA"/>
        </w:rPr>
      </w:pPr>
    </w:p>
    <w:p w14:paraId="45CA3109" w14:textId="77777777" w:rsidR="002B2F1A" w:rsidRDefault="002B2F1A" w:rsidP="006533E0">
      <w:pPr>
        <w:tabs>
          <w:tab w:val="left" w:pos="4560"/>
        </w:tabs>
        <w:ind w:firstLine="0"/>
        <w:rPr>
          <w:szCs w:val="28"/>
          <w:lang w:val="uk-UA"/>
        </w:rPr>
      </w:pPr>
    </w:p>
    <w:p w14:paraId="78C812EA" w14:textId="77777777" w:rsidR="002B2F1A" w:rsidRPr="00837BBC" w:rsidRDefault="0035721B" w:rsidP="006533E0">
      <w:pPr>
        <w:tabs>
          <w:tab w:val="left" w:pos="4560"/>
        </w:tabs>
        <w:ind w:firstLine="0"/>
        <w:rPr>
          <w:sz w:val="24"/>
          <w:szCs w:val="24"/>
          <w:lang w:val="uk-UA"/>
        </w:rPr>
        <w:sectPr w:rsidR="002B2F1A" w:rsidRPr="00837BBC" w:rsidSect="006533E0">
          <w:headerReference w:type="default" r:id="rId10"/>
          <w:pgSz w:w="11906" w:h="16838"/>
          <w:pgMar w:top="1134" w:right="567" w:bottom="1701" w:left="1985" w:header="709" w:footer="709" w:gutter="0"/>
          <w:pgNumType w:start="1"/>
          <w:cols w:space="708"/>
          <w:titlePg/>
          <w:docGrid w:linePitch="381"/>
        </w:sectPr>
      </w:pPr>
      <w:r>
        <w:rPr>
          <w:sz w:val="24"/>
          <w:szCs w:val="24"/>
          <w:lang w:val="uk-UA"/>
        </w:rPr>
        <w:t>Гаврилюк</w:t>
      </w:r>
      <w:r w:rsidR="002B2F1A" w:rsidRPr="00837BBC">
        <w:rPr>
          <w:sz w:val="24"/>
          <w:szCs w:val="24"/>
          <w:lang w:val="uk-UA"/>
        </w:rPr>
        <w:t xml:space="preserve"> 773 150</w:t>
      </w:r>
    </w:p>
    <w:p w14:paraId="2E8A8362" w14:textId="77777777" w:rsidR="00584DF4" w:rsidRPr="00584DF4" w:rsidRDefault="00584DF4" w:rsidP="00584DF4">
      <w:pPr>
        <w:keepNext/>
        <w:keepLines/>
        <w:spacing w:after="240"/>
        <w:ind w:left="4678"/>
        <w:jc w:val="center"/>
        <w:rPr>
          <w:szCs w:val="28"/>
          <w:lang w:val="uk-UA"/>
        </w:rPr>
      </w:pPr>
      <w:r w:rsidRPr="00584DF4">
        <w:rPr>
          <w:szCs w:val="28"/>
          <w:lang w:val="uk-UA"/>
        </w:rPr>
        <w:lastRenderedPageBreak/>
        <w:t>Додаток</w:t>
      </w:r>
      <w:r w:rsidRPr="00584DF4">
        <w:rPr>
          <w:szCs w:val="28"/>
          <w:lang w:val="uk-UA"/>
        </w:rPr>
        <w:br/>
      </w:r>
      <w:r>
        <w:rPr>
          <w:szCs w:val="28"/>
          <w:lang w:val="uk-UA"/>
        </w:rPr>
        <w:t xml:space="preserve">                   </w:t>
      </w:r>
      <w:r w:rsidRPr="00584DF4">
        <w:rPr>
          <w:szCs w:val="28"/>
          <w:lang w:val="uk-UA"/>
        </w:rPr>
        <w:t xml:space="preserve">до </w:t>
      </w:r>
      <w:r>
        <w:rPr>
          <w:szCs w:val="28"/>
          <w:lang w:val="uk-UA"/>
        </w:rPr>
        <w:t>П</w:t>
      </w:r>
      <w:r w:rsidRPr="00584DF4">
        <w:rPr>
          <w:szCs w:val="28"/>
          <w:lang w:val="uk-UA"/>
        </w:rPr>
        <w:t>оложення</w:t>
      </w:r>
    </w:p>
    <w:p w14:paraId="12DF217E" w14:textId="21B49AED" w:rsidR="00584DF4" w:rsidRDefault="00584DF4" w:rsidP="00FF21C3">
      <w:pPr>
        <w:pStyle w:val="af1"/>
        <w:jc w:val="center"/>
        <w:rPr>
          <w:lang w:val="uk-UA"/>
        </w:rPr>
      </w:pPr>
      <w:r w:rsidRPr="00FF21C3">
        <w:rPr>
          <w:lang w:val="uk-UA"/>
        </w:rPr>
        <w:t>РІШЕННЯ</w:t>
      </w:r>
      <w:r w:rsidRPr="00FF21C3">
        <w:rPr>
          <w:lang w:val="uk-UA"/>
        </w:rPr>
        <w:br/>
        <w:t xml:space="preserve">комісії з розгляду питань щодо надання компенсації за </w:t>
      </w:r>
      <w:r w:rsidR="00906AC0" w:rsidRPr="00FF21C3">
        <w:rPr>
          <w:lang w:val="uk-UA"/>
        </w:rPr>
        <w:t>пошкоджені</w:t>
      </w:r>
      <w:r w:rsidR="007F7F20">
        <w:rPr>
          <w:lang w:val="uk-UA"/>
        </w:rPr>
        <w:t> </w:t>
      </w:r>
      <w:r w:rsidR="00906AC0" w:rsidRPr="00FF21C3">
        <w:rPr>
          <w:lang w:val="uk-UA"/>
        </w:rPr>
        <w:t>/</w:t>
      </w:r>
      <w:r w:rsidR="007F7F20">
        <w:rPr>
          <w:lang w:val="uk-UA"/>
        </w:rPr>
        <w:t> </w:t>
      </w:r>
      <w:r w:rsidR="0081135E" w:rsidRPr="00FF21C3">
        <w:rPr>
          <w:lang w:val="uk-UA"/>
        </w:rPr>
        <w:t xml:space="preserve">знищені об’єкти </w:t>
      </w:r>
      <w:r w:rsidRPr="00FF21C3">
        <w:rPr>
          <w:lang w:val="uk-UA"/>
        </w:rPr>
        <w:t>нерухомого майна внаслідок бойових дій, терористичних актів, диверсій,</w:t>
      </w:r>
      <w:r w:rsidR="0081135E" w:rsidRPr="00FF21C3">
        <w:rPr>
          <w:lang w:val="uk-UA"/>
        </w:rPr>
        <w:t xml:space="preserve"> спричинених збройною агресією</w:t>
      </w:r>
      <w:r w:rsidR="00FF21C3">
        <w:rPr>
          <w:lang w:val="uk-UA"/>
        </w:rPr>
        <w:t xml:space="preserve"> </w:t>
      </w:r>
      <w:r w:rsidR="0081135E" w:rsidRPr="00FF21C3">
        <w:rPr>
          <w:lang w:val="uk-UA"/>
        </w:rPr>
        <w:t>р</w:t>
      </w:r>
      <w:r w:rsidRPr="00FF21C3">
        <w:rPr>
          <w:lang w:val="uk-UA"/>
        </w:rPr>
        <w:t>осійсь</w:t>
      </w:r>
      <w:r w:rsidR="0081135E" w:rsidRPr="00FF21C3">
        <w:rPr>
          <w:lang w:val="uk-UA"/>
        </w:rPr>
        <w:t>кої ф</w:t>
      </w:r>
      <w:r w:rsidR="00516626" w:rsidRPr="00FF21C3">
        <w:rPr>
          <w:lang w:val="uk-UA"/>
        </w:rPr>
        <w:t xml:space="preserve">едерації </w:t>
      </w:r>
      <w:r w:rsidR="00FF21C3">
        <w:rPr>
          <w:lang w:val="uk-UA"/>
        </w:rPr>
        <w:t xml:space="preserve">                          </w:t>
      </w:r>
      <w:r w:rsidR="00516626" w:rsidRPr="00FF21C3">
        <w:rPr>
          <w:lang w:val="uk-UA"/>
        </w:rPr>
        <w:t>проти України</w:t>
      </w:r>
    </w:p>
    <w:p w14:paraId="15149EEA" w14:textId="77777777" w:rsidR="00FF21C3" w:rsidRPr="00FF21C3" w:rsidRDefault="00FF21C3" w:rsidP="00FF21C3">
      <w:pPr>
        <w:pStyle w:val="af1"/>
        <w:jc w:val="center"/>
        <w:rPr>
          <w:lang w:val="uk-UA"/>
        </w:rPr>
      </w:pPr>
    </w:p>
    <w:tbl>
      <w:tblPr>
        <w:tblW w:w="9776" w:type="dxa"/>
        <w:tblLayout w:type="fixed"/>
        <w:tblCellMar>
          <w:left w:w="0" w:type="dxa"/>
          <w:right w:w="0" w:type="dxa"/>
        </w:tblCellMar>
        <w:tblLook w:val="01E0" w:firstRow="1" w:lastRow="1" w:firstColumn="1" w:lastColumn="1" w:noHBand="0" w:noVBand="0"/>
      </w:tblPr>
      <w:tblGrid>
        <w:gridCol w:w="2974"/>
        <w:gridCol w:w="1988"/>
        <w:gridCol w:w="4814"/>
      </w:tblGrid>
      <w:tr w:rsidR="00584DF4" w:rsidRPr="0081135E" w14:paraId="5B1B14CF" w14:textId="77777777" w:rsidTr="00C40D36">
        <w:trPr>
          <w:trHeight w:val="633"/>
        </w:trPr>
        <w:tc>
          <w:tcPr>
            <w:tcW w:w="4962" w:type="dxa"/>
            <w:gridSpan w:val="2"/>
          </w:tcPr>
          <w:p w14:paraId="53213D11" w14:textId="77777777" w:rsidR="00584DF4" w:rsidRPr="0081135E" w:rsidRDefault="00584DF4" w:rsidP="00C40D36">
            <w:pPr>
              <w:widowControl w:val="0"/>
              <w:autoSpaceDE w:val="0"/>
              <w:autoSpaceDN w:val="0"/>
              <w:spacing w:before="7" w:after="1"/>
              <w:rPr>
                <w:sz w:val="22"/>
              </w:rPr>
            </w:pPr>
            <w:r w:rsidRPr="0081135E">
              <w:rPr>
                <w:sz w:val="22"/>
              </w:rPr>
              <w:t>___________________</w:t>
            </w:r>
          </w:p>
          <w:p w14:paraId="3D3088A5" w14:textId="77777777" w:rsidR="00584DF4" w:rsidRPr="0081135E" w:rsidRDefault="00584DF4" w:rsidP="00C40D36">
            <w:pPr>
              <w:widowControl w:val="0"/>
              <w:autoSpaceDE w:val="0"/>
              <w:autoSpaceDN w:val="0"/>
              <w:spacing w:line="20" w:lineRule="exact"/>
              <w:rPr>
                <w:sz w:val="2"/>
              </w:rPr>
            </w:pPr>
          </w:p>
          <w:p w14:paraId="09F7091F" w14:textId="77777777" w:rsidR="00584DF4" w:rsidRPr="0081135E" w:rsidRDefault="00584DF4" w:rsidP="00C40D36">
            <w:pPr>
              <w:widowControl w:val="0"/>
              <w:autoSpaceDE w:val="0"/>
              <w:autoSpaceDN w:val="0"/>
              <w:spacing w:before="3"/>
              <w:ind w:left="50"/>
              <w:rPr>
                <w:sz w:val="20"/>
              </w:rPr>
            </w:pPr>
            <w:r w:rsidRPr="0081135E">
              <w:rPr>
                <w:sz w:val="20"/>
              </w:rPr>
              <w:t xml:space="preserve">            (дата</w:t>
            </w:r>
            <w:r w:rsidRPr="0081135E">
              <w:rPr>
                <w:spacing w:val="-4"/>
                <w:sz w:val="20"/>
              </w:rPr>
              <w:t>)</w:t>
            </w:r>
          </w:p>
        </w:tc>
        <w:tc>
          <w:tcPr>
            <w:tcW w:w="4814" w:type="dxa"/>
            <w:hideMark/>
          </w:tcPr>
          <w:p w14:paraId="6525A24E" w14:textId="77777777" w:rsidR="00584DF4" w:rsidRPr="0081135E" w:rsidRDefault="00584DF4" w:rsidP="00C40D36">
            <w:pPr>
              <w:widowControl w:val="0"/>
              <w:tabs>
                <w:tab w:val="left" w:pos="3893"/>
              </w:tabs>
              <w:autoSpaceDE w:val="0"/>
              <w:autoSpaceDN w:val="0"/>
              <w:spacing w:line="266" w:lineRule="exact"/>
              <w:ind w:left="1390"/>
              <w:jc w:val="center"/>
              <w:rPr>
                <w:sz w:val="24"/>
              </w:rPr>
            </w:pPr>
            <w:r w:rsidRPr="0081135E">
              <w:rPr>
                <w:sz w:val="24"/>
              </w:rPr>
              <w:t xml:space="preserve">№ </w:t>
            </w:r>
            <w:r w:rsidRPr="0081135E">
              <w:rPr>
                <w:sz w:val="24"/>
                <w:u w:val="single"/>
              </w:rPr>
              <w:tab/>
            </w:r>
          </w:p>
          <w:p w14:paraId="6FD08571" w14:textId="77777777" w:rsidR="00584DF4" w:rsidRDefault="006A2449" w:rsidP="00C40D36">
            <w:pPr>
              <w:widowControl w:val="0"/>
              <w:autoSpaceDE w:val="0"/>
              <w:autoSpaceDN w:val="0"/>
              <w:spacing w:before="1"/>
              <w:ind w:left="1333"/>
              <w:jc w:val="center"/>
              <w:rPr>
                <w:spacing w:val="-2"/>
                <w:sz w:val="20"/>
              </w:rPr>
            </w:pPr>
            <w:r>
              <w:rPr>
                <w:sz w:val="20"/>
                <w:lang w:val="uk-UA"/>
              </w:rPr>
              <w:t xml:space="preserve">      </w:t>
            </w:r>
            <w:r w:rsidR="00584DF4" w:rsidRPr="0081135E">
              <w:rPr>
                <w:sz w:val="20"/>
              </w:rPr>
              <w:t>(номер</w:t>
            </w:r>
            <w:r w:rsidR="00584DF4" w:rsidRPr="0081135E">
              <w:rPr>
                <w:spacing w:val="-5"/>
                <w:sz w:val="20"/>
              </w:rPr>
              <w:t xml:space="preserve"> </w:t>
            </w:r>
            <w:r w:rsidR="00584DF4" w:rsidRPr="0081135E">
              <w:rPr>
                <w:spacing w:val="-2"/>
                <w:sz w:val="20"/>
              </w:rPr>
              <w:t>рішення)</w:t>
            </w:r>
          </w:p>
          <w:p w14:paraId="2D9C2A9A" w14:textId="77777777" w:rsidR="00FF21C3" w:rsidRPr="0081135E" w:rsidRDefault="00FF21C3" w:rsidP="00C40D36">
            <w:pPr>
              <w:widowControl w:val="0"/>
              <w:autoSpaceDE w:val="0"/>
              <w:autoSpaceDN w:val="0"/>
              <w:spacing w:before="1"/>
              <w:ind w:left="1333"/>
              <w:jc w:val="center"/>
              <w:rPr>
                <w:sz w:val="20"/>
              </w:rPr>
            </w:pPr>
          </w:p>
        </w:tc>
      </w:tr>
      <w:tr w:rsidR="00584DF4" w:rsidRPr="000147F4" w14:paraId="71668E0C" w14:textId="77777777" w:rsidTr="00C40D36">
        <w:trPr>
          <w:trHeight w:val="714"/>
        </w:trPr>
        <w:tc>
          <w:tcPr>
            <w:tcW w:w="9776" w:type="dxa"/>
            <w:gridSpan w:val="3"/>
            <w:hideMark/>
          </w:tcPr>
          <w:p w14:paraId="38FA3240" w14:textId="77777777" w:rsidR="00584DF4" w:rsidRPr="000147F4" w:rsidRDefault="00584DF4" w:rsidP="001E537D">
            <w:pPr>
              <w:pStyle w:val="af1"/>
              <w:ind w:firstLine="0"/>
              <w:jc w:val="center"/>
              <w:rPr>
                <w:sz w:val="2"/>
                <w:lang w:val="uk-UA"/>
              </w:rPr>
            </w:pPr>
            <w:r w:rsidRPr="000147F4">
              <w:rPr>
                <w:sz w:val="20"/>
                <w:lang w:val="uk-UA"/>
              </w:rPr>
              <w:t>_</w:t>
            </w:r>
            <w:r w:rsidR="000147F4">
              <w:rPr>
                <w:sz w:val="20"/>
                <w:lang w:val="uk-UA"/>
              </w:rPr>
              <w:t>____________</w:t>
            </w:r>
            <w:r w:rsidRPr="000147F4">
              <w:rPr>
                <w:sz w:val="20"/>
                <w:lang w:val="uk-UA"/>
              </w:rPr>
              <w:t>____________________________________________________________________________________</w:t>
            </w:r>
            <w:r w:rsidRPr="000147F4">
              <w:rPr>
                <w:sz w:val="20"/>
                <w:lang w:val="uk-UA"/>
              </w:rPr>
              <w:br/>
              <w:t>(</w:t>
            </w:r>
            <w:r w:rsidR="00516626">
              <w:rPr>
                <w:sz w:val="20"/>
                <w:lang w:val="uk-UA"/>
              </w:rPr>
              <w:t>комісія утворена відповідно до рішення виконавчого комітету міської ради, дата та номер рішення</w:t>
            </w:r>
            <w:r w:rsidRPr="000147F4">
              <w:rPr>
                <w:spacing w:val="-2"/>
                <w:sz w:val="20"/>
                <w:lang w:val="uk-UA"/>
              </w:rPr>
              <w:t>)</w:t>
            </w:r>
          </w:p>
        </w:tc>
      </w:tr>
      <w:tr w:rsidR="00584DF4" w:rsidRPr="0081135E" w14:paraId="070F76AD" w14:textId="77777777" w:rsidTr="00C40D36">
        <w:trPr>
          <w:trHeight w:val="2142"/>
        </w:trPr>
        <w:tc>
          <w:tcPr>
            <w:tcW w:w="9776" w:type="dxa"/>
            <w:gridSpan w:val="3"/>
          </w:tcPr>
          <w:p w14:paraId="06646989" w14:textId="77777777" w:rsidR="00584DF4" w:rsidRPr="00516626" w:rsidRDefault="00584DF4" w:rsidP="00516626">
            <w:pPr>
              <w:pStyle w:val="af1"/>
              <w:rPr>
                <w:szCs w:val="28"/>
                <w:lang w:val="uk-UA"/>
              </w:rPr>
            </w:pPr>
            <w:r w:rsidRPr="00516626">
              <w:rPr>
                <w:szCs w:val="28"/>
              </w:rPr>
              <w:t>Дата подання та номер інформаційного повідомлення</w:t>
            </w:r>
            <w:r w:rsidRPr="00516626">
              <w:rPr>
                <w:spacing w:val="80"/>
                <w:szCs w:val="28"/>
              </w:rPr>
              <w:t xml:space="preserve"> </w:t>
            </w:r>
            <w:r w:rsidRPr="001E537D">
              <w:rPr>
                <w:szCs w:val="28"/>
              </w:rPr>
              <w:tab/>
            </w:r>
            <w:r w:rsidR="00516626" w:rsidRPr="001E537D">
              <w:rPr>
                <w:szCs w:val="28"/>
                <w:lang w:val="uk-UA"/>
              </w:rPr>
              <w:t>____________</w:t>
            </w:r>
            <w:r w:rsidR="001E537D">
              <w:rPr>
                <w:szCs w:val="28"/>
                <w:lang w:val="uk-UA"/>
              </w:rPr>
              <w:t>__</w:t>
            </w:r>
          </w:p>
          <w:p w14:paraId="553153F5" w14:textId="77777777" w:rsidR="00584DF4" w:rsidRPr="0081135E" w:rsidRDefault="00584DF4" w:rsidP="00516626">
            <w:pPr>
              <w:pStyle w:val="af1"/>
              <w:rPr>
                <w:sz w:val="23"/>
              </w:rPr>
            </w:pPr>
          </w:p>
          <w:p w14:paraId="606EB7C4" w14:textId="7A6A47EC" w:rsidR="00584DF4" w:rsidRPr="00516626" w:rsidRDefault="00584DF4" w:rsidP="00516626">
            <w:pPr>
              <w:pStyle w:val="af1"/>
              <w:rPr>
                <w:lang w:val="uk-UA"/>
              </w:rPr>
            </w:pPr>
            <w:r w:rsidRPr="0081135E">
              <w:t>Дата подання та номер</w:t>
            </w:r>
            <w:r w:rsidRPr="0081135E">
              <w:rPr>
                <w:spacing w:val="63"/>
              </w:rPr>
              <w:t xml:space="preserve"> </w:t>
            </w:r>
            <w:r w:rsidRPr="0081135E">
              <w:t xml:space="preserve">заяви про надання компенсації за </w:t>
            </w:r>
            <w:r w:rsidR="00906AC0">
              <w:rPr>
                <w:lang w:val="uk-UA"/>
              </w:rPr>
              <w:t>пошкоджений</w:t>
            </w:r>
            <w:r w:rsidR="007F7F20">
              <w:rPr>
                <w:lang w:val="uk-UA"/>
              </w:rPr>
              <w:t> </w:t>
            </w:r>
            <w:r w:rsidR="00906AC0">
              <w:rPr>
                <w:lang w:val="uk-UA"/>
              </w:rPr>
              <w:t>/</w:t>
            </w:r>
            <w:r w:rsidR="007F7F20">
              <w:rPr>
                <w:lang w:val="uk-UA"/>
              </w:rPr>
              <w:t> </w:t>
            </w:r>
            <w:r w:rsidR="006A2449">
              <w:t xml:space="preserve">знищений об’єкт нерухомого  майна   </w:t>
            </w:r>
            <w:r w:rsidR="006A2449" w:rsidRPr="001E537D">
              <w:rPr>
                <w:sz w:val="24"/>
              </w:rPr>
              <w:tab/>
            </w:r>
            <w:r w:rsidR="00906AC0">
              <w:rPr>
                <w:sz w:val="24"/>
                <w:lang w:val="uk-UA"/>
              </w:rPr>
              <w:t>_</w:t>
            </w:r>
            <w:r w:rsidR="00516626" w:rsidRPr="001E537D">
              <w:rPr>
                <w:sz w:val="24"/>
                <w:lang w:val="uk-UA"/>
              </w:rPr>
              <w:t>_________________________</w:t>
            </w:r>
            <w:r w:rsidR="001E537D">
              <w:rPr>
                <w:sz w:val="24"/>
                <w:lang w:val="uk-UA"/>
              </w:rPr>
              <w:t>__</w:t>
            </w:r>
          </w:p>
          <w:p w14:paraId="128CCB46" w14:textId="77777777" w:rsidR="00584DF4" w:rsidRPr="0081135E" w:rsidRDefault="00584DF4" w:rsidP="00516626">
            <w:pPr>
              <w:pStyle w:val="af1"/>
              <w:rPr>
                <w:sz w:val="24"/>
              </w:rPr>
            </w:pPr>
          </w:p>
          <w:p w14:paraId="3E5EF394" w14:textId="77777777" w:rsidR="00584DF4" w:rsidRPr="00516626" w:rsidRDefault="00584DF4" w:rsidP="00516626">
            <w:pPr>
              <w:pStyle w:val="af1"/>
              <w:rPr>
                <w:szCs w:val="28"/>
                <w:lang w:val="uk-UA"/>
              </w:rPr>
            </w:pPr>
            <w:r w:rsidRPr="00516626">
              <w:rPr>
                <w:szCs w:val="28"/>
              </w:rPr>
              <w:t xml:space="preserve">Заявник </w:t>
            </w:r>
            <w:r w:rsidRPr="001E537D">
              <w:rPr>
                <w:szCs w:val="28"/>
              </w:rPr>
              <w:tab/>
            </w:r>
            <w:r w:rsidR="00516626" w:rsidRPr="001E537D">
              <w:rPr>
                <w:szCs w:val="28"/>
                <w:lang w:val="uk-UA"/>
              </w:rPr>
              <w:t>_____________________________________________________</w:t>
            </w:r>
            <w:r w:rsidR="001E537D">
              <w:rPr>
                <w:szCs w:val="28"/>
                <w:lang w:val="uk-UA"/>
              </w:rPr>
              <w:t>_</w:t>
            </w:r>
          </w:p>
          <w:p w14:paraId="5BB3429D" w14:textId="77777777" w:rsidR="00584DF4" w:rsidRPr="0081135E" w:rsidRDefault="00584DF4" w:rsidP="00516626">
            <w:pPr>
              <w:pStyle w:val="af1"/>
              <w:jc w:val="center"/>
              <w:rPr>
                <w:sz w:val="20"/>
              </w:rPr>
            </w:pPr>
            <w:r w:rsidRPr="0081135E">
              <w:rPr>
                <w:sz w:val="20"/>
              </w:rPr>
              <w:t>(прізвище,</w:t>
            </w:r>
            <w:r w:rsidRPr="0081135E">
              <w:rPr>
                <w:spacing w:val="-5"/>
                <w:sz w:val="20"/>
              </w:rPr>
              <w:t xml:space="preserve"> власне </w:t>
            </w:r>
            <w:r w:rsidRPr="0081135E">
              <w:rPr>
                <w:sz w:val="20"/>
              </w:rPr>
              <w:t>ім’я,</w:t>
            </w:r>
            <w:r w:rsidRPr="0081135E">
              <w:rPr>
                <w:spacing w:val="-6"/>
                <w:sz w:val="20"/>
              </w:rPr>
              <w:t xml:space="preserve"> </w:t>
            </w:r>
            <w:r w:rsidRPr="0081135E">
              <w:rPr>
                <w:sz w:val="20"/>
              </w:rPr>
              <w:t>по</w:t>
            </w:r>
            <w:r w:rsidRPr="0081135E">
              <w:rPr>
                <w:spacing w:val="-5"/>
                <w:sz w:val="20"/>
              </w:rPr>
              <w:t xml:space="preserve"> </w:t>
            </w:r>
            <w:r w:rsidRPr="0081135E">
              <w:rPr>
                <w:sz w:val="20"/>
              </w:rPr>
              <w:t>батькові</w:t>
            </w:r>
            <w:r w:rsidRPr="0081135E">
              <w:rPr>
                <w:spacing w:val="-4"/>
                <w:sz w:val="20"/>
              </w:rPr>
              <w:t xml:space="preserve"> </w:t>
            </w:r>
            <w:r w:rsidRPr="0081135E">
              <w:rPr>
                <w:sz w:val="20"/>
              </w:rPr>
              <w:t>(за</w:t>
            </w:r>
            <w:r w:rsidRPr="0081135E">
              <w:rPr>
                <w:spacing w:val="-6"/>
                <w:sz w:val="20"/>
              </w:rPr>
              <w:t xml:space="preserve"> </w:t>
            </w:r>
            <w:r w:rsidRPr="0081135E">
              <w:rPr>
                <w:spacing w:val="-2"/>
                <w:sz w:val="20"/>
              </w:rPr>
              <w:t>наявності)</w:t>
            </w:r>
            <w:r w:rsidR="00516626">
              <w:rPr>
                <w:spacing w:val="-2"/>
                <w:sz w:val="20"/>
                <w:lang w:val="uk-UA"/>
              </w:rPr>
              <w:t xml:space="preserve"> </w:t>
            </w:r>
            <w:r w:rsidRPr="0081135E">
              <w:rPr>
                <w:spacing w:val="-2"/>
                <w:sz w:val="20"/>
              </w:rPr>
              <w:t>/</w:t>
            </w:r>
            <w:r w:rsidR="00516626">
              <w:rPr>
                <w:spacing w:val="-2"/>
                <w:sz w:val="20"/>
                <w:lang w:val="uk-UA"/>
              </w:rPr>
              <w:t xml:space="preserve"> </w:t>
            </w:r>
            <w:r w:rsidRPr="0081135E">
              <w:rPr>
                <w:spacing w:val="-2"/>
                <w:sz w:val="20"/>
              </w:rPr>
              <w:t>найменування юридичної особи)</w:t>
            </w:r>
          </w:p>
        </w:tc>
      </w:tr>
      <w:tr w:rsidR="00584DF4" w:rsidRPr="0081135E" w14:paraId="48275C2F" w14:textId="77777777" w:rsidTr="00C40D36">
        <w:trPr>
          <w:trHeight w:val="1688"/>
        </w:trPr>
        <w:tc>
          <w:tcPr>
            <w:tcW w:w="9776" w:type="dxa"/>
            <w:gridSpan w:val="3"/>
            <w:hideMark/>
          </w:tcPr>
          <w:p w14:paraId="77488510" w14:textId="77777777" w:rsidR="00584DF4" w:rsidRPr="00516626" w:rsidRDefault="00584DF4" w:rsidP="00516626">
            <w:pPr>
              <w:pStyle w:val="af1"/>
              <w:rPr>
                <w:szCs w:val="28"/>
              </w:rPr>
            </w:pPr>
            <w:r w:rsidRPr="00516626">
              <w:rPr>
                <w:szCs w:val="28"/>
              </w:rPr>
              <w:t>Комісія прийняла рішення:</w:t>
            </w:r>
          </w:p>
          <w:p w14:paraId="3425BC30" w14:textId="35AF9979" w:rsidR="00584DF4" w:rsidRPr="001E537D" w:rsidRDefault="00584DF4" w:rsidP="00516626">
            <w:pPr>
              <w:pStyle w:val="af1"/>
              <w:rPr>
                <w:sz w:val="24"/>
                <w:lang w:val="uk-UA"/>
              </w:rPr>
            </w:pPr>
            <w:r w:rsidRPr="00516626">
              <w:rPr>
                <w:spacing w:val="-2"/>
                <w:szCs w:val="28"/>
              </w:rPr>
              <w:t xml:space="preserve">надати компенсацію </w:t>
            </w:r>
            <w:r w:rsidRPr="00516626">
              <w:rPr>
                <w:spacing w:val="-6"/>
                <w:szCs w:val="28"/>
              </w:rPr>
              <w:t xml:space="preserve">за </w:t>
            </w:r>
            <w:r w:rsidR="00906AC0">
              <w:rPr>
                <w:spacing w:val="-6"/>
                <w:szCs w:val="28"/>
                <w:lang w:val="uk-UA"/>
              </w:rPr>
              <w:t>пошкоджений</w:t>
            </w:r>
            <w:r w:rsidR="007F7F20">
              <w:rPr>
                <w:spacing w:val="-6"/>
                <w:szCs w:val="28"/>
                <w:lang w:val="uk-UA"/>
              </w:rPr>
              <w:t> </w:t>
            </w:r>
            <w:r w:rsidR="00906AC0">
              <w:rPr>
                <w:spacing w:val="-6"/>
                <w:szCs w:val="28"/>
                <w:lang w:val="uk-UA"/>
              </w:rPr>
              <w:t>/</w:t>
            </w:r>
            <w:r w:rsidR="007F7F20">
              <w:rPr>
                <w:spacing w:val="-6"/>
                <w:szCs w:val="28"/>
                <w:lang w:val="uk-UA"/>
              </w:rPr>
              <w:t> </w:t>
            </w:r>
            <w:r w:rsidRPr="00516626">
              <w:rPr>
                <w:spacing w:val="-2"/>
                <w:szCs w:val="28"/>
              </w:rPr>
              <w:t xml:space="preserve">знищений об’єкт нерухомого майна, </w:t>
            </w:r>
            <w:r w:rsidR="00516626">
              <w:rPr>
                <w:spacing w:val="-2"/>
                <w:szCs w:val="28"/>
                <w:lang w:val="uk-UA"/>
              </w:rPr>
              <w:t xml:space="preserve"> </w:t>
            </w:r>
            <w:r w:rsidRPr="00516626">
              <w:rPr>
                <w:spacing w:val="-6"/>
                <w:szCs w:val="28"/>
              </w:rPr>
              <w:t xml:space="preserve">що </w:t>
            </w:r>
            <w:r w:rsidRPr="00516626">
              <w:rPr>
                <w:spacing w:val="-2"/>
                <w:szCs w:val="28"/>
              </w:rPr>
              <w:t>розміщується</w:t>
            </w:r>
            <w:r w:rsidR="00516626" w:rsidRPr="00516626">
              <w:rPr>
                <w:spacing w:val="-2"/>
                <w:szCs w:val="28"/>
              </w:rPr>
              <w:t xml:space="preserve"> </w:t>
            </w:r>
            <w:r w:rsidR="00516626" w:rsidRPr="00516626">
              <w:rPr>
                <w:szCs w:val="28"/>
              </w:rPr>
              <w:t xml:space="preserve">за </w:t>
            </w:r>
            <w:r w:rsidRPr="00516626">
              <w:rPr>
                <w:szCs w:val="28"/>
              </w:rPr>
              <w:t>адресою</w:t>
            </w:r>
            <w:r w:rsidRPr="0081135E">
              <w:rPr>
                <w:sz w:val="24"/>
              </w:rPr>
              <w:t>_____</w:t>
            </w:r>
            <w:r w:rsidR="00516626">
              <w:rPr>
                <w:sz w:val="24"/>
              </w:rPr>
              <w:t>____________________</w:t>
            </w:r>
            <w:r w:rsidRPr="0081135E">
              <w:rPr>
                <w:sz w:val="24"/>
              </w:rPr>
              <w:t>_</w:t>
            </w:r>
            <w:r w:rsidR="00516626">
              <w:rPr>
                <w:sz w:val="24"/>
                <w:lang w:val="uk-UA"/>
              </w:rPr>
              <w:t>________________________</w:t>
            </w:r>
            <w:r w:rsidR="001E537D">
              <w:rPr>
                <w:sz w:val="24"/>
                <w:lang w:val="uk-UA"/>
              </w:rPr>
              <w:t>___</w:t>
            </w:r>
          </w:p>
          <w:p w14:paraId="26B13D34" w14:textId="44190BC4" w:rsidR="00584DF4" w:rsidRPr="00516626" w:rsidRDefault="00584DF4" w:rsidP="00516626">
            <w:pPr>
              <w:pStyle w:val="af1"/>
              <w:rPr>
                <w:sz w:val="24"/>
                <w:lang w:val="uk-UA"/>
              </w:rPr>
            </w:pPr>
            <w:r w:rsidRPr="0007411A">
              <w:rPr>
                <w:szCs w:val="28"/>
                <w:lang w:val="uk-UA"/>
              </w:rPr>
              <w:t>фізич</w:t>
            </w:r>
            <w:r w:rsidR="00516626" w:rsidRPr="0007411A">
              <w:rPr>
                <w:szCs w:val="28"/>
                <w:lang w:val="uk-UA"/>
              </w:rPr>
              <w:t>ній</w:t>
            </w:r>
            <w:r w:rsidR="007F7F20">
              <w:rPr>
                <w:szCs w:val="28"/>
                <w:lang w:val="uk-UA"/>
              </w:rPr>
              <w:t> </w:t>
            </w:r>
            <w:r w:rsidR="00516626" w:rsidRPr="0007411A">
              <w:rPr>
                <w:szCs w:val="28"/>
                <w:lang w:val="uk-UA"/>
              </w:rPr>
              <w:t>/</w:t>
            </w:r>
            <w:r w:rsidR="007F7F20">
              <w:rPr>
                <w:szCs w:val="28"/>
                <w:lang w:val="uk-UA"/>
              </w:rPr>
              <w:t> </w:t>
            </w:r>
            <w:r w:rsidR="00516626" w:rsidRPr="0007411A">
              <w:rPr>
                <w:szCs w:val="28"/>
                <w:lang w:val="uk-UA"/>
              </w:rPr>
              <w:t>юридичній особі</w:t>
            </w:r>
            <w:r w:rsidR="00516626" w:rsidRPr="0007411A">
              <w:rPr>
                <w:sz w:val="24"/>
                <w:lang w:val="uk-UA"/>
              </w:rPr>
              <w:t>____________</w:t>
            </w:r>
            <w:r w:rsidRPr="0007411A">
              <w:rPr>
                <w:sz w:val="24"/>
                <w:lang w:val="uk-UA"/>
              </w:rPr>
              <w:t>________________________________</w:t>
            </w:r>
            <w:r w:rsidR="00516626">
              <w:rPr>
                <w:sz w:val="24"/>
                <w:lang w:val="uk-UA"/>
              </w:rPr>
              <w:t>_</w:t>
            </w:r>
            <w:r w:rsidR="001E537D">
              <w:rPr>
                <w:sz w:val="24"/>
                <w:lang w:val="uk-UA"/>
              </w:rPr>
              <w:t>___</w:t>
            </w:r>
          </w:p>
          <w:p w14:paraId="7885BD78" w14:textId="77777777" w:rsidR="00584DF4" w:rsidRPr="0007411A" w:rsidRDefault="00584DF4" w:rsidP="00516626">
            <w:pPr>
              <w:pStyle w:val="af1"/>
              <w:jc w:val="center"/>
              <w:rPr>
                <w:sz w:val="20"/>
                <w:lang w:val="uk-UA"/>
              </w:rPr>
            </w:pPr>
            <w:r w:rsidRPr="0007411A">
              <w:rPr>
                <w:sz w:val="20"/>
                <w:lang w:val="uk-UA"/>
              </w:rPr>
              <w:t>(прізвище,</w:t>
            </w:r>
            <w:r w:rsidRPr="0007411A">
              <w:rPr>
                <w:spacing w:val="-6"/>
                <w:sz w:val="20"/>
                <w:lang w:val="uk-UA"/>
              </w:rPr>
              <w:t xml:space="preserve"> </w:t>
            </w:r>
            <w:r w:rsidRPr="0007411A">
              <w:rPr>
                <w:spacing w:val="-5"/>
                <w:sz w:val="20"/>
                <w:lang w:val="uk-UA"/>
              </w:rPr>
              <w:t>власне</w:t>
            </w:r>
            <w:r w:rsidRPr="0007411A">
              <w:rPr>
                <w:sz w:val="20"/>
                <w:lang w:val="uk-UA"/>
              </w:rPr>
              <w:t xml:space="preserve"> ім’я,</w:t>
            </w:r>
            <w:r w:rsidRPr="0007411A">
              <w:rPr>
                <w:spacing w:val="-7"/>
                <w:sz w:val="20"/>
                <w:lang w:val="uk-UA"/>
              </w:rPr>
              <w:t xml:space="preserve"> </w:t>
            </w:r>
            <w:r w:rsidRPr="0007411A">
              <w:rPr>
                <w:sz w:val="20"/>
                <w:lang w:val="uk-UA"/>
              </w:rPr>
              <w:t>по</w:t>
            </w:r>
            <w:r w:rsidRPr="0007411A">
              <w:rPr>
                <w:spacing w:val="-5"/>
                <w:sz w:val="20"/>
                <w:lang w:val="uk-UA"/>
              </w:rPr>
              <w:t xml:space="preserve"> </w:t>
            </w:r>
            <w:r w:rsidRPr="0007411A">
              <w:rPr>
                <w:sz w:val="20"/>
                <w:lang w:val="uk-UA"/>
              </w:rPr>
              <w:t>батькові</w:t>
            </w:r>
            <w:r w:rsidRPr="0007411A">
              <w:rPr>
                <w:spacing w:val="-8"/>
                <w:sz w:val="20"/>
                <w:lang w:val="uk-UA"/>
              </w:rPr>
              <w:t xml:space="preserve"> </w:t>
            </w:r>
            <w:r w:rsidRPr="0007411A">
              <w:rPr>
                <w:sz w:val="20"/>
                <w:lang w:val="uk-UA"/>
              </w:rPr>
              <w:t>(за</w:t>
            </w:r>
            <w:r w:rsidRPr="0007411A">
              <w:rPr>
                <w:spacing w:val="-6"/>
                <w:sz w:val="20"/>
                <w:lang w:val="uk-UA"/>
              </w:rPr>
              <w:t xml:space="preserve"> </w:t>
            </w:r>
            <w:r w:rsidR="00516626" w:rsidRPr="0007411A">
              <w:rPr>
                <w:spacing w:val="-2"/>
                <w:sz w:val="20"/>
                <w:lang w:val="uk-UA"/>
              </w:rPr>
              <w:t>наявності)</w:t>
            </w:r>
            <w:r w:rsidR="00516626">
              <w:rPr>
                <w:spacing w:val="-2"/>
                <w:sz w:val="20"/>
                <w:lang w:val="uk-UA"/>
              </w:rPr>
              <w:t xml:space="preserve"> </w:t>
            </w:r>
            <w:r w:rsidR="00516626" w:rsidRPr="0007411A">
              <w:rPr>
                <w:spacing w:val="-2"/>
                <w:sz w:val="20"/>
                <w:lang w:val="uk-UA"/>
              </w:rPr>
              <w:t xml:space="preserve">/ </w:t>
            </w:r>
            <w:r w:rsidRPr="0007411A">
              <w:rPr>
                <w:spacing w:val="-2"/>
                <w:sz w:val="20"/>
                <w:lang w:val="uk-UA"/>
              </w:rPr>
              <w:t>найменування юридичної особи)</w:t>
            </w:r>
          </w:p>
          <w:p w14:paraId="3DC28CAB" w14:textId="77777777" w:rsidR="00584DF4" w:rsidRPr="001E537D" w:rsidRDefault="00584DF4" w:rsidP="00516626">
            <w:pPr>
              <w:pStyle w:val="af1"/>
              <w:rPr>
                <w:sz w:val="24"/>
                <w:lang w:val="uk-UA"/>
              </w:rPr>
            </w:pPr>
            <w:r w:rsidRPr="00516626">
              <w:rPr>
                <w:szCs w:val="28"/>
              </w:rPr>
              <w:t>у розмірі</w:t>
            </w:r>
            <w:r w:rsidRPr="0081135E">
              <w:rPr>
                <w:sz w:val="24"/>
              </w:rPr>
              <w:t xml:space="preserve"> </w:t>
            </w:r>
            <w:r w:rsidRPr="001E537D">
              <w:rPr>
                <w:sz w:val="24"/>
              </w:rPr>
              <w:tab/>
            </w:r>
            <w:r w:rsidR="00516626" w:rsidRPr="001E537D">
              <w:rPr>
                <w:sz w:val="24"/>
                <w:lang w:val="uk-UA"/>
              </w:rPr>
              <w:t>_____________________________________________________________</w:t>
            </w:r>
            <w:r w:rsidR="001E537D">
              <w:rPr>
                <w:spacing w:val="-10"/>
                <w:sz w:val="24"/>
                <w:lang w:val="uk-UA"/>
              </w:rPr>
              <w:t>___</w:t>
            </w:r>
          </w:p>
          <w:p w14:paraId="6B9B617F" w14:textId="77777777" w:rsidR="00584DF4" w:rsidRPr="0081135E" w:rsidRDefault="00584DF4" w:rsidP="00516626">
            <w:pPr>
              <w:pStyle w:val="af1"/>
              <w:jc w:val="center"/>
              <w:rPr>
                <w:spacing w:val="-2"/>
                <w:sz w:val="20"/>
              </w:rPr>
            </w:pPr>
            <w:r w:rsidRPr="0081135E">
              <w:rPr>
                <w:sz w:val="20"/>
              </w:rPr>
              <w:t>(сума</w:t>
            </w:r>
            <w:r w:rsidRPr="0081135E">
              <w:rPr>
                <w:spacing w:val="-7"/>
                <w:sz w:val="20"/>
              </w:rPr>
              <w:t xml:space="preserve"> </w:t>
            </w:r>
            <w:r w:rsidRPr="0081135E">
              <w:rPr>
                <w:sz w:val="20"/>
              </w:rPr>
              <w:t>компенсації</w:t>
            </w:r>
            <w:r w:rsidRPr="0081135E">
              <w:rPr>
                <w:spacing w:val="-8"/>
                <w:sz w:val="20"/>
              </w:rPr>
              <w:t xml:space="preserve"> </w:t>
            </w:r>
            <w:r w:rsidRPr="0081135E">
              <w:rPr>
                <w:sz w:val="20"/>
              </w:rPr>
              <w:t>та</w:t>
            </w:r>
            <w:r w:rsidRPr="0081135E">
              <w:rPr>
                <w:spacing w:val="-5"/>
                <w:sz w:val="20"/>
              </w:rPr>
              <w:t xml:space="preserve"> </w:t>
            </w:r>
            <w:r w:rsidRPr="0081135E">
              <w:rPr>
                <w:sz w:val="20"/>
              </w:rPr>
              <w:t>спосіб</w:t>
            </w:r>
            <w:r w:rsidRPr="0081135E">
              <w:rPr>
                <w:spacing w:val="-8"/>
                <w:sz w:val="20"/>
              </w:rPr>
              <w:t xml:space="preserve"> </w:t>
            </w:r>
            <w:r w:rsidRPr="0081135E">
              <w:rPr>
                <w:sz w:val="20"/>
              </w:rPr>
              <w:t>отримання</w:t>
            </w:r>
            <w:r w:rsidRPr="0081135E">
              <w:rPr>
                <w:spacing w:val="-5"/>
                <w:sz w:val="20"/>
              </w:rPr>
              <w:t xml:space="preserve"> </w:t>
            </w:r>
            <w:r w:rsidRPr="0081135E">
              <w:rPr>
                <w:spacing w:val="-2"/>
                <w:sz w:val="20"/>
              </w:rPr>
              <w:t>компенсації)</w:t>
            </w:r>
          </w:p>
          <w:p w14:paraId="42F83C1F" w14:textId="77777777" w:rsidR="00584DF4" w:rsidRPr="0081135E" w:rsidRDefault="00584DF4" w:rsidP="00516626">
            <w:pPr>
              <w:pStyle w:val="af1"/>
              <w:rPr>
                <w:i/>
                <w:sz w:val="24"/>
                <w:szCs w:val="24"/>
              </w:rPr>
            </w:pPr>
            <w:r w:rsidRPr="0081135E">
              <w:rPr>
                <w:i/>
                <w:spacing w:val="-2"/>
                <w:sz w:val="24"/>
                <w:szCs w:val="24"/>
              </w:rPr>
              <w:t>або</w:t>
            </w:r>
          </w:p>
        </w:tc>
      </w:tr>
      <w:tr w:rsidR="00584DF4" w:rsidRPr="0081135E" w14:paraId="7FABAED2" w14:textId="77777777" w:rsidTr="00C40D36">
        <w:trPr>
          <w:trHeight w:val="2046"/>
        </w:trPr>
        <w:tc>
          <w:tcPr>
            <w:tcW w:w="9776" w:type="dxa"/>
            <w:gridSpan w:val="3"/>
          </w:tcPr>
          <w:p w14:paraId="290858A2" w14:textId="6603026B" w:rsidR="00584DF4" w:rsidRPr="001E537D" w:rsidRDefault="00584DF4" w:rsidP="00516626">
            <w:pPr>
              <w:pStyle w:val="af1"/>
              <w:rPr>
                <w:sz w:val="24"/>
                <w:lang w:val="uk-UA"/>
              </w:rPr>
            </w:pPr>
            <w:r w:rsidRPr="00516626">
              <w:rPr>
                <w:szCs w:val="28"/>
              </w:rPr>
              <w:t>відмовити</w:t>
            </w:r>
            <w:r w:rsidRPr="00516626">
              <w:rPr>
                <w:spacing w:val="28"/>
                <w:szCs w:val="28"/>
              </w:rPr>
              <w:t xml:space="preserve"> в</w:t>
            </w:r>
            <w:r w:rsidRPr="00516626">
              <w:rPr>
                <w:spacing w:val="27"/>
                <w:szCs w:val="28"/>
              </w:rPr>
              <w:t xml:space="preserve"> </w:t>
            </w:r>
            <w:r w:rsidRPr="00516626">
              <w:rPr>
                <w:szCs w:val="28"/>
              </w:rPr>
              <w:t>наданні</w:t>
            </w:r>
            <w:r w:rsidRPr="00516626">
              <w:rPr>
                <w:spacing w:val="27"/>
                <w:szCs w:val="28"/>
              </w:rPr>
              <w:t xml:space="preserve"> </w:t>
            </w:r>
            <w:r w:rsidRPr="00516626">
              <w:rPr>
                <w:szCs w:val="28"/>
              </w:rPr>
              <w:t>компенсації</w:t>
            </w:r>
            <w:r w:rsidRPr="00516626">
              <w:rPr>
                <w:spacing w:val="28"/>
                <w:szCs w:val="28"/>
              </w:rPr>
              <w:t xml:space="preserve"> </w:t>
            </w:r>
            <w:r w:rsidRPr="00516626">
              <w:rPr>
                <w:szCs w:val="28"/>
              </w:rPr>
              <w:t>за</w:t>
            </w:r>
            <w:r w:rsidRPr="00516626">
              <w:rPr>
                <w:spacing w:val="25"/>
                <w:szCs w:val="28"/>
              </w:rPr>
              <w:t xml:space="preserve"> </w:t>
            </w:r>
            <w:r w:rsidR="00906AC0">
              <w:rPr>
                <w:szCs w:val="28"/>
                <w:lang w:val="uk-UA"/>
              </w:rPr>
              <w:t>пошкоджений</w:t>
            </w:r>
            <w:r w:rsidR="007F7F20">
              <w:rPr>
                <w:szCs w:val="28"/>
                <w:lang w:val="uk-UA"/>
              </w:rPr>
              <w:t> </w:t>
            </w:r>
            <w:r w:rsidR="00906AC0">
              <w:rPr>
                <w:spacing w:val="25"/>
                <w:szCs w:val="28"/>
                <w:lang w:val="uk-UA"/>
              </w:rPr>
              <w:t>/</w:t>
            </w:r>
            <w:r w:rsidR="007F7F20">
              <w:rPr>
                <w:spacing w:val="25"/>
                <w:szCs w:val="28"/>
                <w:lang w:val="uk-UA"/>
              </w:rPr>
              <w:t> </w:t>
            </w:r>
            <w:r w:rsidRPr="00516626">
              <w:rPr>
                <w:szCs w:val="28"/>
              </w:rPr>
              <w:t>знищений</w:t>
            </w:r>
            <w:r w:rsidRPr="00516626">
              <w:rPr>
                <w:spacing w:val="27"/>
                <w:szCs w:val="28"/>
              </w:rPr>
              <w:t xml:space="preserve"> </w:t>
            </w:r>
            <w:r w:rsidRPr="00516626">
              <w:rPr>
                <w:spacing w:val="-2"/>
                <w:szCs w:val="28"/>
              </w:rPr>
              <w:t xml:space="preserve">об’єкт нерухомого майна, </w:t>
            </w:r>
            <w:r w:rsidRPr="00516626">
              <w:rPr>
                <w:spacing w:val="-6"/>
                <w:szCs w:val="28"/>
              </w:rPr>
              <w:t xml:space="preserve">що </w:t>
            </w:r>
            <w:r w:rsidR="00516626">
              <w:rPr>
                <w:spacing w:val="-2"/>
                <w:szCs w:val="28"/>
              </w:rPr>
              <w:t xml:space="preserve">розміщується  </w:t>
            </w:r>
            <w:r w:rsidRPr="00516626">
              <w:rPr>
                <w:szCs w:val="28"/>
              </w:rPr>
              <w:t>за адресою</w:t>
            </w:r>
            <w:r w:rsidRPr="0081135E">
              <w:rPr>
                <w:sz w:val="24"/>
              </w:rPr>
              <w:t>_</w:t>
            </w:r>
            <w:r w:rsidR="00516626">
              <w:rPr>
                <w:sz w:val="24"/>
              </w:rPr>
              <w:t>________________</w:t>
            </w:r>
            <w:r w:rsidR="00516626">
              <w:rPr>
                <w:sz w:val="24"/>
                <w:lang w:val="uk-UA"/>
              </w:rPr>
              <w:t>__________</w:t>
            </w:r>
            <w:r w:rsidR="001E537D">
              <w:rPr>
                <w:sz w:val="24"/>
              </w:rPr>
              <w:t>____</w:t>
            </w:r>
            <w:r w:rsidR="001E537D">
              <w:rPr>
                <w:sz w:val="24"/>
                <w:lang w:val="uk-UA"/>
              </w:rPr>
              <w:t>__</w:t>
            </w:r>
          </w:p>
          <w:p w14:paraId="403D055C" w14:textId="21C9802D" w:rsidR="00584DF4" w:rsidRPr="001E537D" w:rsidRDefault="00584DF4" w:rsidP="00516626">
            <w:pPr>
              <w:pStyle w:val="af1"/>
              <w:ind w:firstLine="0"/>
              <w:rPr>
                <w:sz w:val="24"/>
                <w:lang w:val="uk-UA"/>
              </w:rPr>
            </w:pPr>
            <w:r w:rsidRPr="0007411A">
              <w:rPr>
                <w:szCs w:val="28"/>
                <w:lang w:val="uk-UA"/>
              </w:rPr>
              <w:t>фізичній</w:t>
            </w:r>
            <w:r w:rsidR="007F7F20">
              <w:rPr>
                <w:szCs w:val="28"/>
                <w:lang w:val="uk-UA"/>
              </w:rPr>
              <w:t> </w:t>
            </w:r>
            <w:r w:rsidRPr="0007411A">
              <w:rPr>
                <w:szCs w:val="28"/>
                <w:lang w:val="uk-UA"/>
              </w:rPr>
              <w:t>/</w:t>
            </w:r>
            <w:r w:rsidR="007F7F20">
              <w:rPr>
                <w:szCs w:val="28"/>
                <w:lang w:val="uk-UA"/>
              </w:rPr>
              <w:t xml:space="preserve"> </w:t>
            </w:r>
            <w:r w:rsidRPr="0007411A">
              <w:rPr>
                <w:szCs w:val="28"/>
                <w:lang w:val="uk-UA"/>
              </w:rPr>
              <w:t>юридичній особі</w:t>
            </w:r>
            <w:r w:rsidRPr="0007411A">
              <w:rPr>
                <w:sz w:val="24"/>
                <w:lang w:val="uk-UA"/>
              </w:rPr>
              <w:t xml:space="preserve"> _______________</w:t>
            </w:r>
            <w:r w:rsidR="00C84D1A" w:rsidRPr="0007411A">
              <w:rPr>
                <w:sz w:val="24"/>
                <w:lang w:val="uk-UA"/>
              </w:rPr>
              <w:t>____________________________</w:t>
            </w:r>
            <w:r w:rsidR="00C84D1A">
              <w:rPr>
                <w:sz w:val="24"/>
                <w:lang w:val="uk-UA"/>
              </w:rPr>
              <w:t>_</w:t>
            </w:r>
            <w:r w:rsidRPr="0007411A">
              <w:rPr>
                <w:sz w:val="24"/>
                <w:lang w:val="uk-UA"/>
              </w:rPr>
              <w:t>________</w:t>
            </w:r>
            <w:r w:rsidR="001E537D">
              <w:rPr>
                <w:sz w:val="24"/>
                <w:lang w:val="uk-UA"/>
              </w:rPr>
              <w:t>_</w:t>
            </w:r>
          </w:p>
          <w:p w14:paraId="00037158" w14:textId="77777777" w:rsidR="00584DF4" w:rsidRPr="0007411A" w:rsidRDefault="00584DF4" w:rsidP="00C84D1A">
            <w:pPr>
              <w:pStyle w:val="af1"/>
              <w:jc w:val="center"/>
              <w:rPr>
                <w:sz w:val="20"/>
                <w:lang w:val="uk-UA"/>
              </w:rPr>
            </w:pPr>
            <w:r w:rsidRPr="0007411A">
              <w:rPr>
                <w:sz w:val="20"/>
                <w:lang w:val="uk-UA"/>
              </w:rPr>
              <w:t>(прізвище,</w:t>
            </w:r>
            <w:r w:rsidRPr="0007411A">
              <w:rPr>
                <w:spacing w:val="-6"/>
                <w:sz w:val="20"/>
                <w:lang w:val="uk-UA"/>
              </w:rPr>
              <w:t xml:space="preserve"> </w:t>
            </w:r>
            <w:r w:rsidRPr="0007411A">
              <w:rPr>
                <w:spacing w:val="-5"/>
                <w:sz w:val="20"/>
                <w:lang w:val="uk-UA"/>
              </w:rPr>
              <w:t>власне</w:t>
            </w:r>
            <w:r w:rsidRPr="0007411A">
              <w:rPr>
                <w:sz w:val="20"/>
                <w:lang w:val="uk-UA"/>
              </w:rPr>
              <w:t xml:space="preserve"> ім’я,</w:t>
            </w:r>
            <w:r w:rsidRPr="0007411A">
              <w:rPr>
                <w:spacing w:val="-7"/>
                <w:sz w:val="20"/>
                <w:lang w:val="uk-UA"/>
              </w:rPr>
              <w:t xml:space="preserve"> </w:t>
            </w:r>
            <w:r w:rsidRPr="0007411A">
              <w:rPr>
                <w:sz w:val="20"/>
                <w:lang w:val="uk-UA"/>
              </w:rPr>
              <w:t>по</w:t>
            </w:r>
            <w:r w:rsidRPr="0007411A">
              <w:rPr>
                <w:spacing w:val="-5"/>
                <w:sz w:val="20"/>
                <w:lang w:val="uk-UA"/>
              </w:rPr>
              <w:t xml:space="preserve"> </w:t>
            </w:r>
            <w:r w:rsidRPr="0007411A">
              <w:rPr>
                <w:sz w:val="20"/>
                <w:lang w:val="uk-UA"/>
              </w:rPr>
              <w:t>батькові</w:t>
            </w:r>
            <w:r w:rsidRPr="0007411A">
              <w:rPr>
                <w:spacing w:val="-8"/>
                <w:sz w:val="20"/>
                <w:lang w:val="uk-UA"/>
              </w:rPr>
              <w:t xml:space="preserve"> </w:t>
            </w:r>
            <w:r w:rsidRPr="0007411A">
              <w:rPr>
                <w:sz w:val="20"/>
                <w:lang w:val="uk-UA"/>
              </w:rPr>
              <w:t>(за</w:t>
            </w:r>
            <w:r w:rsidRPr="0007411A">
              <w:rPr>
                <w:spacing w:val="-6"/>
                <w:sz w:val="20"/>
                <w:lang w:val="uk-UA"/>
              </w:rPr>
              <w:t xml:space="preserve"> </w:t>
            </w:r>
            <w:r w:rsidRPr="0007411A">
              <w:rPr>
                <w:spacing w:val="-2"/>
                <w:sz w:val="20"/>
                <w:lang w:val="uk-UA"/>
              </w:rPr>
              <w:t>наявності)/</w:t>
            </w:r>
            <w:r w:rsidRPr="0007411A">
              <w:rPr>
                <w:spacing w:val="-2"/>
                <w:sz w:val="20"/>
                <w:lang w:val="uk-UA"/>
              </w:rPr>
              <w:br/>
              <w:t>найменування юридичної особи)</w:t>
            </w:r>
          </w:p>
          <w:p w14:paraId="1F1FE50F" w14:textId="77777777" w:rsidR="00584DF4" w:rsidRPr="001E537D" w:rsidRDefault="00584DF4" w:rsidP="00516626">
            <w:pPr>
              <w:pStyle w:val="af1"/>
              <w:rPr>
                <w:sz w:val="24"/>
                <w:lang w:val="uk-UA"/>
              </w:rPr>
            </w:pPr>
            <w:r w:rsidRPr="00C84D1A">
              <w:rPr>
                <w:szCs w:val="28"/>
              </w:rPr>
              <w:t>у зв’язку</w:t>
            </w:r>
            <w:r w:rsidRPr="0081135E">
              <w:rPr>
                <w:sz w:val="24"/>
              </w:rPr>
              <w:t xml:space="preserve"> </w:t>
            </w:r>
            <w:r w:rsidRPr="001E537D">
              <w:rPr>
                <w:sz w:val="24"/>
              </w:rPr>
              <w:tab/>
            </w:r>
            <w:r w:rsidR="00C84D1A" w:rsidRPr="001E537D">
              <w:rPr>
                <w:sz w:val="24"/>
                <w:lang w:val="uk-UA"/>
              </w:rPr>
              <w:t>______________________________________________________________</w:t>
            </w:r>
            <w:r w:rsidR="001E537D">
              <w:rPr>
                <w:spacing w:val="-10"/>
                <w:sz w:val="24"/>
                <w:lang w:val="uk-UA"/>
              </w:rPr>
              <w:t>_</w:t>
            </w:r>
          </w:p>
          <w:p w14:paraId="25A32ABF" w14:textId="77777777" w:rsidR="00584DF4" w:rsidRPr="0081135E" w:rsidRDefault="00584DF4" w:rsidP="00C84D1A">
            <w:pPr>
              <w:pStyle w:val="af1"/>
              <w:jc w:val="center"/>
              <w:rPr>
                <w:sz w:val="20"/>
              </w:rPr>
            </w:pPr>
            <w:r w:rsidRPr="0081135E">
              <w:rPr>
                <w:sz w:val="20"/>
              </w:rPr>
              <w:t>(підстави</w:t>
            </w:r>
            <w:r w:rsidRPr="0081135E">
              <w:rPr>
                <w:spacing w:val="-6"/>
                <w:sz w:val="20"/>
              </w:rPr>
              <w:t xml:space="preserve"> </w:t>
            </w:r>
            <w:r w:rsidRPr="0081135E">
              <w:rPr>
                <w:sz w:val="20"/>
              </w:rPr>
              <w:t>для</w:t>
            </w:r>
            <w:r w:rsidRPr="0081135E">
              <w:rPr>
                <w:spacing w:val="-6"/>
                <w:sz w:val="20"/>
              </w:rPr>
              <w:t xml:space="preserve"> </w:t>
            </w:r>
            <w:r w:rsidRPr="0081135E">
              <w:rPr>
                <w:spacing w:val="-2"/>
                <w:sz w:val="20"/>
              </w:rPr>
              <w:t>відмови)</w:t>
            </w:r>
          </w:p>
        </w:tc>
      </w:tr>
      <w:tr w:rsidR="00584DF4" w:rsidRPr="0081135E" w14:paraId="242CCA9B" w14:textId="77777777" w:rsidTr="00C40D36">
        <w:trPr>
          <w:trHeight w:val="450"/>
        </w:trPr>
        <w:tc>
          <w:tcPr>
            <w:tcW w:w="2974" w:type="dxa"/>
            <w:hideMark/>
          </w:tcPr>
          <w:p w14:paraId="785EB724" w14:textId="77777777" w:rsidR="00584DF4" w:rsidRPr="0081135E" w:rsidRDefault="00584DF4" w:rsidP="00C84D1A">
            <w:pPr>
              <w:pStyle w:val="af1"/>
              <w:ind w:firstLine="0"/>
              <w:rPr>
                <w:sz w:val="18"/>
              </w:rPr>
            </w:pPr>
            <w:r w:rsidRPr="0081135E">
              <w:rPr>
                <w:sz w:val="20"/>
              </w:rPr>
              <w:t>________________________</w:t>
            </w:r>
            <w:r w:rsidRPr="0081135E">
              <w:rPr>
                <w:sz w:val="20"/>
              </w:rPr>
              <w:br/>
              <w:t>(посада</w:t>
            </w:r>
            <w:r w:rsidRPr="0081135E">
              <w:rPr>
                <w:spacing w:val="-10"/>
                <w:sz w:val="20"/>
              </w:rPr>
              <w:t xml:space="preserve"> </w:t>
            </w:r>
            <w:r w:rsidRPr="0081135E">
              <w:rPr>
                <w:sz w:val="20"/>
              </w:rPr>
              <w:t>головуючого</w:t>
            </w:r>
            <w:r w:rsidRPr="0081135E">
              <w:rPr>
                <w:spacing w:val="-7"/>
                <w:sz w:val="20"/>
              </w:rPr>
              <w:t xml:space="preserve"> </w:t>
            </w:r>
            <w:r w:rsidRPr="0081135E">
              <w:rPr>
                <w:spacing w:val="-7"/>
                <w:sz w:val="20"/>
              </w:rPr>
              <w:br/>
            </w:r>
            <w:r w:rsidRPr="0081135E">
              <w:rPr>
                <w:sz w:val="20"/>
              </w:rPr>
              <w:t>на</w:t>
            </w:r>
            <w:r w:rsidRPr="0081135E">
              <w:rPr>
                <w:spacing w:val="-9"/>
                <w:sz w:val="20"/>
              </w:rPr>
              <w:t xml:space="preserve"> </w:t>
            </w:r>
            <w:r w:rsidRPr="0081135E">
              <w:rPr>
                <w:sz w:val="20"/>
              </w:rPr>
              <w:t>засіданні</w:t>
            </w:r>
            <w:r w:rsidRPr="0081135E">
              <w:rPr>
                <w:spacing w:val="-9"/>
                <w:sz w:val="20"/>
              </w:rPr>
              <w:t xml:space="preserve"> к</w:t>
            </w:r>
            <w:r w:rsidRPr="0081135E">
              <w:rPr>
                <w:spacing w:val="-2"/>
                <w:sz w:val="20"/>
              </w:rPr>
              <w:t>омісії)</w:t>
            </w:r>
          </w:p>
        </w:tc>
        <w:tc>
          <w:tcPr>
            <w:tcW w:w="1988" w:type="dxa"/>
            <w:hideMark/>
          </w:tcPr>
          <w:p w14:paraId="64A4EA9E" w14:textId="77777777" w:rsidR="00584DF4" w:rsidRPr="0081135E" w:rsidRDefault="00584DF4" w:rsidP="00C84D1A">
            <w:pPr>
              <w:pStyle w:val="af1"/>
              <w:ind w:firstLine="0"/>
              <w:rPr>
                <w:sz w:val="18"/>
              </w:rPr>
            </w:pPr>
            <w:r w:rsidRPr="0081135E">
              <w:rPr>
                <w:spacing w:val="-2"/>
                <w:sz w:val="20"/>
              </w:rPr>
              <w:t>______________</w:t>
            </w:r>
            <w:r w:rsidRPr="0081135E">
              <w:rPr>
                <w:spacing w:val="-2"/>
                <w:sz w:val="20"/>
              </w:rPr>
              <w:br/>
              <w:t>(підпис)</w:t>
            </w:r>
          </w:p>
        </w:tc>
        <w:tc>
          <w:tcPr>
            <w:tcW w:w="4814" w:type="dxa"/>
          </w:tcPr>
          <w:p w14:paraId="25C9AA0F" w14:textId="77777777" w:rsidR="00584DF4" w:rsidRPr="0081135E" w:rsidRDefault="00584DF4" w:rsidP="00516626">
            <w:pPr>
              <w:pStyle w:val="af1"/>
              <w:rPr>
                <w:sz w:val="2"/>
              </w:rPr>
            </w:pPr>
          </w:p>
          <w:p w14:paraId="448DC230" w14:textId="77777777" w:rsidR="00584DF4" w:rsidRPr="0081135E" w:rsidRDefault="00584DF4" w:rsidP="00C84D1A">
            <w:pPr>
              <w:pStyle w:val="af1"/>
              <w:ind w:firstLine="0"/>
              <w:rPr>
                <w:spacing w:val="-2"/>
                <w:sz w:val="20"/>
              </w:rPr>
            </w:pPr>
            <w:r w:rsidRPr="0081135E">
              <w:rPr>
                <w:sz w:val="20"/>
              </w:rPr>
              <w:t>___________________________________________</w:t>
            </w:r>
            <w:r w:rsidRPr="0081135E">
              <w:rPr>
                <w:sz w:val="20"/>
              </w:rPr>
              <w:br/>
              <w:t>(прізвище,</w:t>
            </w:r>
            <w:r w:rsidRPr="0081135E">
              <w:rPr>
                <w:spacing w:val="-5"/>
                <w:sz w:val="20"/>
              </w:rPr>
              <w:t xml:space="preserve"> власне</w:t>
            </w:r>
            <w:r w:rsidRPr="0081135E">
              <w:rPr>
                <w:sz w:val="20"/>
              </w:rPr>
              <w:t xml:space="preserve"> ім’я,</w:t>
            </w:r>
            <w:r w:rsidRPr="0081135E">
              <w:rPr>
                <w:spacing w:val="-6"/>
                <w:sz w:val="20"/>
              </w:rPr>
              <w:t xml:space="preserve"> </w:t>
            </w:r>
            <w:r w:rsidRPr="0081135E">
              <w:rPr>
                <w:sz w:val="20"/>
              </w:rPr>
              <w:t>по</w:t>
            </w:r>
            <w:r w:rsidRPr="0081135E">
              <w:rPr>
                <w:spacing w:val="-5"/>
                <w:sz w:val="20"/>
              </w:rPr>
              <w:t xml:space="preserve"> </w:t>
            </w:r>
            <w:r w:rsidRPr="0081135E">
              <w:rPr>
                <w:sz w:val="20"/>
              </w:rPr>
              <w:t>батькові</w:t>
            </w:r>
            <w:r w:rsidRPr="0081135E">
              <w:rPr>
                <w:spacing w:val="-4"/>
                <w:sz w:val="20"/>
              </w:rPr>
              <w:t xml:space="preserve"> </w:t>
            </w:r>
            <w:r w:rsidRPr="0081135E">
              <w:rPr>
                <w:sz w:val="20"/>
              </w:rPr>
              <w:t>(за</w:t>
            </w:r>
            <w:r w:rsidRPr="0081135E">
              <w:rPr>
                <w:spacing w:val="-6"/>
                <w:sz w:val="20"/>
              </w:rPr>
              <w:t xml:space="preserve"> </w:t>
            </w:r>
            <w:r w:rsidRPr="0081135E">
              <w:rPr>
                <w:spacing w:val="-2"/>
                <w:sz w:val="20"/>
              </w:rPr>
              <w:t>наявності)</w:t>
            </w:r>
          </w:p>
          <w:p w14:paraId="0D5F82E2" w14:textId="77777777" w:rsidR="00584DF4" w:rsidRPr="0081135E" w:rsidRDefault="00584DF4" w:rsidP="00516626">
            <w:pPr>
              <w:pStyle w:val="af1"/>
              <w:rPr>
                <w:sz w:val="18"/>
              </w:rPr>
            </w:pPr>
          </w:p>
        </w:tc>
      </w:tr>
      <w:tr w:rsidR="00584DF4" w:rsidRPr="0081135E" w14:paraId="05BE971C" w14:textId="77777777" w:rsidTr="00C40D36">
        <w:trPr>
          <w:trHeight w:val="450"/>
        </w:trPr>
        <w:tc>
          <w:tcPr>
            <w:tcW w:w="2974" w:type="dxa"/>
            <w:hideMark/>
          </w:tcPr>
          <w:p w14:paraId="6565601E" w14:textId="77777777" w:rsidR="00584DF4" w:rsidRPr="0081135E" w:rsidRDefault="00584DF4" w:rsidP="00C84D1A">
            <w:pPr>
              <w:pStyle w:val="af1"/>
              <w:ind w:firstLine="0"/>
              <w:rPr>
                <w:sz w:val="18"/>
              </w:rPr>
            </w:pPr>
            <w:r w:rsidRPr="0081135E">
              <w:rPr>
                <w:sz w:val="20"/>
              </w:rPr>
              <w:t>_____________________________</w:t>
            </w:r>
            <w:r w:rsidRPr="0081135E">
              <w:rPr>
                <w:sz w:val="20"/>
              </w:rPr>
              <w:br/>
              <w:t>(члени</w:t>
            </w:r>
            <w:r w:rsidRPr="0081135E">
              <w:rPr>
                <w:spacing w:val="-9"/>
                <w:sz w:val="20"/>
              </w:rPr>
              <w:t xml:space="preserve"> </w:t>
            </w:r>
            <w:r w:rsidRPr="0081135E">
              <w:rPr>
                <w:spacing w:val="-2"/>
                <w:sz w:val="20"/>
              </w:rPr>
              <w:t>комісії)</w:t>
            </w:r>
          </w:p>
        </w:tc>
        <w:tc>
          <w:tcPr>
            <w:tcW w:w="1988" w:type="dxa"/>
            <w:hideMark/>
          </w:tcPr>
          <w:p w14:paraId="7D25477F" w14:textId="77777777" w:rsidR="00584DF4" w:rsidRPr="0081135E" w:rsidRDefault="00584DF4" w:rsidP="00C84D1A">
            <w:pPr>
              <w:pStyle w:val="af1"/>
              <w:ind w:firstLine="0"/>
              <w:rPr>
                <w:sz w:val="18"/>
              </w:rPr>
            </w:pPr>
            <w:r w:rsidRPr="0081135E">
              <w:rPr>
                <w:spacing w:val="-2"/>
                <w:sz w:val="20"/>
              </w:rPr>
              <w:t>______________</w:t>
            </w:r>
            <w:r w:rsidRPr="0081135E">
              <w:rPr>
                <w:spacing w:val="-2"/>
                <w:sz w:val="20"/>
              </w:rPr>
              <w:br/>
              <w:t>(підпис)</w:t>
            </w:r>
          </w:p>
        </w:tc>
        <w:tc>
          <w:tcPr>
            <w:tcW w:w="4814" w:type="dxa"/>
          </w:tcPr>
          <w:p w14:paraId="1A34C2DC" w14:textId="77777777" w:rsidR="00584DF4" w:rsidRPr="0081135E" w:rsidRDefault="00584DF4" w:rsidP="00516626">
            <w:pPr>
              <w:pStyle w:val="af1"/>
              <w:rPr>
                <w:sz w:val="2"/>
              </w:rPr>
            </w:pPr>
          </w:p>
          <w:p w14:paraId="75241ECD" w14:textId="77777777" w:rsidR="00584DF4" w:rsidRPr="0081135E" w:rsidRDefault="00584DF4" w:rsidP="00C84D1A">
            <w:pPr>
              <w:pStyle w:val="af1"/>
              <w:ind w:firstLine="0"/>
              <w:rPr>
                <w:spacing w:val="-2"/>
                <w:sz w:val="20"/>
              </w:rPr>
            </w:pPr>
            <w:r w:rsidRPr="0081135E">
              <w:rPr>
                <w:sz w:val="20"/>
              </w:rPr>
              <w:t>___________________________________________</w:t>
            </w:r>
            <w:r w:rsidRPr="0081135E">
              <w:rPr>
                <w:sz w:val="20"/>
              </w:rPr>
              <w:br/>
              <w:t>(прізвище,</w:t>
            </w:r>
            <w:r w:rsidRPr="0081135E">
              <w:rPr>
                <w:spacing w:val="-5"/>
                <w:sz w:val="20"/>
              </w:rPr>
              <w:t xml:space="preserve"> власне</w:t>
            </w:r>
            <w:r w:rsidRPr="0081135E">
              <w:rPr>
                <w:sz w:val="20"/>
              </w:rPr>
              <w:t xml:space="preserve"> ім’я,</w:t>
            </w:r>
            <w:r w:rsidRPr="0081135E">
              <w:rPr>
                <w:spacing w:val="-6"/>
                <w:sz w:val="20"/>
              </w:rPr>
              <w:t xml:space="preserve"> </w:t>
            </w:r>
            <w:r w:rsidRPr="0081135E">
              <w:rPr>
                <w:sz w:val="20"/>
              </w:rPr>
              <w:t>по</w:t>
            </w:r>
            <w:r w:rsidRPr="0081135E">
              <w:rPr>
                <w:spacing w:val="-5"/>
                <w:sz w:val="20"/>
              </w:rPr>
              <w:t xml:space="preserve"> </w:t>
            </w:r>
            <w:r w:rsidRPr="0081135E">
              <w:rPr>
                <w:sz w:val="20"/>
              </w:rPr>
              <w:t>батькові</w:t>
            </w:r>
            <w:r w:rsidRPr="0081135E">
              <w:rPr>
                <w:spacing w:val="-4"/>
                <w:sz w:val="20"/>
              </w:rPr>
              <w:t xml:space="preserve"> </w:t>
            </w:r>
            <w:r w:rsidRPr="0081135E">
              <w:rPr>
                <w:sz w:val="20"/>
              </w:rPr>
              <w:t>(за</w:t>
            </w:r>
            <w:r w:rsidRPr="0081135E">
              <w:rPr>
                <w:spacing w:val="-6"/>
                <w:sz w:val="20"/>
              </w:rPr>
              <w:t xml:space="preserve"> </w:t>
            </w:r>
            <w:r w:rsidRPr="0081135E">
              <w:rPr>
                <w:spacing w:val="-2"/>
                <w:sz w:val="20"/>
              </w:rPr>
              <w:t>наявності)</w:t>
            </w:r>
          </w:p>
        </w:tc>
      </w:tr>
    </w:tbl>
    <w:p w14:paraId="7BB7D1BA" w14:textId="77777777" w:rsidR="00584DF4" w:rsidRPr="0081135E" w:rsidRDefault="00584DF4" w:rsidP="00C84D1A">
      <w:pPr>
        <w:pStyle w:val="af1"/>
        <w:ind w:firstLine="0"/>
        <w:rPr>
          <w:szCs w:val="28"/>
        </w:rPr>
      </w:pPr>
    </w:p>
    <w:p w14:paraId="55F5D47D" w14:textId="77777777" w:rsidR="007A4F55" w:rsidRPr="00625CB5" w:rsidRDefault="007A4F55" w:rsidP="00555B06">
      <w:pPr>
        <w:ind w:firstLine="0"/>
        <w:jc w:val="both"/>
        <w:rPr>
          <w:szCs w:val="28"/>
          <w:lang w:val="uk-UA"/>
        </w:rPr>
      </w:pPr>
    </w:p>
    <w:sectPr w:rsidR="007A4F55" w:rsidRPr="00625CB5" w:rsidSect="00555B06">
      <w:pgSz w:w="11906" w:h="16838"/>
      <w:pgMar w:top="1134" w:right="849"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2A365" w14:textId="77777777" w:rsidR="000408DE" w:rsidRDefault="000408DE" w:rsidP="00DA762B">
      <w:r>
        <w:separator/>
      </w:r>
    </w:p>
  </w:endnote>
  <w:endnote w:type="continuationSeparator" w:id="0">
    <w:p w14:paraId="73BD06B1" w14:textId="77777777" w:rsidR="000408DE" w:rsidRDefault="000408DE" w:rsidP="00DA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altName w:val="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33CEE" w14:textId="77777777" w:rsidR="000408DE" w:rsidRDefault="000408DE" w:rsidP="00DA762B">
      <w:r>
        <w:separator/>
      </w:r>
    </w:p>
  </w:footnote>
  <w:footnote w:type="continuationSeparator" w:id="0">
    <w:p w14:paraId="7B56613D" w14:textId="77777777" w:rsidR="000408DE" w:rsidRDefault="000408DE" w:rsidP="00DA7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4026743"/>
      <w:docPartObj>
        <w:docPartGallery w:val="Page Numbers (Top of Page)"/>
        <w:docPartUnique/>
      </w:docPartObj>
    </w:sdtPr>
    <w:sdtContent>
      <w:p w14:paraId="23657A00" w14:textId="77777777" w:rsidR="006533E0" w:rsidRDefault="006533E0">
        <w:pPr>
          <w:pStyle w:val="ac"/>
          <w:jc w:val="center"/>
        </w:pPr>
        <w:r>
          <w:fldChar w:fldCharType="begin"/>
        </w:r>
        <w:r>
          <w:instrText>PAGE   \* MERGEFORMAT</w:instrText>
        </w:r>
        <w:r>
          <w:fldChar w:fldCharType="separate"/>
        </w:r>
        <w:r w:rsidRPr="006533E0">
          <w:rPr>
            <w:noProof/>
            <w:lang w:val="uk-UA"/>
          </w:rPr>
          <w:t>2</w:t>
        </w:r>
        <w:r>
          <w:fldChar w:fldCharType="end"/>
        </w:r>
      </w:p>
    </w:sdtContent>
  </w:sdt>
  <w:p w14:paraId="07062A92" w14:textId="77777777" w:rsidR="006533E0" w:rsidRDefault="006533E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1CE4"/>
    <w:multiLevelType w:val="multilevel"/>
    <w:tmpl w:val="5B4A93A4"/>
    <w:lvl w:ilvl="0">
      <w:start w:val="1"/>
      <w:numFmt w:val="decimal"/>
      <w:lvlText w:val="%1."/>
      <w:lvlJc w:val="left"/>
      <w:pPr>
        <w:ind w:left="720" w:hanging="360"/>
      </w:pPr>
      <w:rPr>
        <w:rFonts w:cs="Times New Roman"/>
        <w:b w:val="0"/>
      </w:rPr>
    </w:lvl>
    <w:lvl w:ilvl="1">
      <w:start w:val="1"/>
      <w:numFmt w:val="decimal"/>
      <w:isLgl/>
      <w:lvlText w:val="%1.%2."/>
      <w:lvlJc w:val="left"/>
      <w:pPr>
        <w:ind w:left="1713"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1" w15:restartNumberingAfterBreak="0">
    <w:nsid w:val="31CF17D7"/>
    <w:multiLevelType w:val="hybridMultilevel"/>
    <w:tmpl w:val="636CC49E"/>
    <w:lvl w:ilvl="0" w:tplc="EA2C1664">
      <w:start w:val="4"/>
      <w:numFmt w:val="bullet"/>
      <w:lvlText w:val="-"/>
      <w:lvlJc w:val="left"/>
      <w:pPr>
        <w:ind w:left="810" w:hanging="360"/>
      </w:pPr>
      <w:rPr>
        <w:rFonts w:ascii="Times New Roman" w:eastAsia="Times New Roman" w:hAnsi="Times New Roman" w:hint="default"/>
      </w:rPr>
    </w:lvl>
    <w:lvl w:ilvl="1" w:tplc="04190003">
      <w:start w:val="1"/>
      <w:numFmt w:val="bullet"/>
      <w:lvlText w:val="o"/>
      <w:lvlJc w:val="left"/>
      <w:pPr>
        <w:ind w:left="1530" w:hanging="360"/>
      </w:pPr>
      <w:rPr>
        <w:rFonts w:ascii="Courier New" w:hAnsi="Courier New" w:hint="default"/>
      </w:rPr>
    </w:lvl>
    <w:lvl w:ilvl="2" w:tplc="04190005">
      <w:start w:val="1"/>
      <w:numFmt w:val="bullet"/>
      <w:lvlText w:val=""/>
      <w:lvlJc w:val="left"/>
      <w:pPr>
        <w:ind w:left="2250" w:hanging="360"/>
      </w:pPr>
      <w:rPr>
        <w:rFonts w:ascii="Wingdings" w:hAnsi="Wingdings" w:hint="default"/>
      </w:rPr>
    </w:lvl>
    <w:lvl w:ilvl="3" w:tplc="04190001">
      <w:start w:val="1"/>
      <w:numFmt w:val="bullet"/>
      <w:lvlText w:val=""/>
      <w:lvlJc w:val="left"/>
      <w:pPr>
        <w:ind w:left="2970" w:hanging="360"/>
      </w:pPr>
      <w:rPr>
        <w:rFonts w:ascii="Symbol" w:hAnsi="Symbol" w:hint="default"/>
      </w:rPr>
    </w:lvl>
    <w:lvl w:ilvl="4" w:tplc="04190003">
      <w:start w:val="1"/>
      <w:numFmt w:val="bullet"/>
      <w:lvlText w:val="o"/>
      <w:lvlJc w:val="left"/>
      <w:pPr>
        <w:ind w:left="3690" w:hanging="360"/>
      </w:pPr>
      <w:rPr>
        <w:rFonts w:ascii="Courier New" w:hAnsi="Courier New" w:hint="default"/>
      </w:rPr>
    </w:lvl>
    <w:lvl w:ilvl="5" w:tplc="04190005">
      <w:start w:val="1"/>
      <w:numFmt w:val="bullet"/>
      <w:lvlText w:val=""/>
      <w:lvlJc w:val="left"/>
      <w:pPr>
        <w:ind w:left="4410" w:hanging="360"/>
      </w:pPr>
      <w:rPr>
        <w:rFonts w:ascii="Wingdings" w:hAnsi="Wingdings" w:hint="default"/>
      </w:rPr>
    </w:lvl>
    <w:lvl w:ilvl="6" w:tplc="04190001">
      <w:start w:val="1"/>
      <w:numFmt w:val="bullet"/>
      <w:lvlText w:val=""/>
      <w:lvlJc w:val="left"/>
      <w:pPr>
        <w:ind w:left="5130" w:hanging="360"/>
      </w:pPr>
      <w:rPr>
        <w:rFonts w:ascii="Symbol" w:hAnsi="Symbol" w:hint="default"/>
      </w:rPr>
    </w:lvl>
    <w:lvl w:ilvl="7" w:tplc="04190003">
      <w:start w:val="1"/>
      <w:numFmt w:val="bullet"/>
      <w:lvlText w:val="o"/>
      <w:lvlJc w:val="left"/>
      <w:pPr>
        <w:ind w:left="5850" w:hanging="360"/>
      </w:pPr>
      <w:rPr>
        <w:rFonts w:ascii="Courier New" w:hAnsi="Courier New" w:hint="default"/>
      </w:rPr>
    </w:lvl>
    <w:lvl w:ilvl="8" w:tplc="04190005">
      <w:start w:val="1"/>
      <w:numFmt w:val="bullet"/>
      <w:lvlText w:val=""/>
      <w:lvlJc w:val="left"/>
      <w:pPr>
        <w:ind w:left="6570" w:hanging="360"/>
      </w:pPr>
      <w:rPr>
        <w:rFonts w:ascii="Wingdings" w:hAnsi="Wingdings" w:hint="default"/>
      </w:rPr>
    </w:lvl>
  </w:abstractNum>
  <w:abstractNum w:abstractNumId="2" w15:restartNumberingAfterBreak="0">
    <w:nsid w:val="61A95A42"/>
    <w:multiLevelType w:val="hybridMultilevel"/>
    <w:tmpl w:val="2730DF2E"/>
    <w:lvl w:ilvl="0" w:tplc="3886C66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num w:numId="1" w16cid:durableId="957834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6635647">
    <w:abstractNumId w:val="2"/>
  </w:num>
  <w:num w:numId="3" w16cid:durableId="1216700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917"/>
    <w:rsid w:val="00001B77"/>
    <w:rsid w:val="000147F4"/>
    <w:rsid w:val="000216FB"/>
    <w:rsid w:val="000366A2"/>
    <w:rsid w:val="000408DE"/>
    <w:rsid w:val="00061F90"/>
    <w:rsid w:val="00063D68"/>
    <w:rsid w:val="0007411A"/>
    <w:rsid w:val="00080FB8"/>
    <w:rsid w:val="000B41C3"/>
    <w:rsid w:val="000D7DBF"/>
    <w:rsid w:val="000F2F83"/>
    <w:rsid w:val="000F758B"/>
    <w:rsid w:val="000F766B"/>
    <w:rsid w:val="00102FC6"/>
    <w:rsid w:val="00114B3A"/>
    <w:rsid w:val="00125AD1"/>
    <w:rsid w:val="0013319D"/>
    <w:rsid w:val="00143AF9"/>
    <w:rsid w:val="001554E0"/>
    <w:rsid w:val="00156746"/>
    <w:rsid w:val="00170D0D"/>
    <w:rsid w:val="001851DA"/>
    <w:rsid w:val="00194B35"/>
    <w:rsid w:val="001C0B37"/>
    <w:rsid w:val="001D3A42"/>
    <w:rsid w:val="001D459B"/>
    <w:rsid w:val="001D5533"/>
    <w:rsid w:val="001E537D"/>
    <w:rsid w:val="001F096F"/>
    <w:rsid w:val="00243E87"/>
    <w:rsid w:val="00255E7A"/>
    <w:rsid w:val="00275AF4"/>
    <w:rsid w:val="002762AC"/>
    <w:rsid w:val="00276AB6"/>
    <w:rsid w:val="002800F5"/>
    <w:rsid w:val="00295612"/>
    <w:rsid w:val="002B2AA7"/>
    <w:rsid w:val="002B2F1A"/>
    <w:rsid w:val="002C74E4"/>
    <w:rsid w:val="002D0F54"/>
    <w:rsid w:val="003068CC"/>
    <w:rsid w:val="00337177"/>
    <w:rsid w:val="0035721B"/>
    <w:rsid w:val="0038551F"/>
    <w:rsid w:val="00386514"/>
    <w:rsid w:val="003B628C"/>
    <w:rsid w:val="003D37C4"/>
    <w:rsid w:val="003E63B7"/>
    <w:rsid w:val="00436EF6"/>
    <w:rsid w:val="00442031"/>
    <w:rsid w:val="004474E3"/>
    <w:rsid w:val="00456F7C"/>
    <w:rsid w:val="00464D19"/>
    <w:rsid w:val="0048635B"/>
    <w:rsid w:val="004A7F6F"/>
    <w:rsid w:val="004D266B"/>
    <w:rsid w:val="004F0BA2"/>
    <w:rsid w:val="004F6DFB"/>
    <w:rsid w:val="00516626"/>
    <w:rsid w:val="00523BDD"/>
    <w:rsid w:val="00525C45"/>
    <w:rsid w:val="00533951"/>
    <w:rsid w:val="005446D0"/>
    <w:rsid w:val="00555B06"/>
    <w:rsid w:val="00584DF4"/>
    <w:rsid w:val="00585FFE"/>
    <w:rsid w:val="005A2CD7"/>
    <w:rsid w:val="005D3B1A"/>
    <w:rsid w:val="005E4CCE"/>
    <w:rsid w:val="005E7947"/>
    <w:rsid w:val="00605232"/>
    <w:rsid w:val="00616DAE"/>
    <w:rsid w:val="00617C9D"/>
    <w:rsid w:val="00621E2D"/>
    <w:rsid w:val="006222D3"/>
    <w:rsid w:val="00623179"/>
    <w:rsid w:val="006242F3"/>
    <w:rsid w:val="00625CB5"/>
    <w:rsid w:val="00650558"/>
    <w:rsid w:val="006533E0"/>
    <w:rsid w:val="00657C6A"/>
    <w:rsid w:val="00665ACE"/>
    <w:rsid w:val="006A2449"/>
    <w:rsid w:val="006C113B"/>
    <w:rsid w:val="006C5EB8"/>
    <w:rsid w:val="006D350A"/>
    <w:rsid w:val="006F2B39"/>
    <w:rsid w:val="006F5CC2"/>
    <w:rsid w:val="00705CAF"/>
    <w:rsid w:val="0075593A"/>
    <w:rsid w:val="007703AE"/>
    <w:rsid w:val="0079307E"/>
    <w:rsid w:val="00794CB6"/>
    <w:rsid w:val="007A4F55"/>
    <w:rsid w:val="007C245B"/>
    <w:rsid w:val="007D0909"/>
    <w:rsid w:val="007D72A1"/>
    <w:rsid w:val="007E1055"/>
    <w:rsid w:val="007E3682"/>
    <w:rsid w:val="007E654D"/>
    <w:rsid w:val="007F18FB"/>
    <w:rsid w:val="007F7F20"/>
    <w:rsid w:val="008030DF"/>
    <w:rsid w:val="008043F6"/>
    <w:rsid w:val="0081135E"/>
    <w:rsid w:val="008213AA"/>
    <w:rsid w:val="00824E39"/>
    <w:rsid w:val="00837BBC"/>
    <w:rsid w:val="0085460E"/>
    <w:rsid w:val="00857489"/>
    <w:rsid w:val="00862F54"/>
    <w:rsid w:val="00883855"/>
    <w:rsid w:val="00891CD1"/>
    <w:rsid w:val="00896F91"/>
    <w:rsid w:val="00902CC6"/>
    <w:rsid w:val="00903CB9"/>
    <w:rsid w:val="00906AC0"/>
    <w:rsid w:val="00940492"/>
    <w:rsid w:val="00954D52"/>
    <w:rsid w:val="009677FE"/>
    <w:rsid w:val="009773E0"/>
    <w:rsid w:val="009961B3"/>
    <w:rsid w:val="009A32B9"/>
    <w:rsid w:val="009A585C"/>
    <w:rsid w:val="009B1279"/>
    <w:rsid w:val="009B5F80"/>
    <w:rsid w:val="009B700E"/>
    <w:rsid w:val="009C2516"/>
    <w:rsid w:val="009D6CFD"/>
    <w:rsid w:val="00A120CC"/>
    <w:rsid w:val="00A62474"/>
    <w:rsid w:val="00A71526"/>
    <w:rsid w:val="00A71B56"/>
    <w:rsid w:val="00A95D97"/>
    <w:rsid w:val="00A9766F"/>
    <w:rsid w:val="00AE0917"/>
    <w:rsid w:val="00AF1F62"/>
    <w:rsid w:val="00AF6683"/>
    <w:rsid w:val="00B03A29"/>
    <w:rsid w:val="00B06D9F"/>
    <w:rsid w:val="00B21556"/>
    <w:rsid w:val="00B2273A"/>
    <w:rsid w:val="00B273C0"/>
    <w:rsid w:val="00B928C7"/>
    <w:rsid w:val="00BA6E8B"/>
    <w:rsid w:val="00BC5B10"/>
    <w:rsid w:val="00BF69CF"/>
    <w:rsid w:val="00C40D36"/>
    <w:rsid w:val="00C551A1"/>
    <w:rsid w:val="00C63711"/>
    <w:rsid w:val="00C6499D"/>
    <w:rsid w:val="00C71237"/>
    <w:rsid w:val="00C82D38"/>
    <w:rsid w:val="00C84D1A"/>
    <w:rsid w:val="00C922EE"/>
    <w:rsid w:val="00C97398"/>
    <w:rsid w:val="00CB07EC"/>
    <w:rsid w:val="00CD04C5"/>
    <w:rsid w:val="00CD70DE"/>
    <w:rsid w:val="00CE3DFE"/>
    <w:rsid w:val="00CE4D9C"/>
    <w:rsid w:val="00CF2F4C"/>
    <w:rsid w:val="00CF6E4B"/>
    <w:rsid w:val="00D16471"/>
    <w:rsid w:val="00D50E27"/>
    <w:rsid w:val="00D75BB3"/>
    <w:rsid w:val="00D8471C"/>
    <w:rsid w:val="00DA762B"/>
    <w:rsid w:val="00DC309C"/>
    <w:rsid w:val="00E41A35"/>
    <w:rsid w:val="00EA30AC"/>
    <w:rsid w:val="00EA74AC"/>
    <w:rsid w:val="00EB6A21"/>
    <w:rsid w:val="00EC6B56"/>
    <w:rsid w:val="00ED2C1C"/>
    <w:rsid w:val="00EF48D4"/>
    <w:rsid w:val="00EF506D"/>
    <w:rsid w:val="00F0559E"/>
    <w:rsid w:val="00F102BC"/>
    <w:rsid w:val="00F31262"/>
    <w:rsid w:val="00F33AB5"/>
    <w:rsid w:val="00F57F83"/>
    <w:rsid w:val="00FB7A99"/>
    <w:rsid w:val="00FF056D"/>
    <w:rsid w:val="00FF2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B34D06"/>
  <w14:defaultImageDpi w14:val="0"/>
  <w15:docId w15:val="{CD82E3E9-F7E1-427B-AC7B-84764EBE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6471"/>
    <w:pPr>
      <w:ind w:firstLine="709"/>
    </w:pPr>
    <w:rPr>
      <w:rFonts w:ascii="Times New Roman" w:hAnsi="Times New Roman" w:cs="Times New Roman"/>
      <w:sz w:val="28"/>
      <w:lang w:val="ru-RU"/>
    </w:rPr>
  </w:style>
  <w:style w:type="paragraph" w:styleId="1">
    <w:name w:val="heading 1"/>
    <w:basedOn w:val="a"/>
    <w:next w:val="a"/>
    <w:link w:val="10"/>
    <w:uiPriority w:val="9"/>
    <w:qFormat/>
    <w:locked/>
    <w:rsid w:val="00FF21C3"/>
    <w:pPr>
      <w:keepNext/>
      <w:keepLines/>
      <w:spacing w:before="240"/>
      <w:outlineLvl w:val="0"/>
    </w:pPr>
    <w:rPr>
      <w:rFonts w:asciiTheme="majorHAnsi" w:eastAsiaTheme="majorEastAsia" w:hAnsiTheme="majorHAns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F21C3"/>
    <w:rPr>
      <w:rFonts w:asciiTheme="majorHAnsi" w:eastAsiaTheme="majorEastAsia" w:hAnsiTheme="majorHAnsi" w:cs="Times New Roman"/>
      <w:color w:val="365F91" w:themeColor="accent1" w:themeShade="BF"/>
      <w:sz w:val="32"/>
      <w:szCs w:val="32"/>
      <w:lang w:val="ru-RU" w:eastAsia="x-none"/>
    </w:rPr>
  </w:style>
  <w:style w:type="paragraph" w:styleId="a3">
    <w:name w:val="List Paragraph"/>
    <w:basedOn w:val="a"/>
    <w:uiPriority w:val="99"/>
    <w:qFormat/>
    <w:rsid w:val="00D16471"/>
    <w:pPr>
      <w:ind w:left="720"/>
      <w:contextualSpacing/>
    </w:pPr>
  </w:style>
  <w:style w:type="character" w:styleId="a4">
    <w:name w:val="Strong"/>
    <w:basedOn w:val="a0"/>
    <w:uiPriority w:val="99"/>
    <w:qFormat/>
    <w:rsid w:val="00D16471"/>
    <w:rPr>
      <w:rFonts w:cs="Times New Roman"/>
      <w:b/>
    </w:rPr>
  </w:style>
  <w:style w:type="paragraph" w:styleId="a5">
    <w:name w:val="Normal (Web)"/>
    <w:basedOn w:val="a"/>
    <w:uiPriority w:val="99"/>
    <w:rsid w:val="00D16471"/>
    <w:pPr>
      <w:spacing w:before="100" w:beforeAutospacing="1" w:after="100" w:afterAutospacing="1"/>
      <w:ind w:firstLine="0"/>
    </w:pPr>
    <w:rPr>
      <w:sz w:val="24"/>
      <w:szCs w:val="24"/>
      <w:lang w:eastAsia="ru-RU"/>
    </w:rPr>
  </w:style>
  <w:style w:type="character" w:customStyle="1" w:styleId="2">
    <w:name w:val="Основний текст Знак2"/>
    <w:link w:val="a6"/>
    <w:uiPriority w:val="99"/>
    <w:locked/>
    <w:rsid w:val="00D16471"/>
    <w:rPr>
      <w:sz w:val="27"/>
      <w:shd w:val="clear" w:color="auto" w:fill="FFFFFF"/>
    </w:rPr>
  </w:style>
  <w:style w:type="paragraph" w:styleId="a6">
    <w:name w:val="Body Text"/>
    <w:basedOn w:val="a"/>
    <w:link w:val="2"/>
    <w:uiPriority w:val="99"/>
    <w:rsid w:val="00D16471"/>
    <w:pPr>
      <w:shd w:val="clear" w:color="auto" w:fill="FFFFFF"/>
      <w:spacing w:after="300" w:line="322" w:lineRule="exact"/>
      <w:ind w:firstLine="0"/>
    </w:pPr>
    <w:rPr>
      <w:rFonts w:ascii="Calibri" w:hAnsi="Calibri"/>
      <w:sz w:val="27"/>
      <w:szCs w:val="20"/>
      <w:lang w:val="en-US" w:eastAsia="ru-RU"/>
    </w:rPr>
  </w:style>
  <w:style w:type="character" w:customStyle="1" w:styleId="a7">
    <w:name w:val="Основний текст Знак"/>
    <w:basedOn w:val="a0"/>
    <w:uiPriority w:val="99"/>
    <w:semiHidden/>
    <w:rPr>
      <w:rFonts w:ascii="Times New Roman" w:hAnsi="Times New Roman" w:cs="Times New Roman"/>
      <w:sz w:val="28"/>
      <w:lang w:val="ru-RU"/>
    </w:rPr>
  </w:style>
  <w:style w:type="character" w:customStyle="1" w:styleId="3">
    <w:name w:val="Основний текст Знак3"/>
    <w:basedOn w:val="a0"/>
    <w:uiPriority w:val="99"/>
    <w:semiHidden/>
    <w:rPr>
      <w:rFonts w:ascii="Times New Roman" w:hAnsi="Times New Roman" w:cs="Times New Roman"/>
      <w:sz w:val="28"/>
      <w:lang w:val="ru-RU" w:eastAsia="x-none"/>
    </w:rPr>
  </w:style>
  <w:style w:type="character" w:customStyle="1" w:styleId="a8">
    <w:name w:val="Основной текст Знак"/>
    <w:basedOn w:val="a0"/>
    <w:uiPriority w:val="99"/>
    <w:semiHidden/>
    <w:rPr>
      <w:rFonts w:ascii="Times New Roman" w:hAnsi="Times New Roman" w:cs="Times New Roman"/>
      <w:sz w:val="28"/>
      <w:lang w:val="ru-RU" w:eastAsia="x-none"/>
    </w:rPr>
  </w:style>
  <w:style w:type="character" w:customStyle="1" w:styleId="11">
    <w:name w:val="Основний текст Знак1"/>
    <w:basedOn w:val="a0"/>
    <w:uiPriority w:val="99"/>
    <w:semiHidden/>
    <w:rPr>
      <w:rFonts w:ascii="Times New Roman" w:hAnsi="Times New Roman" w:cs="Times New Roman"/>
      <w:sz w:val="28"/>
      <w:lang w:val="ru-RU" w:eastAsia="x-none"/>
    </w:rPr>
  </w:style>
  <w:style w:type="character" w:customStyle="1" w:styleId="12">
    <w:name w:val="Основной текст Знак1"/>
    <w:basedOn w:val="a0"/>
    <w:uiPriority w:val="99"/>
    <w:semiHidden/>
    <w:rPr>
      <w:rFonts w:ascii="Times New Roman" w:hAnsi="Times New Roman" w:cs="Times New Roman"/>
      <w:sz w:val="28"/>
      <w:lang w:val="ru-RU" w:eastAsia="x-none"/>
    </w:rPr>
  </w:style>
  <w:style w:type="character" w:customStyle="1" w:styleId="115">
    <w:name w:val="Основной текст Знак115"/>
    <w:basedOn w:val="a0"/>
    <w:uiPriority w:val="99"/>
    <w:semiHidden/>
    <w:rPr>
      <w:rFonts w:ascii="Times New Roman" w:hAnsi="Times New Roman" w:cs="Times New Roman"/>
      <w:sz w:val="28"/>
      <w:lang w:val="ru-RU" w:eastAsia="x-none"/>
    </w:rPr>
  </w:style>
  <w:style w:type="character" w:customStyle="1" w:styleId="114">
    <w:name w:val="Основной текст Знак114"/>
    <w:basedOn w:val="a0"/>
    <w:uiPriority w:val="99"/>
    <w:semiHidden/>
    <w:rPr>
      <w:rFonts w:ascii="Times New Roman" w:hAnsi="Times New Roman" w:cs="Times New Roman"/>
      <w:sz w:val="28"/>
      <w:lang w:val="ru-RU" w:eastAsia="x-none"/>
    </w:rPr>
  </w:style>
  <w:style w:type="character" w:customStyle="1" w:styleId="113">
    <w:name w:val="Основной текст Знак113"/>
    <w:basedOn w:val="a0"/>
    <w:uiPriority w:val="99"/>
    <w:semiHidden/>
    <w:rPr>
      <w:rFonts w:ascii="Times New Roman" w:hAnsi="Times New Roman" w:cs="Times New Roman"/>
      <w:sz w:val="28"/>
      <w:lang w:val="ru-RU" w:eastAsia="x-none"/>
    </w:rPr>
  </w:style>
  <w:style w:type="character" w:customStyle="1" w:styleId="112">
    <w:name w:val="Основной текст Знак112"/>
    <w:basedOn w:val="a0"/>
    <w:uiPriority w:val="99"/>
    <w:semiHidden/>
    <w:rPr>
      <w:rFonts w:ascii="Times New Roman" w:hAnsi="Times New Roman" w:cs="Times New Roman"/>
      <w:sz w:val="28"/>
      <w:lang w:val="ru-RU" w:eastAsia="x-none"/>
    </w:rPr>
  </w:style>
  <w:style w:type="character" w:customStyle="1" w:styleId="111">
    <w:name w:val="Основной текст Знак111"/>
    <w:basedOn w:val="a0"/>
    <w:uiPriority w:val="99"/>
    <w:semiHidden/>
    <w:rPr>
      <w:rFonts w:ascii="Times New Roman" w:hAnsi="Times New Roman" w:cs="Times New Roman"/>
      <w:sz w:val="28"/>
      <w:lang w:val="ru-RU" w:eastAsia="x-none"/>
    </w:rPr>
  </w:style>
  <w:style w:type="character" w:customStyle="1" w:styleId="110">
    <w:name w:val="Основной текст Знак110"/>
    <w:basedOn w:val="a0"/>
    <w:uiPriority w:val="99"/>
    <w:semiHidden/>
    <w:rPr>
      <w:rFonts w:ascii="Times New Roman" w:hAnsi="Times New Roman" w:cs="Times New Roman"/>
      <w:sz w:val="28"/>
      <w:lang w:val="ru-RU" w:eastAsia="x-none"/>
    </w:rPr>
  </w:style>
  <w:style w:type="character" w:customStyle="1" w:styleId="19">
    <w:name w:val="Основной текст Знак19"/>
    <w:basedOn w:val="a0"/>
    <w:uiPriority w:val="99"/>
    <w:semiHidden/>
    <w:rPr>
      <w:rFonts w:ascii="Times New Roman" w:hAnsi="Times New Roman" w:cs="Times New Roman"/>
      <w:sz w:val="28"/>
      <w:lang w:val="ru-RU" w:eastAsia="x-none"/>
    </w:rPr>
  </w:style>
  <w:style w:type="character" w:customStyle="1" w:styleId="18">
    <w:name w:val="Основной текст Знак18"/>
    <w:basedOn w:val="a0"/>
    <w:uiPriority w:val="99"/>
    <w:semiHidden/>
    <w:rPr>
      <w:rFonts w:ascii="Times New Roman" w:hAnsi="Times New Roman" w:cs="Times New Roman"/>
      <w:sz w:val="28"/>
      <w:lang w:val="ru-RU" w:eastAsia="x-none"/>
    </w:rPr>
  </w:style>
  <w:style w:type="character" w:customStyle="1" w:styleId="17">
    <w:name w:val="Основной текст Знак17"/>
    <w:basedOn w:val="a0"/>
    <w:uiPriority w:val="99"/>
    <w:semiHidden/>
    <w:rPr>
      <w:rFonts w:ascii="Times New Roman" w:hAnsi="Times New Roman" w:cs="Times New Roman"/>
      <w:sz w:val="28"/>
      <w:lang w:val="ru-RU" w:eastAsia="x-none"/>
    </w:rPr>
  </w:style>
  <w:style w:type="character" w:customStyle="1" w:styleId="16">
    <w:name w:val="Основной текст Знак16"/>
    <w:basedOn w:val="a0"/>
    <w:uiPriority w:val="99"/>
    <w:semiHidden/>
    <w:rPr>
      <w:rFonts w:ascii="Times New Roman" w:hAnsi="Times New Roman" w:cs="Times New Roman"/>
      <w:sz w:val="28"/>
      <w:lang w:val="ru-RU" w:eastAsia="x-none"/>
    </w:rPr>
  </w:style>
  <w:style w:type="character" w:customStyle="1" w:styleId="15">
    <w:name w:val="Основной текст Знак15"/>
    <w:basedOn w:val="a0"/>
    <w:uiPriority w:val="99"/>
    <w:semiHidden/>
    <w:rPr>
      <w:rFonts w:ascii="Times New Roman" w:hAnsi="Times New Roman" w:cs="Times New Roman"/>
      <w:sz w:val="28"/>
      <w:lang w:val="ru-RU" w:eastAsia="x-none"/>
    </w:rPr>
  </w:style>
  <w:style w:type="character" w:customStyle="1" w:styleId="14">
    <w:name w:val="Основной текст Знак14"/>
    <w:basedOn w:val="a0"/>
    <w:uiPriority w:val="99"/>
    <w:semiHidden/>
    <w:rPr>
      <w:rFonts w:ascii="Times New Roman" w:hAnsi="Times New Roman" w:cs="Times New Roman"/>
      <w:sz w:val="28"/>
      <w:lang w:val="ru-RU" w:eastAsia="x-none"/>
    </w:rPr>
  </w:style>
  <w:style w:type="character" w:customStyle="1" w:styleId="13">
    <w:name w:val="Основной текст Знак13"/>
    <w:basedOn w:val="a0"/>
    <w:uiPriority w:val="99"/>
    <w:semiHidden/>
    <w:rPr>
      <w:rFonts w:ascii="Times New Roman" w:hAnsi="Times New Roman" w:cs="Times New Roman"/>
      <w:sz w:val="28"/>
      <w:lang w:val="ru-RU" w:eastAsia="x-none"/>
    </w:rPr>
  </w:style>
  <w:style w:type="character" w:customStyle="1" w:styleId="120">
    <w:name w:val="Основной текст Знак12"/>
    <w:basedOn w:val="a0"/>
    <w:uiPriority w:val="99"/>
    <w:semiHidden/>
    <w:rPr>
      <w:rFonts w:ascii="Times New Roman" w:hAnsi="Times New Roman" w:cs="Times New Roman"/>
      <w:sz w:val="28"/>
      <w:lang w:val="ru-RU" w:eastAsia="x-none"/>
    </w:rPr>
  </w:style>
  <w:style w:type="character" w:customStyle="1" w:styleId="BodyTextChar1">
    <w:name w:val="Body Text Char1"/>
    <w:basedOn w:val="a0"/>
    <w:uiPriority w:val="99"/>
    <w:semiHidden/>
    <w:locked/>
    <w:rsid w:val="003E63B7"/>
    <w:rPr>
      <w:rFonts w:ascii="Times New Roman" w:hAnsi="Times New Roman" w:cs="Times New Roman"/>
      <w:sz w:val="28"/>
      <w:lang w:val="ru-RU" w:eastAsia="en-US"/>
    </w:rPr>
  </w:style>
  <w:style w:type="character" w:customStyle="1" w:styleId="116">
    <w:name w:val="Основной текст Знак11"/>
    <w:basedOn w:val="a0"/>
    <w:uiPriority w:val="99"/>
    <w:semiHidden/>
    <w:rsid w:val="00D16471"/>
    <w:rPr>
      <w:rFonts w:ascii="Times New Roman" w:hAnsi="Times New Roman" w:cs="Times New Roman"/>
      <w:sz w:val="28"/>
      <w:lang w:val="ru-RU" w:eastAsia="x-none"/>
    </w:rPr>
  </w:style>
  <w:style w:type="character" w:customStyle="1" w:styleId="20">
    <w:name w:val="Заголовок №2_"/>
    <w:link w:val="21"/>
    <w:uiPriority w:val="99"/>
    <w:locked/>
    <w:rsid w:val="00D16471"/>
    <w:rPr>
      <w:b/>
      <w:sz w:val="27"/>
      <w:shd w:val="clear" w:color="auto" w:fill="FFFFFF"/>
    </w:rPr>
  </w:style>
  <w:style w:type="paragraph" w:customStyle="1" w:styleId="21">
    <w:name w:val="Заголовок №21"/>
    <w:basedOn w:val="a"/>
    <w:link w:val="20"/>
    <w:uiPriority w:val="99"/>
    <w:rsid w:val="00D16471"/>
    <w:pPr>
      <w:shd w:val="clear" w:color="auto" w:fill="FFFFFF"/>
      <w:spacing w:before="300" w:after="420" w:line="240" w:lineRule="atLeast"/>
      <w:ind w:firstLine="0"/>
      <w:outlineLvl w:val="1"/>
    </w:pPr>
    <w:rPr>
      <w:rFonts w:ascii="Calibri" w:hAnsi="Calibri"/>
      <w:b/>
      <w:sz w:val="27"/>
      <w:szCs w:val="20"/>
      <w:lang w:val="en-US" w:eastAsia="ru-RU"/>
    </w:rPr>
  </w:style>
  <w:style w:type="character" w:customStyle="1" w:styleId="1a">
    <w:name w:val="Заголовок №1_"/>
    <w:link w:val="1b"/>
    <w:uiPriority w:val="99"/>
    <w:locked/>
    <w:rsid w:val="00D16471"/>
    <w:rPr>
      <w:b/>
      <w:sz w:val="27"/>
      <w:shd w:val="clear" w:color="auto" w:fill="FFFFFF"/>
    </w:rPr>
  </w:style>
  <w:style w:type="paragraph" w:customStyle="1" w:styleId="1b">
    <w:name w:val="Заголовок №1"/>
    <w:basedOn w:val="a"/>
    <w:link w:val="1a"/>
    <w:uiPriority w:val="99"/>
    <w:rsid w:val="00D16471"/>
    <w:pPr>
      <w:shd w:val="clear" w:color="auto" w:fill="FFFFFF"/>
      <w:spacing w:before="300" w:after="420" w:line="240" w:lineRule="atLeast"/>
      <w:ind w:firstLine="0"/>
      <w:outlineLvl w:val="0"/>
    </w:pPr>
    <w:rPr>
      <w:rFonts w:ascii="Calibri" w:hAnsi="Calibri"/>
      <w:b/>
      <w:sz w:val="27"/>
      <w:szCs w:val="20"/>
      <w:lang w:val="en-US" w:eastAsia="ru-RU"/>
    </w:rPr>
  </w:style>
  <w:style w:type="paragraph" w:customStyle="1" w:styleId="rvps2">
    <w:name w:val="rvps2"/>
    <w:basedOn w:val="a"/>
    <w:uiPriority w:val="99"/>
    <w:rsid w:val="00D16471"/>
    <w:pPr>
      <w:spacing w:before="100" w:beforeAutospacing="1" w:after="100" w:afterAutospacing="1"/>
      <w:ind w:firstLine="0"/>
    </w:pPr>
    <w:rPr>
      <w:sz w:val="24"/>
      <w:szCs w:val="24"/>
      <w:lang w:eastAsia="ru-RU"/>
    </w:rPr>
  </w:style>
  <w:style w:type="paragraph" w:styleId="a9">
    <w:name w:val="Balloon Text"/>
    <w:basedOn w:val="a"/>
    <w:link w:val="aa"/>
    <w:uiPriority w:val="99"/>
    <w:semiHidden/>
    <w:rsid w:val="00D16471"/>
    <w:pPr>
      <w:ind w:firstLine="0"/>
    </w:pPr>
    <w:rPr>
      <w:rFonts w:ascii="Segoe UI" w:hAnsi="Segoe UI" w:cs="Segoe UI"/>
      <w:sz w:val="18"/>
      <w:szCs w:val="18"/>
    </w:rPr>
  </w:style>
  <w:style w:type="character" w:customStyle="1" w:styleId="aa">
    <w:name w:val="Текст у виносці Знак"/>
    <w:basedOn w:val="a0"/>
    <w:link w:val="a9"/>
    <w:uiPriority w:val="99"/>
    <w:semiHidden/>
    <w:locked/>
    <w:rsid w:val="00D16471"/>
    <w:rPr>
      <w:rFonts w:ascii="Segoe UI" w:hAnsi="Segoe UI" w:cs="Segoe UI"/>
      <w:sz w:val="18"/>
      <w:szCs w:val="18"/>
      <w:lang w:val="ru-RU" w:eastAsia="x-none"/>
    </w:rPr>
  </w:style>
  <w:style w:type="character" w:styleId="ab">
    <w:name w:val="Emphasis"/>
    <w:basedOn w:val="a0"/>
    <w:uiPriority w:val="20"/>
    <w:qFormat/>
    <w:locked/>
    <w:rsid w:val="001C0B37"/>
    <w:rPr>
      <w:rFonts w:cs="Times New Roman"/>
      <w:i/>
    </w:rPr>
  </w:style>
  <w:style w:type="paragraph" w:styleId="ac">
    <w:name w:val="header"/>
    <w:basedOn w:val="a"/>
    <w:link w:val="ad"/>
    <w:uiPriority w:val="99"/>
    <w:rsid w:val="00DA762B"/>
    <w:pPr>
      <w:tabs>
        <w:tab w:val="center" w:pos="4819"/>
        <w:tab w:val="right" w:pos="9639"/>
      </w:tabs>
    </w:pPr>
  </w:style>
  <w:style w:type="character" w:customStyle="1" w:styleId="ad">
    <w:name w:val="Верхній колонтитул Знак"/>
    <w:basedOn w:val="a0"/>
    <w:link w:val="ac"/>
    <w:uiPriority w:val="99"/>
    <w:locked/>
    <w:rsid w:val="00DA762B"/>
    <w:rPr>
      <w:rFonts w:ascii="Times New Roman" w:hAnsi="Times New Roman" w:cs="Times New Roman"/>
      <w:sz w:val="28"/>
      <w:lang w:val="ru-RU" w:eastAsia="x-none"/>
    </w:rPr>
  </w:style>
  <w:style w:type="character" w:customStyle="1" w:styleId="ae">
    <w:name w:val="Нижній колонтитул Знак"/>
    <w:basedOn w:val="a0"/>
    <w:link w:val="af"/>
    <w:uiPriority w:val="99"/>
    <w:locked/>
    <w:rsid w:val="00DA762B"/>
    <w:rPr>
      <w:rFonts w:ascii="Times New Roman" w:hAnsi="Times New Roman" w:cs="Times New Roman"/>
      <w:sz w:val="28"/>
      <w:lang w:val="ru-RU" w:eastAsia="x-none"/>
    </w:rPr>
  </w:style>
  <w:style w:type="table" w:styleId="af0">
    <w:name w:val="Table Grid"/>
    <w:basedOn w:val="a1"/>
    <w:uiPriority w:val="59"/>
    <w:locked/>
    <w:rsid w:val="00B928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e"/>
    <w:uiPriority w:val="99"/>
    <w:rsid w:val="00DA762B"/>
    <w:pPr>
      <w:tabs>
        <w:tab w:val="center" w:pos="4819"/>
        <w:tab w:val="right" w:pos="9639"/>
      </w:tabs>
    </w:pPr>
  </w:style>
  <w:style w:type="character" w:customStyle="1" w:styleId="1c">
    <w:name w:val="Нижній колонтитул Знак1"/>
    <w:basedOn w:val="a0"/>
    <w:uiPriority w:val="99"/>
    <w:semiHidden/>
    <w:rPr>
      <w:rFonts w:ascii="Times New Roman" w:hAnsi="Times New Roman" w:cs="Times New Roman"/>
      <w:sz w:val="28"/>
      <w:lang w:val="ru-RU"/>
    </w:rPr>
  </w:style>
  <w:style w:type="paragraph" w:styleId="af1">
    <w:name w:val="No Spacing"/>
    <w:uiPriority w:val="1"/>
    <w:qFormat/>
    <w:rsid w:val="00516626"/>
    <w:pPr>
      <w:ind w:firstLine="709"/>
    </w:pPr>
    <w:rPr>
      <w:rFonts w:ascii="Times New Roman" w:hAnsi="Times New Roman" w:cs="Times New Roman"/>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152436">
      <w:marLeft w:val="0"/>
      <w:marRight w:val="0"/>
      <w:marTop w:val="0"/>
      <w:marBottom w:val="0"/>
      <w:divBdr>
        <w:top w:val="none" w:sz="0" w:space="0" w:color="auto"/>
        <w:left w:val="none" w:sz="0" w:space="0" w:color="auto"/>
        <w:bottom w:val="none" w:sz="0" w:space="0" w:color="auto"/>
        <w:right w:val="none" w:sz="0" w:space="0" w:color="auto"/>
      </w:divBdr>
    </w:div>
    <w:div w:id="13371524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81-2023-%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381-2023-%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95EF8-9CF1-4489-B4D6-32626CFC6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6294</Words>
  <Characters>3588</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Hewlett-Packard Company</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Ірина Нагурна</cp:lastModifiedBy>
  <cp:revision>6</cp:revision>
  <cp:lastPrinted>2024-08-08T09:31:00Z</cp:lastPrinted>
  <dcterms:created xsi:type="dcterms:W3CDTF">2024-08-08T14:11:00Z</dcterms:created>
  <dcterms:modified xsi:type="dcterms:W3CDTF">2024-08-09T11:20:00Z</dcterms:modified>
</cp:coreProperties>
</file>