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00BDBE" w14:textId="77777777" w:rsidR="00612FBB" w:rsidRDefault="00000000">
      <w:pPr>
        <w:ind w:left="4820"/>
        <w:jc w:val="both"/>
      </w:pPr>
      <w:r>
        <w:t xml:space="preserve">Додаток 2 </w:t>
      </w:r>
    </w:p>
    <w:p w14:paraId="127BDFC4" w14:textId="77777777" w:rsidR="00612FBB" w:rsidRDefault="00000000">
      <w:pPr>
        <w:ind w:left="4820"/>
      </w:pPr>
      <w:r>
        <w:t>до розпорядження міського голови</w:t>
      </w:r>
    </w:p>
    <w:p w14:paraId="35442F75" w14:textId="77777777" w:rsidR="00612FBB" w:rsidRDefault="00000000">
      <w:pPr>
        <w:ind w:left="4820"/>
      </w:pPr>
      <w:r>
        <w:t>________________№____________</w:t>
      </w:r>
    </w:p>
    <w:p w14:paraId="13DD5966" w14:textId="77777777" w:rsidR="00612FBB" w:rsidRDefault="00612FBB"/>
    <w:p w14:paraId="2DBB52E1" w14:textId="77777777" w:rsidR="00612FBB" w:rsidRDefault="00612FBB"/>
    <w:p w14:paraId="06675DC1" w14:textId="77777777" w:rsidR="00612FBB" w:rsidRDefault="00000000">
      <w:pPr>
        <w:tabs>
          <w:tab w:val="left" w:pos="7410"/>
        </w:tabs>
        <w:jc w:val="center"/>
      </w:pPr>
      <w:r>
        <w:t>Кошторис видатків</w:t>
      </w:r>
    </w:p>
    <w:p w14:paraId="60FDB6E8" w14:textId="1A813763" w:rsidR="00612FBB" w:rsidRDefault="00000000">
      <w:pPr>
        <w:jc w:val="center"/>
      </w:pPr>
      <w:r>
        <w:t>на проведення</w:t>
      </w:r>
      <w:r>
        <w:rPr>
          <w:color w:val="000000"/>
        </w:rPr>
        <w:t xml:space="preserve"> </w:t>
      </w:r>
      <w:r>
        <w:rPr>
          <w:szCs w:val="28"/>
        </w:rPr>
        <w:t xml:space="preserve">Літньої Школи Гуманітарних Досліджень </w:t>
      </w:r>
      <w:r w:rsidR="00940AB9">
        <w:rPr>
          <w:szCs w:val="28"/>
        </w:rPr>
        <w:t>у місті Луцьку</w:t>
      </w:r>
    </w:p>
    <w:p w14:paraId="005EBB60" w14:textId="77777777" w:rsidR="00612FBB" w:rsidRDefault="00612FBB">
      <w:pPr>
        <w:jc w:val="center"/>
      </w:pPr>
    </w:p>
    <w:p w14:paraId="4D47043A" w14:textId="77777777" w:rsidR="00612FBB" w:rsidRDefault="00612FBB">
      <w:pPr>
        <w:jc w:val="center"/>
      </w:pPr>
    </w:p>
    <w:tbl>
      <w:tblPr>
        <w:tblW w:w="9077" w:type="dxa"/>
        <w:tblInd w:w="5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48" w:type="dxa"/>
        </w:tblCellMar>
        <w:tblLook w:val="0000" w:firstRow="0" w:lastRow="0" w:firstColumn="0" w:lastColumn="0" w:noHBand="0" w:noVBand="0"/>
      </w:tblPr>
      <w:tblGrid>
        <w:gridCol w:w="708"/>
        <w:gridCol w:w="6244"/>
        <w:gridCol w:w="2125"/>
      </w:tblGrid>
      <w:tr w:rsidR="00612FBB" w14:paraId="6419AFA5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87A014F" w14:textId="77777777" w:rsidR="00612FBB" w:rsidRDefault="00000000">
            <w:pPr>
              <w:widowControl w:val="0"/>
              <w:jc w:val="center"/>
            </w:pPr>
            <w:r>
              <w:t>№ з/п</w:t>
            </w:r>
          </w:p>
        </w:tc>
        <w:tc>
          <w:tcPr>
            <w:tcW w:w="6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3B910C91" w14:textId="77777777" w:rsidR="00612FBB" w:rsidRDefault="00000000">
            <w:pPr>
              <w:widowControl w:val="0"/>
              <w:jc w:val="center"/>
            </w:pPr>
            <w:r>
              <w:t>Перелік видатків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69BDA7C" w14:textId="77777777" w:rsidR="00612FBB" w:rsidRDefault="00000000">
            <w:pPr>
              <w:widowControl w:val="0"/>
              <w:jc w:val="center"/>
            </w:pPr>
            <w:r>
              <w:t>Загальна сума, грн</w:t>
            </w:r>
          </w:p>
        </w:tc>
      </w:tr>
      <w:tr w:rsidR="00612FBB" w14:paraId="18A1B8B8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8743CA9" w14:textId="77777777" w:rsidR="00612FBB" w:rsidRDefault="00000000">
            <w:pPr>
              <w:widowControl w:val="0"/>
              <w:jc w:val="center"/>
            </w:pPr>
            <w:r>
              <w:t>1.</w:t>
            </w:r>
          </w:p>
        </w:tc>
        <w:tc>
          <w:tcPr>
            <w:tcW w:w="6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2E47F291" w14:textId="77777777" w:rsidR="00612FBB" w:rsidRDefault="00000000">
            <w:pPr>
              <w:widowControl w:val="0"/>
              <w:jc w:val="both"/>
            </w:pPr>
            <w:r>
              <w:t xml:space="preserve">Проживання учасників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19316FFB" w14:textId="77777777" w:rsidR="00612FB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40 700</w:t>
            </w:r>
          </w:p>
        </w:tc>
      </w:tr>
      <w:tr w:rsidR="00612FBB" w14:paraId="2D50516F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F3817BB" w14:textId="77777777" w:rsidR="00612FBB" w:rsidRDefault="00000000">
            <w:pPr>
              <w:widowControl w:val="0"/>
              <w:jc w:val="center"/>
            </w:pPr>
            <w:r>
              <w:t>2.</w:t>
            </w:r>
          </w:p>
        </w:tc>
        <w:tc>
          <w:tcPr>
            <w:tcW w:w="6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5F30CD7" w14:textId="5EC4C108" w:rsidR="00612FBB" w:rsidRDefault="00000000">
            <w:pPr>
              <w:widowControl w:val="0"/>
              <w:jc w:val="both"/>
            </w:pPr>
            <w:r>
              <w:t>Харчування учасників згідно з договор</w:t>
            </w:r>
            <w:r w:rsidR="00940AB9">
              <w:t>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8407EE2" w14:textId="77777777" w:rsidR="00612FB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80 905</w:t>
            </w:r>
          </w:p>
        </w:tc>
      </w:tr>
      <w:tr w:rsidR="00612FBB" w14:paraId="6F263E23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D50E50A" w14:textId="77777777" w:rsidR="00612FBB" w:rsidRDefault="00000000">
            <w:pPr>
              <w:widowControl w:val="0"/>
              <w:jc w:val="center"/>
            </w:pPr>
            <w:r>
              <w:t>3.</w:t>
            </w:r>
          </w:p>
        </w:tc>
        <w:tc>
          <w:tcPr>
            <w:tcW w:w="6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236FA90B" w14:textId="2FF00B75" w:rsidR="00612FBB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Послуги кейтерингу згідно </w:t>
            </w:r>
            <w:r w:rsidR="00940AB9">
              <w:rPr>
                <w:color w:val="000000"/>
              </w:rPr>
              <w:t xml:space="preserve">з </w:t>
            </w:r>
            <w:r>
              <w:rPr>
                <w:color w:val="000000"/>
              </w:rPr>
              <w:t>договор</w:t>
            </w:r>
            <w:r w:rsidR="00940AB9">
              <w:rPr>
                <w:color w:val="000000"/>
              </w:rPr>
              <w:t>ом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DB4E0F1" w14:textId="77777777" w:rsidR="00612FB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28 403 </w:t>
            </w:r>
          </w:p>
        </w:tc>
      </w:tr>
      <w:tr w:rsidR="00612FBB" w14:paraId="7ED5C9E0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292AB496" w14:textId="77777777" w:rsidR="00612FBB" w:rsidRDefault="00000000">
            <w:pPr>
              <w:widowControl w:val="0"/>
              <w:jc w:val="center"/>
            </w:pPr>
            <w:r>
              <w:t>4.</w:t>
            </w:r>
          </w:p>
        </w:tc>
        <w:tc>
          <w:tcPr>
            <w:tcW w:w="6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665E994F" w14:textId="77777777" w:rsidR="00612FBB" w:rsidRDefault="00000000">
            <w:pPr>
              <w:widowControl w:val="0"/>
              <w:jc w:val="both"/>
            </w:pPr>
            <w:r>
              <w:t>Транспортні послуги згідно з договором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562C5C17" w14:textId="77777777" w:rsidR="00612FBB" w:rsidRDefault="00000000">
            <w:pPr>
              <w:widowControl w:val="0"/>
              <w:jc w:val="center"/>
              <w:rPr>
                <w:color w:val="CE181E"/>
              </w:rPr>
            </w:pPr>
            <w:r>
              <w:rPr>
                <w:color w:val="000000"/>
              </w:rPr>
              <w:t>6 000</w:t>
            </w:r>
          </w:p>
        </w:tc>
      </w:tr>
      <w:tr w:rsidR="00612FBB" w14:paraId="71FF2C61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6AAE8950" w14:textId="77777777" w:rsidR="00612FBB" w:rsidRDefault="00000000">
            <w:pPr>
              <w:widowControl w:val="0"/>
              <w:jc w:val="center"/>
            </w:pPr>
            <w:r>
              <w:t>5.</w:t>
            </w:r>
          </w:p>
        </w:tc>
        <w:tc>
          <w:tcPr>
            <w:tcW w:w="6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4D6B47A" w14:textId="77777777" w:rsidR="00612FBB" w:rsidRDefault="00000000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Книга «Вежа через (О)» в кількості 23 шт.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BD6942B" w14:textId="77777777" w:rsidR="00612FBB" w:rsidRDefault="00000000">
            <w:pPr>
              <w:widowControl w:val="0"/>
              <w:jc w:val="center"/>
              <w:rPr>
                <w:color w:val="CE181E"/>
              </w:rPr>
            </w:pPr>
            <w:r>
              <w:rPr>
                <w:color w:val="000000"/>
              </w:rPr>
              <w:t>5 750</w:t>
            </w:r>
          </w:p>
        </w:tc>
      </w:tr>
      <w:tr w:rsidR="00612FBB" w14:paraId="7A9FDE8E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655681B1" w14:textId="77777777" w:rsidR="00612FBB" w:rsidRDefault="00000000">
            <w:pPr>
              <w:widowControl w:val="0"/>
              <w:jc w:val="center"/>
            </w:pPr>
            <w:r>
              <w:t xml:space="preserve">6. </w:t>
            </w:r>
          </w:p>
        </w:tc>
        <w:tc>
          <w:tcPr>
            <w:tcW w:w="6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42BA5844" w14:textId="77777777" w:rsidR="00612FBB" w:rsidRDefault="00000000">
            <w:pPr>
              <w:pStyle w:val="af9"/>
              <w:tabs>
                <w:tab w:val="left" w:pos="500"/>
              </w:tabs>
              <w:ind w:left="57" w:right="113"/>
            </w:pPr>
            <w:r>
              <w:rPr>
                <w:color w:val="000000"/>
                <w:sz w:val="28"/>
                <w:szCs w:val="28"/>
              </w:rPr>
              <w:t>Книга Олександра Котиса «Луцьк. Тисяча років життя та історії» в кількості 23 шт.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01D8F0F0" w14:textId="77777777" w:rsidR="00612FBB" w:rsidRDefault="00000000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5 428</w:t>
            </w:r>
          </w:p>
        </w:tc>
      </w:tr>
      <w:tr w:rsidR="00612FBB" w14:paraId="2D735F00" w14:textId="77777777">
        <w:tc>
          <w:tcPr>
            <w:tcW w:w="69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6229F6B5" w14:textId="77777777" w:rsidR="00612FBB" w:rsidRDefault="00000000">
            <w:pPr>
              <w:widowControl w:val="0"/>
              <w:jc w:val="both"/>
            </w:pPr>
            <w:r>
              <w:t xml:space="preserve">          Всього: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14:paraId="7EEA57BD" w14:textId="77777777" w:rsidR="00612FBB" w:rsidRDefault="00000000">
            <w:pPr>
              <w:widowControl w:val="0"/>
              <w:jc w:val="center"/>
            </w:pPr>
            <w:r>
              <w:rPr>
                <w:color w:val="000000"/>
              </w:rPr>
              <w:t>167 186</w:t>
            </w:r>
          </w:p>
          <w:p w14:paraId="7F34F3A1" w14:textId="77777777" w:rsidR="00612FBB" w:rsidRDefault="00612FBB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14:paraId="3E10520D" w14:textId="77777777" w:rsidR="00612FBB" w:rsidRDefault="00612FBB">
      <w:pPr>
        <w:jc w:val="both"/>
      </w:pPr>
    </w:p>
    <w:p w14:paraId="13288867" w14:textId="77777777" w:rsidR="00612FBB" w:rsidRDefault="00612FBB">
      <w:pPr>
        <w:jc w:val="both"/>
      </w:pPr>
    </w:p>
    <w:p w14:paraId="15059C6E" w14:textId="77777777" w:rsidR="00612FBB" w:rsidRDefault="00612FBB">
      <w:pPr>
        <w:jc w:val="both"/>
      </w:pPr>
    </w:p>
    <w:p w14:paraId="134EE69B" w14:textId="77777777" w:rsidR="00612FBB" w:rsidRDefault="00000000">
      <w:pPr>
        <w:jc w:val="both"/>
      </w:pPr>
      <w:r>
        <w:t>Заступник міського голови,</w:t>
      </w:r>
    </w:p>
    <w:p w14:paraId="54F17617" w14:textId="77777777" w:rsidR="00612FBB" w:rsidRDefault="0000000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4E4C2985" w14:textId="77777777" w:rsidR="00612FBB" w:rsidRDefault="00612FBB">
      <w:pPr>
        <w:jc w:val="both"/>
      </w:pPr>
    </w:p>
    <w:p w14:paraId="5AE1B300" w14:textId="77777777" w:rsidR="00612FBB" w:rsidRDefault="00612FBB">
      <w:pPr>
        <w:jc w:val="both"/>
      </w:pPr>
    </w:p>
    <w:p w14:paraId="1F9CDF1E" w14:textId="77777777" w:rsidR="00612FBB" w:rsidRDefault="00000000">
      <w:pPr>
        <w:jc w:val="both"/>
      </w:pPr>
      <w:r>
        <w:rPr>
          <w:sz w:val="26"/>
          <w:szCs w:val="26"/>
        </w:rPr>
        <w:t xml:space="preserve">Теліпська </w:t>
      </w:r>
      <w:r>
        <w:rPr>
          <w:sz w:val="24"/>
        </w:rPr>
        <w:t>777 924</w:t>
      </w:r>
    </w:p>
    <w:p w14:paraId="60284CC0" w14:textId="77777777" w:rsidR="00612FBB" w:rsidRDefault="00612FBB">
      <w:pPr>
        <w:jc w:val="both"/>
      </w:pPr>
    </w:p>
    <w:sectPr w:rsidR="00612FBB">
      <w:headerReference w:type="default" r:id="rId6"/>
      <w:pgSz w:w="11906" w:h="16838"/>
      <w:pgMar w:top="766" w:right="567" w:bottom="0" w:left="1985" w:header="709" w:footer="0" w:gutter="0"/>
      <w:pgNumType w:start="1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EEAA2" w14:textId="77777777" w:rsidR="001F1F20" w:rsidRDefault="001F1F20">
      <w:r>
        <w:separator/>
      </w:r>
    </w:p>
  </w:endnote>
  <w:endnote w:type="continuationSeparator" w:id="0">
    <w:p w14:paraId="1DC92F47" w14:textId="77777777" w:rsidR="001F1F20" w:rsidRDefault="001F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Cambria"/>
    <w:charset w:val="CC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7A8EA" w14:textId="77777777" w:rsidR="001F1F20" w:rsidRDefault="001F1F20">
      <w:r>
        <w:separator/>
      </w:r>
    </w:p>
  </w:footnote>
  <w:footnote w:type="continuationSeparator" w:id="0">
    <w:p w14:paraId="189FF3C7" w14:textId="77777777" w:rsidR="001F1F20" w:rsidRDefault="001F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C922" w14:textId="77777777" w:rsidR="00612FBB" w:rsidRDefault="00000000">
    <w:pPr>
      <w:pStyle w:val="af4"/>
      <w:jc w:val="center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  <w:p w14:paraId="68B3C536" w14:textId="77777777" w:rsidR="00612FBB" w:rsidRDefault="00612FBB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FBB"/>
    <w:rsid w:val="001F1F20"/>
    <w:rsid w:val="00593A8B"/>
    <w:rsid w:val="00612FBB"/>
    <w:rsid w:val="0094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B1A8"/>
  <w15:docId w15:val="{4EF1AA35-B9F3-42BC-8968-286ECA50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NSimSun" w:hAnsi="Times New Roman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color w:val="00000A"/>
      <w:kern w:val="2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bCs/>
      <w:color w:val="00000A"/>
      <w:kern w:val="2"/>
      <w:sz w:val="28"/>
      <w:szCs w:val="24"/>
    </w:rPr>
  </w:style>
  <w:style w:type="character" w:customStyle="1" w:styleId="a4">
    <w:name w:val="Нижний колонтитул Знак"/>
    <w:basedOn w:val="a0"/>
    <w:qFormat/>
    <w:rPr>
      <w:bCs/>
      <w:color w:val="00000A"/>
      <w:kern w:val="2"/>
      <w:sz w:val="28"/>
      <w:szCs w:val="24"/>
    </w:rPr>
  </w:style>
  <w:style w:type="character" w:customStyle="1" w:styleId="a5">
    <w:name w:val="Нижній колонтитул Знак"/>
    <w:qFormat/>
    <w:rPr>
      <w:rFonts w:cs="Mangal"/>
      <w:szCs w:val="21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m-8209585296358370429gmail-textexposedshow">
    <w:name w:val="m_-8209585296358370429gmail-text_exposed_show"/>
    <w:qFormat/>
  </w:style>
  <w:style w:type="character" w:customStyle="1" w:styleId="a6">
    <w:name w:val="Без интервала Знак"/>
    <w:qFormat/>
    <w:rPr>
      <w:rFonts w:eastAsia="Times New Roman" w:cs="Times New Roman"/>
      <w:sz w:val="28"/>
      <w:szCs w:val="28"/>
      <w:lang w:val="ru-RU"/>
    </w:rPr>
  </w:style>
  <w:style w:type="character" w:customStyle="1" w:styleId="fontstyle01">
    <w:name w:val="fontstyle0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1">
    <w:name w:val="Основной текст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eastAsia="uk-UA" w:bidi="uk-UA"/>
    </w:rPr>
  </w:style>
  <w:style w:type="character" w:customStyle="1" w:styleId="a7">
    <w:name w:val="Основной текст_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8">
    <w:name w:val="Верхній колонтитул Знак"/>
    <w:qFormat/>
    <w:rPr>
      <w:rFonts w:eastAsia="Times New Roman" w:cs="Times New Roman"/>
      <w:sz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apple-converted-space">
    <w:name w:val="apple-converted-space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Mangal;Courier New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;Courier New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;Courier New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uppressLineNumbers/>
    </w:pPr>
    <w:rPr>
      <w:rFonts w:cs="Mangal;Courier New"/>
    </w:r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pPr>
      <w:tabs>
        <w:tab w:val="center" w:pos="4819"/>
        <w:tab w:val="right" w:pos="9639"/>
      </w:tabs>
    </w:p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af6">
    <w:name w:val="Вміст таблиці"/>
    <w:basedOn w:val="a"/>
    <w:qFormat/>
    <w:pPr>
      <w:widowControl w:val="0"/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20">
    <w:name w:val="Основной текст2"/>
    <w:basedOn w:val="a"/>
    <w:qFormat/>
    <w:pPr>
      <w:shd w:val="clear" w:color="auto" w:fill="FFFFFF"/>
      <w:spacing w:after="120" w:line="322" w:lineRule="exact"/>
    </w:pPr>
    <w:rPr>
      <w:sz w:val="26"/>
      <w:szCs w:val="26"/>
    </w:rPr>
  </w:style>
  <w:style w:type="paragraph" w:customStyle="1" w:styleId="12">
    <w:name w:val="Название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3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af8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4">
    <w:name w:val="Красная строка1"/>
    <w:qFormat/>
    <w:pPr>
      <w:suppressAutoHyphens/>
      <w:spacing w:after="120"/>
      <w:ind w:firstLine="210"/>
    </w:pPr>
    <w:rPr>
      <w:rFonts w:ascii="Calibri" w:eastAsia="Calibri" w:hAnsi="Calibri" w:cs="0"/>
      <w:color w:val="00000A"/>
      <w:sz w:val="28"/>
      <w:szCs w:val="22"/>
      <w:lang w:eastAsia="en-US" w:bidi="ar-SA"/>
    </w:rPr>
  </w:style>
  <w:style w:type="paragraph" w:styleId="af9">
    <w:name w:val="List Paragraph"/>
    <w:basedOn w:val="a"/>
    <w:qFormat/>
    <w:pPr>
      <w:widowControl w:val="0"/>
      <w:ind w:left="100" w:right="114"/>
      <w:jc w:val="both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419</Words>
  <Characters>239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> </cp:keywords>
  <dc:description/>
  <cp:lastModifiedBy>Ірина Нагурна</cp:lastModifiedBy>
  <cp:revision>38</cp:revision>
  <dcterms:created xsi:type="dcterms:W3CDTF">2024-08-15T13:33:00Z</dcterms:created>
  <dcterms:modified xsi:type="dcterms:W3CDTF">2024-08-16T09:54:00Z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