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5D" w:rsidRPr="00C80A4C" w:rsidRDefault="004F135D" w:rsidP="004F135D">
      <w:pPr>
        <w:jc w:val="center"/>
        <w:rPr>
          <w:szCs w:val="28"/>
        </w:rPr>
      </w:pPr>
      <w:r w:rsidRPr="00C80A4C">
        <w:rPr>
          <w:szCs w:val="28"/>
        </w:rPr>
        <w:t>Пояснювальна записка</w:t>
      </w:r>
    </w:p>
    <w:p w:rsidR="00B63F3D" w:rsidRPr="00C80A4C" w:rsidRDefault="00B63F3D" w:rsidP="00B63F3D">
      <w:pPr>
        <w:suppressAutoHyphens/>
        <w:spacing w:line="100" w:lineRule="atLeast"/>
        <w:jc w:val="center"/>
        <w:rPr>
          <w:bCs w:val="0"/>
          <w:color w:val="00000A"/>
          <w:szCs w:val="28"/>
          <w:lang w:eastAsia="ar-SA"/>
        </w:rPr>
      </w:pPr>
      <w:r w:rsidRPr="00C80A4C">
        <w:rPr>
          <w:bCs w:val="0"/>
          <w:color w:val="00000A"/>
          <w:szCs w:val="28"/>
          <w:lang w:eastAsia="ar-SA"/>
        </w:rPr>
        <w:t>до проєкту рішення міської ради</w:t>
      </w:r>
    </w:p>
    <w:p w:rsidR="00346265" w:rsidRDefault="00B63F3D" w:rsidP="00991212">
      <w:pPr>
        <w:tabs>
          <w:tab w:val="left" w:pos="0"/>
        </w:tabs>
        <w:jc w:val="center"/>
        <w:rPr>
          <w:bCs w:val="0"/>
          <w:szCs w:val="28"/>
        </w:rPr>
      </w:pPr>
      <w:r w:rsidRPr="00C80A4C">
        <w:rPr>
          <w:rFonts w:eastAsia="NSimSun"/>
          <w:bCs w:val="0"/>
          <w:color w:val="00000A"/>
          <w:szCs w:val="28"/>
          <w:lang w:eastAsia="ar-SA"/>
        </w:rPr>
        <w:t>«</w:t>
      </w:r>
      <w:r w:rsidR="00991212">
        <w:rPr>
          <w:bCs w:val="0"/>
          <w:szCs w:val="28"/>
        </w:rPr>
        <w:t xml:space="preserve">Про передачу на </w:t>
      </w:r>
      <w:r w:rsidR="00346265">
        <w:rPr>
          <w:bCs w:val="0"/>
          <w:szCs w:val="28"/>
        </w:rPr>
        <w:t>утримання</w:t>
      </w:r>
      <w:r w:rsidR="00991212">
        <w:rPr>
          <w:bCs w:val="0"/>
          <w:szCs w:val="28"/>
        </w:rPr>
        <w:t xml:space="preserve"> майна, що належить департаменту</w:t>
      </w:r>
      <w:r w:rsidR="001F5590" w:rsidRPr="001F5590">
        <w:rPr>
          <w:bCs w:val="0"/>
          <w:szCs w:val="28"/>
          <w:lang w:val="ru-RU"/>
        </w:rPr>
        <w:t xml:space="preserve"> </w:t>
      </w:r>
      <w:r w:rsidR="00991212">
        <w:rPr>
          <w:bCs w:val="0"/>
          <w:szCs w:val="28"/>
        </w:rPr>
        <w:t xml:space="preserve">молоді </w:t>
      </w:r>
    </w:p>
    <w:p w:rsidR="00B63F3D" w:rsidRPr="00991212" w:rsidRDefault="00991212" w:rsidP="00991212">
      <w:pPr>
        <w:tabs>
          <w:tab w:val="left" w:pos="0"/>
        </w:tabs>
        <w:jc w:val="center"/>
        <w:rPr>
          <w:bCs w:val="0"/>
          <w:szCs w:val="28"/>
        </w:rPr>
      </w:pPr>
      <w:r>
        <w:rPr>
          <w:bCs w:val="0"/>
          <w:szCs w:val="28"/>
        </w:rPr>
        <w:t>та спорту Луцької міської ради,</w:t>
      </w:r>
      <w:r w:rsidR="001F5590" w:rsidRPr="001F5590">
        <w:rPr>
          <w:bCs w:val="0"/>
          <w:szCs w:val="28"/>
          <w:lang w:val="ru-RU"/>
        </w:rPr>
        <w:t xml:space="preserve"> </w:t>
      </w:r>
      <w:proofErr w:type="spellStart"/>
      <w:r w:rsidR="001F5590" w:rsidRPr="001F5590">
        <w:rPr>
          <w:bCs w:val="0"/>
          <w:szCs w:val="28"/>
        </w:rPr>
        <w:t>ОСББ</w:t>
      </w:r>
      <w:proofErr w:type="spellEnd"/>
      <w:r w:rsidR="001F5590" w:rsidRPr="001F5590">
        <w:rPr>
          <w:bCs w:val="0"/>
          <w:szCs w:val="28"/>
        </w:rPr>
        <w:t xml:space="preserve"> </w:t>
      </w:r>
      <w:r w:rsidR="001F5590" w:rsidRPr="001F5590">
        <w:rPr>
          <w:bCs w:val="0"/>
          <w:szCs w:val="28"/>
          <w:lang w:val="ru-RU"/>
        </w:rPr>
        <w:t>“</w:t>
      </w:r>
      <w:r w:rsidR="002379D8">
        <w:rPr>
          <w:bCs w:val="0"/>
          <w:szCs w:val="28"/>
        </w:rPr>
        <w:t>Перемога</w:t>
      </w:r>
      <w:r w:rsidR="000E6D21">
        <w:rPr>
          <w:bCs w:val="0"/>
          <w:szCs w:val="28"/>
        </w:rPr>
        <w:t xml:space="preserve"> –</w:t>
      </w:r>
      <w:bookmarkStart w:id="0" w:name="_GoBack"/>
      <w:bookmarkEnd w:id="0"/>
      <w:r w:rsidR="002379D8">
        <w:rPr>
          <w:bCs w:val="0"/>
          <w:szCs w:val="28"/>
        </w:rPr>
        <w:t xml:space="preserve"> 2023</w:t>
      </w:r>
      <w:r w:rsidR="001F5590" w:rsidRPr="001F5590">
        <w:rPr>
          <w:bCs w:val="0"/>
          <w:szCs w:val="28"/>
          <w:lang w:val="ru-RU"/>
        </w:rPr>
        <w:t>”</w:t>
      </w:r>
      <w:r w:rsidR="00B63F3D" w:rsidRPr="00C80A4C">
        <w:rPr>
          <w:rFonts w:eastAsia="NSimSun"/>
          <w:bCs w:val="0"/>
          <w:color w:val="00000A"/>
          <w:szCs w:val="28"/>
          <w:lang w:eastAsia="ar-SA"/>
        </w:rPr>
        <w:t>»</w:t>
      </w:r>
    </w:p>
    <w:p w:rsidR="00B63F3D" w:rsidRPr="00C80A4C" w:rsidRDefault="00B63F3D" w:rsidP="00B63F3D">
      <w:pPr>
        <w:suppressAutoHyphens/>
        <w:spacing w:line="100" w:lineRule="atLeast"/>
        <w:jc w:val="center"/>
        <w:rPr>
          <w:bCs w:val="0"/>
          <w:color w:val="00000A"/>
          <w:szCs w:val="28"/>
          <w:lang w:eastAsia="ar-SA"/>
        </w:rPr>
      </w:pPr>
    </w:p>
    <w:p w:rsidR="00D521E7" w:rsidRPr="00C80A4C" w:rsidRDefault="00C80A4C" w:rsidP="00346265">
      <w:pPr>
        <w:suppressAutoHyphens/>
        <w:spacing w:line="100" w:lineRule="atLeast"/>
        <w:ind w:firstLine="567"/>
        <w:jc w:val="both"/>
        <w:rPr>
          <w:bCs w:val="0"/>
          <w:szCs w:val="28"/>
          <w:lang w:eastAsia="ar-SA"/>
        </w:rPr>
      </w:pPr>
      <w:r>
        <w:rPr>
          <w:b/>
          <w:szCs w:val="28"/>
          <w:lang w:eastAsia="ar-SA"/>
        </w:rPr>
        <w:t xml:space="preserve">1. </w:t>
      </w:r>
      <w:r w:rsidR="00D521E7" w:rsidRPr="00C80A4C">
        <w:rPr>
          <w:b/>
          <w:szCs w:val="28"/>
          <w:lang w:eastAsia="ar-SA"/>
        </w:rPr>
        <w:t xml:space="preserve">Потреба і мета прийняття рішення: </w:t>
      </w:r>
    </w:p>
    <w:p w:rsidR="00D521E7" w:rsidRPr="00C80A4C" w:rsidRDefault="00D521E7" w:rsidP="00346265">
      <w:pPr>
        <w:suppressAutoHyphens/>
        <w:spacing w:line="100" w:lineRule="atLeast"/>
        <w:ind w:firstLine="567"/>
        <w:jc w:val="both"/>
        <w:rPr>
          <w:rFonts w:ascii="Calibri" w:hAnsi="Calibri"/>
          <w:bCs w:val="0"/>
          <w:color w:val="00000A"/>
          <w:sz w:val="22"/>
          <w:szCs w:val="22"/>
          <w:lang w:eastAsia="ar-SA"/>
        </w:rPr>
      </w:pPr>
      <w:r w:rsidRPr="00C80A4C">
        <w:rPr>
          <w:bCs w:val="0"/>
          <w:szCs w:val="28"/>
          <w:lang w:eastAsia="ar-SA"/>
        </w:rPr>
        <w:t xml:space="preserve">Рішення приймається </w:t>
      </w:r>
      <w:bookmarkStart w:id="1" w:name="__DdeLink__106_687249273"/>
      <w:r w:rsidR="00991212">
        <w:rPr>
          <w:szCs w:val="28"/>
        </w:rPr>
        <w:t xml:space="preserve">Відповідно до статті 137 Господарського кодексу України та керуючись законами України «Про місцеве самоврядування в Україні», 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організацій», </w:t>
      </w:r>
      <w:r w:rsidR="00991212">
        <w:rPr>
          <w:bCs w:val="0"/>
          <w:szCs w:val="28"/>
          <w:lang w:eastAsia="zh-CN"/>
        </w:rPr>
        <w:t>з метою забезпечення належного утримання та ефективної експлуатації майна територіальної громади</w:t>
      </w:r>
      <w:bookmarkEnd w:id="1"/>
      <w:r w:rsidR="00991212">
        <w:rPr>
          <w:bCs w:val="0"/>
          <w:szCs w:val="28"/>
          <w:lang w:eastAsia="zh-CN"/>
        </w:rPr>
        <w:t>.</w:t>
      </w:r>
    </w:p>
    <w:p w:rsidR="00D521E7" w:rsidRPr="00C80A4C" w:rsidRDefault="00D521E7" w:rsidP="00346265">
      <w:pPr>
        <w:suppressAutoHyphens/>
        <w:spacing w:line="100" w:lineRule="atLeast"/>
        <w:ind w:firstLine="567"/>
        <w:jc w:val="both"/>
        <w:rPr>
          <w:rFonts w:ascii="Calibri" w:hAnsi="Calibri"/>
          <w:bCs w:val="0"/>
          <w:color w:val="00000A"/>
          <w:sz w:val="22"/>
          <w:szCs w:val="22"/>
          <w:lang w:eastAsia="ar-SA"/>
        </w:rPr>
      </w:pPr>
    </w:p>
    <w:p w:rsidR="00D521E7" w:rsidRPr="00C80A4C" w:rsidRDefault="00D521E7" w:rsidP="00346265">
      <w:pPr>
        <w:suppressAutoHyphens/>
        <w:spacing w:line="100" w:lineRule="atLeast"/>
        <w:ind w:firstLine="567"/>
        <w:jc w:val="both"/>
        <w:rPr>
          <w:rFonts w:ascii="Calibri" w:hAnsi="Calibri"/>
          <w:bCs w:val="0"/>
          <w:color w:val="00000A"/>
          <w:sz w:val="22"/>
          <w:szCs w:val="22"/>
          <w:lang w:eastAsia="ar-SA"/>
        </w:rPr>
      </w:pPr>
    </w:p>
    <w:p w:rsidR="00D521E7" w:rsidRPr="00C80A4C" w:rsidRDefault="00C80A4C" w:rsidP="00346265">
      <w:pPr>
        <w:suppressAutoHyphens/>
        <w:spacing w:line="100" w:lineRule="atLeast"/>
        <w:ind w:firstLine="567"/>
        <w:jc w:val="both"/>
        <w:rPr>
          <w:b/>
          <w:color w:val="00000A"/>
          <w:szCs w:val="28"/>
          <w:lang w:eastAsia="ar-SA"/>
        </w:rPr>
      </w:pPr>
      <w:r w:rsidRPr="00C80A4C">
        <w:rPr>
          <w:b/>
          <w:color w:val="00000A"/>
          <w:spacing w:val="-4"/>
          <w:szCs w:val="28"/>
          <w:lang w:eastAsia="ar-SA"/>
        </w:rPr>
        <w:t xml:space="preserve">2. </w:t>
      </w:r>
      <w:r w:rsidR="00D521E7" w:rsidRPr="00C80A4C">
        <w:rPr>
          <w:b/>
          <w:color w:val="00000A"/>
          <w:spacing w:val="-4"/>
          <w:szCs w:val="28"/>
          <w:lang w:eastAsia="ar-SA"/>
        </w:rPr>
        <w:t>Прогнозовані суспільні, економічні, фінансові та юридичні наслідки</w:t>
      </w:r>
      <w:r w:rsidR="00D521E7" w:rsidRPr="00C80A4C">
        <w:rPr>
          <w:b/>
          <w:color w:val="00000A"/>
          <w:szCs w:val="28"/>
          <w:lang w:eastAsia="ar-SA"/>
        </w:rPr>
        <w:t xml:space="preserve"> прийняття рішення: </w:t>
      </w:r>
    </w:p>
    <w:p w:rsidR="00D521E7" w:rsidRDefault="00D521E7" w:rsidP="00346265">
      <w:pPr>
        <w:suppressAutoHyphens/>
        <w:spacing w:line="100" w:lineRule="atLeast"/>
        <w:ind w:firstLine="567"/>
        <w:jc w:val="both"/>
        <w:rPr>
          <w:szCs w:val="28"/>
        </w:rPr>
      </w:pPr>
      <w:r w:rsidRPr="00C80A4C">
        <w:rPr>
          <w:color w:val="00000A"/>
          <w:szCs w:val="28"/>
          <w:lang w:eastAsia="ar-SA"/>
        </w:rPr>
        <w:t>Прийняття рішення забезпечить</w:t>
      </w:r>
      <w:r w:rsidRPr="00C80A4C">
        <w:rPr>
          <w:b/>
          <w:color w:val="00000A"/>
          <w:szCs w:val="28"/>
          <w:lang w:eastAsia="ar-SA"/>
        </w:rPr>
        <w:t xml:space="preserve"> </w:t>
      </w:r>
      <w:r w:rsidRPr="00C80A4C">
        <w:rPr>
          <w:bCs w:val="0"/>
          <w:color w:val="00000A"/>
          <w:szCs w:val="28"/>
          <w:lang w:eastAsia="ar-SA"/>
        </w:rPr>
        <w:t xml:space="preserve">дотримання вимог Законів України «Про </w:t>
      </w:r>
      <w:r w:rsidRPr="00C80A4C">
        <w:rPr>
          <w:bCs w:val="0"/>
          <w:color w:val="00000A"/>
          <w:spacing w:val="-4"/>
          <w:szCs w:val="28"/>
          <w:lang w:eastAsia="ar-SA"/>
        </w:rPr>
        <w:t>місцеве самоврядування в Україні», «Про внесення змін до деяких законодавчих</w:t>
      </w:r>
      <w:r w:rsidRPr="00C80A4C">
        <w:rPr>
          <w:bCs w:val="0"/>
          <w:color w:val="00000A"/>
          <w:szCs w:val="28"/>
          <w:lang w:eastAsia="ar-SA"/>
        </w:rPr>
        <w:t xml:space="preserve"> актів України щодо впорядкування окремих питань організації та діяльності органів місцевого самоврядування та районних державних адміністрацій», Цивільного кодексу України</w:t>
      </w:r>
      <w:r w:rsidR="00991212">
        <w:rPr>
          <w:bCs w:val="0"/>
          <w:color w:val="00000A"/>
          <w:szCs w:val="28"/>
          <w:lang w:eastAsia="ar-SA"/>
        </w:rPr>
        <w:t>, Господарського кодексу України</w:t>
      </w:r>
      <w:r w:rsidR="001F5590">
        <w:rPr>
          <w:bCs w:val="0"/>
          <w:color w:val="00000A"/>
          <w:szCs w:val="28"/>
          <w:lang w:eastAsia="ar-SA"/>
        </w:rPr>
        <w:t xml:space="preserve">, а також економію </w:t>
      </w:r>
      <w:r w:rsidR="001F5590">
        <w:rPr>
          <w:szCs w:val="28"/>
        </w:rPr>
        <w:t xml:space="preserve">витрат з бюджету </w:t>
      </w:r>
      <w:r w:rsidR="00A61E4C">
        <w:rPr>
          <w:szCs w:val="28"/>
        </w:rPr>
        <w:t xml:space="preserve">територіальної </w:t>
      </w:r>
      <w:r w:rsidR="001F5590">
        <w:rPr>
          <w:szCs w:val="28"/>
        </w:rPr>
        <w:t>громади щодо утримання спортивної споруди</w:t>
      </w:r>
      <w:r w:rsidR="00643BB5">
        <w:rPr>
          <w:bCs w:val="0"/>
          <w:color w:val="00000A"/>
          <w:szCs w:val="28"/>
          <w:lang w:eastAsia="ar-SA"/>
        </w:rPr>
        <w:t>.</w:t>
      </w:r>
    </w:p>
    <w:p w:rsidR="004C4270" w:rsidRPr="00C80A4C" w:rsidRDefault="004C4270" w:rsidP="00D521E7">
      <w:pPr>
        <w:ind w:firstLine="709"/>
        <w:jc w:val="both"/>
        <w:rPr>
          <w:szCs w:val="28"/>
        </w:rPr>
      </w:pPr>
    </w:p>
    <w:p w:rsidR="004F135D" w:rsidRPr="00C80A4C" w:rsidRDefault="004F135D" w:rsidP="00D521E7">
      <w:pPr>
        <w:jc w:val="both"/>
        <w:rPr>
          <w:szCs w:val="28"/>
        </w:rPr>
      </w:pPr>
    </w:p>
    <w:p w:rsidR="0098310A" w:rsidRPr="00C80A4C" w:rsidRDefault="0098310A" w:rsidP="00121DDB">
      <w:pPr>
        <w:ind w:firstLine="709"/>
        <w:jc w:val="both"/>
        <w:rPr>
          <w:szCs w:val="28"/>
        </w:rPr>
      </w:pPr>
    </w:p>
    <w:p w:rsidR="00F62A73" w:rsidRDefault="009735F6" w:rsidP="00A7149A">
      <w:pPr>
        <w:jc w:val="both"/>
      </w:pPr>
      <w:r w:rsidRPr="00C80A4C">
        <w:t>Д</w:t>
      </w:r>
      <w:r w:rsidR="00A540E5" w:rsidRPr="00C80A4C">
        <w:t xml:space="preserve">иректор </w:t>
      </w:r>
    </w:p>
    <w:p w:rsidR="004F135D" w:rsidRPr="00C80A4C" w:rsidRDefault="00F62A73" w:rsidP="00A7149A">
      <w:pPr>
        <w:jc w:val="both"/>
      </w:pPr>
      <w:r>
        <w:t>д</w:t>
      </w:r>
      <w:r w:rsidR="00A540E5" w:rsidRPr="00C80A4C">
        <w:t>епартаменту</w:t>
      </w:r>
      <w:r>
        <w:t xml:space="preserve"> </w:t>
      </w:r>
      <w:r w:rsidR="00C92B55" w:rsidRPr="00C80A4C">
        <w:t xml:space="preserve">молоді та спорту      </w:t>
      </w:r>
      <w:r w:rsidR="00B73E29" w:rsidRPr="00C80A4C">
        <w:t xml:space="preserve">      </w:t>
      </w:r>
      <w:r w:rsidR="00C92B55" w:rsidRPr="00C80A4C">
        <w:t xml:space="preserve">                  </w:t>
      </w:r>
      <w:r w:rsidR="00B73E29" w:rsidRPr="00C80A4C">
        <w:t xml:space="preserve"> </w:t>
      </w:r>
      <w:r w:rsidR="00C80A4C">
        <w:t xml:space="preserve">         </w:t>
      </w:r>
      <w:r w:rsidR="00B73E29" w:rsidRPr="00C80A4C">
        <w:t xml:space="preserve"> </w:t>
      </w:r>
      <w:r w:rsidR="00CD6E4D" w:rsidRPr="00C80A4C">
        <w:t xml:space="preserve">  </w:t>
      </w:r>
      <w:r w:rsidR="009735F6" w:rsidRPr="00C80A4C">
        <w:t>Володимир ЗАХОЖИЙ</w:t>
      </w:r>
      <w:r w:rsidR="002966E8" w:rsidRPr="00C80A4C">
        <w:t xml:space="preserve"> </w:t>
      </w:r>
    </w:p>
    <w:p w:rsidR="00563F72" w:rsidRPr="00C80A4C" w:rsidRDefault="00563F72" w:rsidP="00121DDB">
      <w:pPr>
        <w:ind w:firstLine="709"/>
        <w:jc w:val="both"/>
      </w:pPr>
    </w:p>
    <w:p w:rsidR="00563F72" w:rsidRPr="00C80A4C" w:rsidRDefault="00563F72" w:rsidP="00121DDB">
      <w:pPr>
        <w:ind w:firstLine="709"/>
        <w:jc w:val="both"/>
      </w:pPr>
    </w:p>
    <w:p w:rsidR="00342758" w:rsidRPr="00C80A4C" w:rsidRDefault="00342758" w:rsidP="008F614F">
      <w:pPr>
        <w:jc w:val="both"/>
      </w:pPr>
    </w:p>
    <w:sectPr w:rsidR="00342758" w:rsidRPr="00C80A4C" w:rsidSect="002966E8">
      <w:pgSz w:w="11906" w:h="16838"/>
      <w:pgMar w:top="567" w:right="56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99"/>
      </v:shape>
    </w:pict>
  </w:numPicBullet>
  <w:abstractNum w:abstractNumId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26"/>
    <w:rsid w:val="000626FA"/>
    <w:rsid w:val="00095437"/>
    <w:rsid w:val="000D427A"/>
    <w:rsid w:val="000E6D21"/>
    <w:rsid w:val="00121DDB"/>
    <w:rsid w:val="00122805"/>
    <w:rsid w:val="001258DC"/>
    <w:rsid w:val="00132B76"/>
    <w:rsid w:val="00143DED"/>
    <w:rsid w:val="001B0951"/>
    <w:rsid w:val="001C0EA3"/>
    <w:rsid w:val="001F5590"/>
    <w:rsid w:val="00212AEB"/>
    <w:rsid w:val="00215725"/>
    <w:rsid w:val="00217FC1"/>
    <w:rsid w:val="002379D8"/>
    <w:rsid w:val="0024372B"/>
    <w:rsid w:val="00243B06"/>
    <w:rsid w:val="00263CBA"/>
    <w:rsid w:val="002915C2"/>
    <w:rsid w:val="002966E8"/>
    <w:rsid w:val="002A7FD6"/>
    <w:rsid w:val="002C0AA9"/>
    <w:rsid w:val="002E1033"/>
    <w:rsid w:val="002E7898"/>
    <w:rsid w:val="002F69E4"/>
    <w:rsid w:val="0033235D"/>
    <w:rsid w:val="00342758"/>
    <w:rsid w:val="00346265"/>
    <w:rsid w:val="00393110"/>
    <w:rsid w:val="00432761"/>
    <w:rsid w:val="00456D78"/>
    <w:rsid w:val="00463023"/>
    <w:rsid w:val="00470ED9"/>
    <w:rsid w:val="004742B4"/>
    <w:rsid w:val="004960DE"/>
    <w:rsid w:val="004C4270"/>
    <w:rsid w:val="004F135D"/>
    <w:rsid w:val="00517934"/>
    <w:rsid w:val="00541FD6"/>
    <w:rsid w:val="00563F72"/>
    <w:rsid w:val="005D7E1D"/>
    <w:rsid w:val="00612A1D"/>
    <w:rsid w:val="006246EF"/>
    <w:rsid w:val="00632EAF"/>
    <w:rsid w:val="00643BB5"/>
    <w:rsid w:val="00644637"/>
    <w:rsid w:val="00647423"/>
    <w:rsid w:val="006E622C"/>
    <w:rsid w:val="00702BA2"/>
    <w:rsid w:val="0071413E"/>
    <w:rsid w:val="00715971"/>
    <w:rsid w:val="00735AFD"/>
    <w:rsid w:val="00776EBF"/>
    <w:rsid w:val="007840D7"/>
    <w:rsid w:val="00797795"/>
    <w:rsid w:val="007D69FE"/>
    <w:rsid w:val="008279B8"/>
    <w:rsid w:val="00857ECF"/>
    <w:rsid w:val="008A2236"/>
    <w:rsid w:val="008A4845"/>
    <w:rsid w:val="008C7BFF"/>
    <w:rsid w:val="008D7861"/>
    <w:rsid w:val="008E6EC4"/>
    <w:rsid w:val="008F614F"/>
    <w:rsid w:val="008F61E5"/>
    <w:rsid w:val="00910027"/>
    <w:rsid w:val="009661E2"/>
    <w:rsid w:val="009735F6"/>
    <w:rsid w:val="0098310A"/>
    <w:rsid w:val="00991212"/>
    <w:rsid w:val="009D33CB"/>
    <w:rsid w:val="00A1200A"/>
    <w:rsid w:val="00A2502E"/>
    <w:rsid w:val="00A25569"/>
    <w:rsid w:val="00A540E5"/>
    <w:rsid w:val="00A619C3"/>
    <w:rsid w:val="00A61E4C"/>
    <w:rsid w:val="00A7149A"/>
    <w:rsid w:val="00AC25D0"/>
    <w:rsid w:val="00AE19A3"/>
    <w:rsid w:val="00AE7831"/>
    <w:rsid w:val="00B22A0C"/>
    <w:rsid w:val="00B26587"/>
    <w:rsid w:val="00B46D06"/>
    <w:rsid w:val="00B57DE5"/>
    <w:rsid w:val="00B62525"/>
    <w:rsid w:val="00B63F3D"/>
    <w:rsid w:val="00B71651"/>
    <w:rsid w:val="00B73E29"/>
    <w:rsid w:val="00BE2C3E"/>
    <w:rsid w:val="00C2048B"/>
    <w:rsid w:val="00C31826"/>
    <w:rsid w:val="00C57BB2"/>
    <w:rsid w:val="00C72BE8"/>
    <w:rsid w:val="00C80A4C"/>
    <w:rsid w:val="00C92B55"/>
    <w:rsid w:val="00CD6E4D"/>
    <w:rsid w:val="00CF78FA"/>
    <w:rsid w:val="00D02652"/>
    <w:rsid w:val="00D1128F"/>
    <w:rsid w:val="00D521E7"/>
    <w:rsid w:val="00D63377"/>
    <w:rsid w:val="00D72DBA"/>
    <w:rsid w:val="00D910B6"/>
    <w:rsid w:val="00DB09F6"/>
    <w:rsid w:val="00DB44B5"/>
    <w:rsid w:val="00DE454B"/>
    <w:rsid w:val="00E11C3D"/>
    <w:rsid w:val="00E220FB"/>
    <w:rsid w:val="00E5616F"/>
    <w:rsid w:val="00E81B37"/>
    <w:rsid w:val="00F01A0C"/>
    <w:rsid w:val="00F435F7"/>
    <w:rsid w:val="00F53FB7"/>
    <w:rsid w:val="00F62A73"/>
    <w:rsid w:val="00F641EE"/>
    <w:rsid w:val="00F70DDE"/>
    <w:rsid w:val="00F760C7"/>
    <w:rsid w:val="00F76EA7"/>
    <w:rsid w:val="00F7745B"/>
    <w:rsid w:val="00F95E98"/>
    <w:rsid w:val="00FA1DCA"/>
    <w:rsid w:val="00F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0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Користувач Windows</cp:lastModifiedBy>
  <cp:revision>7</cp:revision>
  <cp:lastPrinted>2017-11-08T10:16:00Z</cp:lastPrinted>
  <dcterms:created xsi:type="dcterms:W3CDTF">2022-02-01T13:00:00Z</dcterms:created>
  <dcterms:modified xsi:type="dcterms:W3CDTF">2024-08-20T08:47:00Z</dcterms:modified>
</cp:coreProperties>
</file>