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51F0" w14:textId="77777777" w:rsidR="000B7151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5215103F" w14:textId="77777777" w:rsidR="000B7151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0D1D133D" w14:textId="77777777" w:rsidR="000B7151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2F77B02D" w14:textId="77777777" w:rsidR="000B7151" w:rsidRDefault="000B7151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1DAE7DD9" w14:textId="77777777" w:rsidR="000B7151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4A1EBCF5" w14:textId="77777777" w:rsidR="000B7151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модульної логістично-евакуаційної платформи TerMIT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1843D5A7" w14:textId="77777777" w:rsidR="000B7151" w:rsidRDefault="000B7151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7D68288D" w14:textId="77777777" w:rsidR="000B7151" w:rsidRDefault="00000000">
      <w:pPr>
        <w:pStyle w:val="a9"/>
        <w:ind w:left="0" w:right="17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1FE8B4F7" w14:textId="77777777" w:rsidR="000B7151" w:rsidRDefault="000B7151">
      <w:pPr>
        <w:pStyle w:val="a9"/>
        <w:spacing w:before="4"/>
        <w:ind w:left="0"/>
        <w:jc w:val="left"/>
        <w:rPr>
          <w:sz w:val="28"/>
          <w:szCs w:val="28"/>
        </w:rPr>
      </w:pPr>
    </w:p>
    <w:p w14:paraId="3D73386E" w14:textId="77777777" w:rsidR="000B7151" w:rsidRDefault="00000000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08489F7E" w14:textId="77777777" w:rsidR="000B7151" w:rsidRDefault="00000000">
      <w:pPr>
        <w:pStyle w:val="a9"/>
        <w:spacing w:before="5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651B5BD8" w14:textId="77777777" w:rsidR="000B7151" w:rsidRDefault="00000000">
      <w:pPr>
        <w:shd w:val="clear" w:color="auto" w:fill="FFFFFF"/>
        <w:ind w:righ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.11.2024.</w:t>
      </w:r>
    </w:p>
    <w:p w14:paraId="659F5AB6" w14:textId="77777777" w:rsidR="000B7151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2D67F1E1" w14:textId="77777777" w:rsidR="000B7151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07B6FE96" w14:textId="77777777" w:rsidR="000B7151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12517CAA" w14:textId="77777777" w:rsidR="000B7151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5B2833C3" w14:textId="77777777" w:rsidR="000B7151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3056ADE9" w14:textId="1A3E4FDC" w:rsidR="000B7151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 w:rsidR="000D5B0A">
        <w:rPr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085A96F8" w14:textId="77777777" w:rsidR="000B7151" w:rsidRDefault="00000000">
      <w:pPr>
        <w:pStyle w:val="a9"/>
        <w:ind w:left="0" w:right="163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165E5AF9" w14:textId="6C3F2FAA" w:rsidR="000B7151" w:rsidRDefault="00000000">
      <w:pPr>
        <w:pStyle w:val="a9"/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</w:t>
      </w:r>
      <w:r w:rsidR="000D5B0A"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</w:t>
      </w:r>
      <w:r w:rsidR="000D5B0A">
        <w:rPr>
          <w:sz w:val="28"/>
          <w:szCs w:val="28"/>
        </w:rPr>
        <w:t> </w:t>
      </w:r>
      <w:r>
        <w:rPr>
          <w:sz w:val="28"/>
          <w:szCs w:val="28"/>
        </w:rPr>
        <w:t>гривень, робіт, вартість яких становить або перевищує 1,5</w:t>
      </w:r>
      <w:r w:rsidR="000D5B0A">
        <w:rPr>
          <w:sz w:val="28"/>
          <w:szCs w:val="28"/>
        </w:rPr>
        <w:t> </w:t>
      </w:r>
      <w:r>
        <w:rPr>
          <w:sz w:val="28"/>
          <w:szCs w:val="28"/>
        </w:rPr>
        <w:t>млн</w:t>
      </w:r>
      <w:r w:rsidR="000D5B0A">
        <w:rPr>
          <w:sz w:val="28"/>
          <w:szCs w:val="28"/>
        </w:rPr>
        <w:t> </w:t>
      </w:r>
      <w:r>
        <w:rPr>
          <w:sz w:val="28"/>
          <w:szCs w:val="28"/>
        </w:rPr>
        <w:t>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закупівель, </w:t>
      </w:r>
      <w:r>
        <w:rPr>
          <w:sz w:val="28"/>
          <w:szCs w:val="28"/>
        </w:rPr>
        <w:lastRenderedPageBreak/>
        <w:t>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3CD4C2BF" w14:textId="77777777" w:rsidR="000B7151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UA-2024-08-08-011345-a,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UA-2024-08-08-011345-a.</w:t>
      </w:r>
    </w:p>
    <w:p w14:paraId="493FED62" w14:textId="77777777" w:rsidR="000B7151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348293D5" w14:textId="4F148B3C" w:rsidR="000B7151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 w:rsidR="000D5B0A">
        <w:rPr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106E13F2" w14:textId="77777777" w:rsidR="000B7151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69FFDBEA" w14:textId="2A3F548A" w:rsidR="000B7151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</w:t>
      </w:r>
      <w:r w:rsidR="000D5B0A">
        <w:rPr>
          <w:sz w:val="28"/>
          <w:szCs w:val="28"/>
        </w:rPr>
        <w:t>о</w:t>
      </w:r>
      <w:r>
        <w:rPr>
          <w:sz w:val="28"/>
          <w:szCs w:val="28"/>
        </w:rPr>
        <w:t>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17A49845" w14:textId="77777777" w:rsidR="000B7151" w:rsidRDefault="000B7151">
      <w:pPr>
        <w:pStyle w:val="a9"/>
        <w:ind w:left="0" w:right="180"/>
        <w:rPr>
          <w:color w:val="000000"/>
          <w:sz w:val="28"/>
          <w:szCs w:val="28"/>
        </w:rPr>
      </w:pPr>
    </w:p>
    <w:p w14:paraId="20725700" w14:textId="77777777" w:rsidR="000B7151" w:rsidRDefault="000B7151">
      <w:pPr>
        <w:pStyle w:val="a9"/>
        <w:ind w:left="0" w:right="180"/>
        <w:rPr>
          <w:color w:val="000000"/>
          <w:sz w:val="28"/>
          <w:szCs w:val="28"/>
        </w:rPr>
      </w:pPr>
    </w:p>
    <w:p w14:paraId="5D805CDC" w14:textId="77777777" w:rsidR="000B7151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2077572A" w14:textId="77777777" w:rsidR="000B7151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 Юрій ВЕРБИЧ</w:t>
      </w:r>
    </w:p>
    <w:p w14:paraId="1D57A7AC" w14:textId="77777777" w:rsidR="000B7151" w:rsidRDefault="000B7151">
      <w:pPr>
        <w:pStyle w:val="a9"/>
        <w:ind w:left="0" w:right="180"/>
        <w:rPr>
          <w:sz w:val="28"/>
          <w:szCs w:val="28"/>
        </w:rPr>
      </w:pPr>
    </w:p>
    <w:p w14:paraId="46C83AEA" w14:textId="77777777" w:rsidR="000B7151" w:rsidRDefault="000B7151">
      <w:pPr>
        <w:pStyle w:val="a9"/>
        <w:ind w:left="0" w:right="180"/>
        <w:rPr>
          <w:sz w:val="24"/>
          <w:szCs w:val="24"/>
        </w:rPr>
      </w:pPr>
    </w:p>
    <w:p w14:paraId="0A88FD26" w14:textId="77777777" w:rsidR="000B7151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446461FD" w14:textId="77777777" w:rsidR="000B7151" w:rsidRDefault="000B7151">
      <w:pPr>
        <w:pStyle w:val="a9"/>
        <w:ind w:left="0" w:right="180"/>
      </w:pPr>
    </w:p>
    <w:sectPr w:rsidR="000B7151">
      <w:headerReference w:type="default" r:id="rId6"/>
      <w:pgSz w:w="11906" w:h="16838"/>
      <w:pgMar w:top="567" w:right="567" w:bottom="1418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22F9D" w14:textId="77777777" w:rsidR="00B61C19" w:rsidRDefault="00B61C19">
      <w:r>
        <w:separator/>
      </w:r>
    </w:p>
  </w:endnote>
  <w:endnote w:type="continuationSeparator" w:id="0">
    <w:p w14:paraId="1C23DA54" w14:textId="77777777" w:rsidR="00B61C19" w:rsidRDefault="00B6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8ADA4" w14:textId="77777777" w:rsidR="00B61C19" w:rsidRDefault="00B61C19">
      <w:r>
        <w:separator/>
      </w:r>
    </w:p>
  </w:footnote>
  <w:footnote w:type="continuationSeparator" w:id="0">
    <w:p w14:paraId="677FB558" w14:textId="77777777" w:rsidR="00B61C19" w:rsidRDefault="00B6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5263242"/>
      <w:docPartObj>
        <w:docPartGallery w:val="Page Numbers (Top of Page)"/>
        <w:docPartUnique/>
      </w:docPartObj>
    </w:sdtPr>
    <w:sdtContent>
      <w:p w14:paraId="58962EFB" w14:textId="77777777" w:rsidR="000B7151" w:rsidRDefault="000B7151">
        <w:pPr>
          <w:pStyle w:val="a5"/>
          <w:jc w:val="center"/>
        </w:pPr>
      </w:p>
      <w:p w14:paraId="14954634" w14:textId="77777777" w:rsidR="000B7151" w:rsidRDefault="000B7151">
        <w:pPr>
          <w:pStyle w:val="a5"/>
          <w:jc w:val="center"/>
        </w:pPr>
      </w:p>
      <w:p w14:paraId="3DB2E566" w14:textId="77777777" w:rsidR="000B7151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13174FDA" w14:textId="77777777" w:rsidR="000B7151" w:rsidRDefault="000B71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51"/>
    <w:rsid w:val="000B7151"/>
    <w:rsid w:val="000D5B0A"/>
    <w:rsid w:val="00B61C19"/>
    <w:rsid w:val="00B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901E"/>
  <w15:docId w15:val="{3D1B25DA-42CE-432E-A04A-7C989AB5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4312</Words>
  <Characters>2458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7</cp:revision>
  <cp:lastPrinted>2023-09-15T13:53:00Z</cp:lastPrinted>
  <dcterms:created xsi:type="dcterms:W3CDTF">2024-07-30T11:58:00Z</dcterms:created>
  <dcterms:modified xsi:type="dcterms:W3CDTF">2024-09-02T12:37:00Z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