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8B14AC" w14:textId="77777777" w:rsidR="00FB6E1B" w:rsidRDefault="00000000">
      <w:pPr>
        <w:ind w:left="4820"/>
      </w:pPr>
      <w:r>
        <w:rPr>
          <w:szCs w:val="28"/>
        </w:rPr>
        <w:t>Додаток 2</w:t>
      </w:r>
    </w:p>
    <w:p w14:paraId="79A4CAB2" w14:textId="77777777" w:rsidR="00FB6E1B" w:rsidRDefault="00000000">
      <w:pPr>
        <w:ind w:left="4820"/>
      </w:pPr>
      <w:r>
        <w:rPr>
          <w:szCs w:val="28"/>
        </w:rPr>
        <w:t>до рішення виконавчого комітету</w:t>
      </w:r>
    </w:p>
    <w:p w14:paraId="4201020E" w14:textId="77777777" w:rsidR="00FB6E1B" w:rsidRDefault="00000000">
      <w:pPr>
        <w:ind w:left="4820"/>
      </w:pPr>
      <w:r>
        <w:rPr>
          <w:szCs w:val="28"/>
        </w:rPr>
        <w:t>міської ради</w:t>
      </w:r>
    </w:p>
    <w:p w14:paraId="3BB8A270" w14:textId="77777777" w:rsidR="00FB6E1B" w:rsidRDefault="00000000">
      <w:pPr>
        <w:ind w:left="4820"/>
      </w:pPr>
      <w:r>
        <w:rPr>
          <w:szCs w:val="28"/>
        </w:rPr>
        <w:t>________________ № _______</w:t>
      </w:r>
    </w:p>
    <w:p w14:paraId="353C63E0" w14:textId="77777777" w:rsidR="00FB6E1B" w:rsidRDefault="00FB6E1B">
      <w:pPr>
        <w:ind w:left="4820"/>
        <w:rPr>
          <w:szCs w:val="28"/>
        </w:rPr>
      </w:pPr>
    </w:p>
    <w:p w14:paraId="68D06343" w14:textId="77777777" w:rsidR="00FB6E1B" w:rsidRDefault="00000000">
      <w:pPr>
        <w:jc w:val="center"/>
        <w:rPr>
          <w:szCs w:val="28"/>
        </w:rPr>
      </w:pPr>
      <w:r>
        <w:rPr>
          <w:szCs w:val="28"/>
        </w:rPr>
        <w:t>СКЛАД</w:t>
      </w:r>
    </w:p>
    <w:p w14:paraId="1D7CE7D8" w14:textId="77777777" w:rsidR="00FB6E1B" w:rsidRDefault="00000000">
      <w:pPr>
        <w:ind w:right="141"/>
        <w:jc w:val="center"/>
      </w:pPr>
      <w:r>
        <w:rPr>
          <w:rFonts w:eastAsia="Droid Sans Fallback"/>
          <w:szCs w:val="28"/>
          <w:highlight w:val="white"/>
          <w:shd w:val="clear" w:color="auto" w:fill="FFFFFF"/>
          <w:lang w:bidi="hi-IN"/>
        </w:rPr>
        <w:t xml:space="preserve">міждисциплінарної команди </w:t>
      </w:r>
      <w:r>
        <w:rPr>
          <w:rFonts w:eastAsia="Droid Sans Fallback"/>
          <w:bCs w:val="0"/>
          <w:szCs w:val="28"/>
          <w:highlight w:val="white"/>
          <w:shd w:val="clear" w:color="auto" w:fill="FFFFFF"/>
          <w:lang w:bidi="hi-IN"/>
        </w:rPr>
        <w:t>д</w:t>
      </w:r>
      <w:r>
        <w:rPr>
          <w:rFonts w:eastAsia="Droid Sans Fallback"/>
          <w:bCs w:val="0"/>
          <w:w w:val="106"/>
          <w:szCs w:val="28"/>
          <w:highlight w:val="white"/>
          <w:shd w:val="clear" w:color="auto" w:fill="FFFFFF"/>
          <w:lang w:bidi="hi-IN"/>
        </w:rPr>
        <w:t>ля організації соціального захисту дітей, які перебувають у складних життєвих обставинах, дітей, які залишилися без батьківського піклування, дітей-сиріт, дітей, позбавлених батьківського піклування</w:t>
      </w:r>
    </w:p>
    <w:p w14:paraId="5BD70F86" w14:textId="77777777" w:rsidR="00FB6E1B" w:rsidRDefault="00FB6E1B">
      <w:pPr>
        <w:ind w:left="993" w:right="141"/>
        <w:jc w:val="center"/>
      </w:pPr>
    </w:p>
    <w:tbl>
      <w:tblPr>
        <w:tblW w:w="9606" w:type="dxa"/>
        <w:tblInd w:w="-109" w:type="dxa"/>
        <w:tblLook w:val="0000" w:firstRow="0" w:lastRow="0" w:firstColumn="0" w:lastColumn="0" w:noHBand="0" w:noVBand="0"/>
      </w:tblPr>
      <w:tblGrid>
        <w:gridCol w:w="4044"/>
        <w:gridCol w:w="277"/>
        <w:gridCol w:w="5285"/>
      </w:tblGrid>
      <w:tr w:rsidR="00FB6E1B" w14:paraId="4DAED1C7" w14:textId="77777777">
        <w:trPr>
          <w:trHeight w:val="598"/>
        </w:trPr>
        <w:tc>
          <w:tcPr>
            <w:tcW w:w="4044" w:type="dxa"/>
            <w:shd w:val="clear" w:color="auto" w:fill="auto"/>
          </w:tcPr>
          <w:p w14:paraId="647B8183" w14:textId="77777777" w:rsidR="00FB6E1B" w:rsidRDefault="00000000">
            <w:pPr>
              <w:widowControl w:val="0"/>
              <w:snapToGrid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highlight w:val="white"/>
              </w:rPr>
              <w:t>Онофриюк Юлія Сергіївна</w:t>
            </w:r>
          </w:p>
        </w:tc>
        <w:tc>
          <w:tcPr>
            <w:tcW w:w="277" w:type="dxa"/>
            <w:shd w:val="clear" w:color="auto" w:fill="auto"/>
          </w:tcPr>
          <w:p w14:paraId="712465C3" w14:textId="77777777" w:rsidR="00FB6E1B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354BBE1D" w14:textId="2E64F4C0" w:rsidR="00FB6E1B" w:rsidRDefault="00000000">
            <w:pPr>
              <w:widowControl w:val="0"/>
              <w:jc w:val="both"/>
            </w:pPr>
            <w:r>
              <w:rPr>
                <w:color w:val="auto"/>
                <w:szCs w:val="28"/>
              </w:rPr>
              <w:t>начальник відділу протидії домашньому насильству служби у справах дітей  міської ради</w:t>
            </w:r>
            <w:r>
              <w:t xml:space="preserve">, голова </w:t>
            </w:r>
            <w:r w:rsidR="003C132A">
              <w:t xml:space="preserve">міждисциплінарної </w:t>
            </w:r>
            <w:r>
              <w:t>команди</w:t>
            </w:r>
          </w:p>
          <w:p w14:paraId="1C60EE9E" w14:textId="78B36601" w:rsidR="003C132A" w:rsidRDefault="003C132A">
            <w:pPr>
              <w:widowControl w:val="0"/>
              <w:jc w:val="both"/>
            </w:pPr>
          </w:p>
        </w:tc>
      </w:tr>
      <w:tr w:rsidR="00FB6E1B" w14:paraId="6DCCA67B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46B2A9D7" w14:textId="77777777" w:rsidR="00FB6E1B" w:rsidRDefault="00000000">
            <w:pPr>
              <w:widowControl w:val="0"/>
              <w:snapToGrid w:val="0"/>
              <w:jc w:val="both"/>
            </w:pPr>
            <w:r>
              <w:rPr>
                <w:rFonts w:eastAsia="Calibri"/>
                <w:color w:val="auto"/>
                <w:szCs w:val="28"/>
                <w:highlight w:val="white"/>
              </w:rPr>
              <w:t>Жабченко Олена Борисівна</w:t>
            </w:r>
          </w:p>
        </w:tc>
        <w:tc>
          <w:tcPr>
            <w:tcW w:w="277" w:type="dxa"/>
            <w:shd w:val="clear" w:color="auto" w:fill="auto"/>
          </w:tcPr>
          <w:p w14:paraId="4F2A822F" w14:textId="77777777" w:rsidR="00FB6E1B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728BFA24" w14:textId="77777777" w:rsidR="00FB6E1B" w:rsidRDefault="00000000">
            <w:pPr>
              <w:widowControl w:val="0"/>
              <w:snapToGrid w:val="0"/>
              <w:jc w:val="both"/>
              <w:rPr>
                <w:rFonts w:eastAsia="Calibri"/>
                <w:bCs w:val="0"/>
                <w:szCs w:val="28"/>
              </w:rPr>
            </w:pPr>
            <w:r>
              <w:rPr>
                <w:color w:val="auto"/>
                <w:szCs w:val="28"/>
              </w:rPr>
              <w:t xml:space="preserve">головний спеціаліст відділу превентивної роботи </w:t>
            </w:r>
            <w:bookmarkStart w:id="0" w:name="__DdeLink__155_2390077213"/>
            <w:r>
              <w:rPr>
                <w:color w:val="auto"/>
                <w:szCs w:val="28"/>
              </w:rPr>
              <w:t>служби у справах дітей міської ради</w:t>
            </w:r>
            <w:bookmarkEnd w:id="0"/>
            <w:r>
              <w:rPr>
                <w:color w:val="auto"/>
                <w:szCs w:val="28"/>
              </w:rPr>
              <w:t>,</w:t>
            </w:r>
            <w:r>
              <w:rPr>
                <w:rFonts w:eastAsia="Calibri"/>
                <w:bCs w:val="0"/>
                <w:szCs w:val="28"/>
                <w:highlight w:val="white"/>
              </w:rPr>
              <w:t xml:space="preserve"> секретар </w:t>
            </w:r>
            <w:r w:rsidR="003C132A">
              <w:t xml:space="preserve">міждисциплінарної </w:t>
            </w:r>
            <w:r>
              <w:rPr>
                <w:rFonts w:eastAsia="Calibri"/>
                <w:bCs w:val="0"/>
                <w:szCs w:val="28"/>
                <w:highlight w:val="white"/>
              </w:rPr>
              <w:t>команди</w:t>
            </w:r>
          </w:p>
          <w:p w14:paraId="2CD12030" w14:textId="616204EC" w:rsidR="003C132A" w:rsidRDefault="003C132A">
            <w:pPr>
              <w:widowControl w:val="0"/>
              <w:snapToGrid w:val="0"/>
              <w:jc w:val="both"/>
            </w:pPr>
          </w:p>
        </w:tc>
      </w:tr>
      <w:tr w:rsidR="00FB6E1B" w14:paraId="060CB0D5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5F1B9CBD" w14:textId="77777777" w:rsidR="00FB6E1B" w:rsidRDefault="00000000">
            <w:pPr>
              <w:widowControl w:val="0"/>
              <w:jc w:val="both"/>
            </w:pPr>
            <w:r>
              <w:rPr>
                <w:rFonts w:eastAsia="Calibri"/>
                <w:color w:val="auto"/>
                <w:szCs w:val="28"/>
                <w:highlight w:val="white"/>
              </w:rPr>
              <w:t>Гопанчук Віталія Василівна</w:t>
            </w:r>
          </w:p>
        </w:tc>
        <w:tc>
          <w:tcPr>
            <w:tcW w:w="277" w:type="dxa"/>
            <w:shd w:val="clear" w:color="auto" w:fill="auto"/>
          </w:tcPr>
          <w:p w14:paraId="4158F9C5" w14:textId="77777777" w:rsidR="00FB6E1B" w:rsidRDefault="00000000">
            <w:pPr>
              <w:widowControl w:val="0"/>
              <w:snapToGrid w:val="0"/>
              <w:ind w:left="-108" w:right="-155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7AB61F3A" w14:textId="77777777" w:rsidR="00FB6E1B" w:rsidRDefault="00000000">
            <w:pPr>
              <w:widowControl w:val="0"/>
              <w:jc w:val="both"/>
              <w:rPr>
                <w:rFonts w:eastAsia="Calibri"/>
                <w:bCs w:val="0"/>
                <w:color w:val="auto"/>
                <w:szCs w:val="28"/>
              </w:rPr>
            </w:pPr>
            <w:r>
              <w:rPr>
                <w:rFonts w:eastAsia="Calibri"/>
                <w:bCs w:val="0"/>
                <w:color w:val="auto"/>
                <w:szCs w:val="28"/>
                <w:highlight w:val="white"/>
              </w:rPr>
              <w:t>головний спеціаліст відділу опіки та піклування служби у справах дітей  міської ради</w:t>
            </w:r>
          </w:p>
          <w:p w14:paraId="0D72BEC1" w14:textId="0D1DC197" w:rsidR="003C132A" w:rsidRDefault="003C132A">
            <w:pPr>
              <w:widowControl w:val="0"/>
              <w:jc w:val="both"/>
            </w:pPr>
          </w:p>
        </w:tc>
      </w:tr>
      <w:tr w:rsidR="00976C7E" w14:paraId="5DB49053" w14:textId="77777777" w:rsidTr="00B92EA2">
        <w:trPr>
          <w:trHeight w:val="853"/>
        </w:trPr>
        <w:tc>
          <w:tcPr>
            <w:tcW w:w="4044" w:type="dxa"/>
            <w:shd w:val="clear" w:color="auto" w:fill="auto"/>
          </w:tcPr>
          <w:p w14:paraId="44741B6E" w14:textId="77777777" w:rsidR="00976C7E" w:rsidRDefault="00976C7E" w:rsidP="00B92EA2">
            <w:pPr>
              <w:widowControl w:val="0"/>
              <w:jc w:val="both"/>
            </w:pPr>
            <w:r>
              <w:rPr>
                <w:color w:val="auto"/>
                <w:szCs w:val="28"/>
              </w:rPr>
              <w:t>Клиш Людмила Михайлівна</w:t>
            </w:r>
          </w:p>
        </w:tc>
        <w:tc>
          <w:tcPr>
            <w:tcW w:w="277" w:type="dxa"/>
            <w:shd w:val="clear" w:color="auto" w:fill="auto"/>
          </w:tcPr>
          <w:p w14:paraId="354D209B" w14:textId="77777777" w:rsidR="00976C7E" w:rsidRDefault="00976C7E" w:rsidP="00B92EA2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6AE8A562" w14:textId="77777777" w:rsidR="00976C7E" w:rsidRPr="001B0D14" w:rsidRDefault="00976C7E" w:rsidP="00B92EA2">
            <w:pPr>
              <w:widowControl w:val="0"/>
              <w:jc w:val="both"/>
              <w:rPr>
                <w:color w:val="auto"/>
                <w:szCs w:val="28"/>
              </w:rPr>
            </w:pPr>
            <w:r w:rsidRPr="001B0D14">
              <w:rPr>
                <w:color w:val="auto"/>
                <w:szCs w:val="28"/>
              </w:rPr>
              <w:t>головний спеціаліст відділу дошкільної, загальної середньої освіти департаменту освіти міської ради</w:t>
            </w:r>
          </w:p>
          <w:p w14:paraId="7A1DA0F3" w14:textId="77777777" w:rsidR="00976C7E" w:rsidRPr="001B0D14" w:rsidRDefault="00976C7E" w:rsidP="00B92EA2">
            <w:pPr>
              <w:widowControl w:val="0"/>
              <w:jc w:val="both"/>
              <w:rPr>
                <w:color w:val="auto"/>
              </w:rPr>
            </w:pPr>
          </w:p>
        </w:tc>
      </w:tr>
      <w:tr w:rsidR="00FB6E1B" w14:paraId="2FE57153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2FE89021" w14:textId="77777777" w:rsidR="00FB6E1B" w:rsidRDefault="00000000">
            <w:pPr>
              <w:widowControl w:val="0"/>
              <w:jc w:val="both"/>
            </w:pPr>
            <w:r>
              <w:rPr>
                <w:rFonts w:eastAsia="Calibri"/>
                <w:color w:val="auto"/>
                <w:szCs w:val="28"/>
                <w:highlight w:val="white"/>
              </w:rPr>
              <w:t>Кошелюк Руслана Лукашівна</w:t>
            </w:r>
          </w:p>
        </w:tc>
        <w:tc>
          <w:tcPr>
            <w:tcW w:w="277" w:type="dxa"/>
            <w:shd w:val="clear" w:color="auto" w:fill="auto"/>
          </w:tcPr>
          <w:p w14:paraId="07EE1709" w14:textId="77777777" w:rsidR="00FB6E1B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650957E6" w14:textId="77777777" w:rsidR="00FB6E1B" w:rsidRPr="001B0D14" w:rsidRDefault="00000000">
            <w:pPr>
              <w:widowControl w:val="0"/>
              <w:jc w:val="both"/>
              <w:rPr>
                <w:rFonts w:eastAsia="Calibri"/>
                <w:color w:val="auto"/>
                <w:szCs w:val="28"/>
              </w:rPr>
            </w:pPr>
            <w:r w:rsidRPr="001B0D14">
              <w:rPr>
                <w:rFonts w:eastAsia="Calibri"/>
                <w:color w:val="auto"/>
                <w:szCs w:val="28"/>
                <w:highlight w:val="white"/>
              </w:rPr>
              <w:t>начальник відділу профілактики соціального сирітства управління соціальних служб для сім'ї, дітей та молоді міської ради</w:t>
            </w:r>
          </w:p>
          <w:p w14:paraId="53F66DF7" w14:textId="19470F72" w:rsidR="003C132A" w:rsidRPr="001B0D14" w:rsidRDefault="003C132A">
            <w:pPr>
              <w:widowControl w:val="0"/>
              <w:jc w:val="both"/>
              <w:rPr>
                <w:color w:val="auto"/>
              </w:rPr>
            </w:pPr>
          </w:p>
        </w:tc>
      </w:tr>
      <w:tr w:rsidR="00976C7E" w14:paraId="0FABFBFA" w14:textId="77777777" w:rsidTr="00B92EA2">
        <w:trPr>
          <w:trHeight w:val="853"/>
        </w:trPr>
        <w:tc>
          <w:tcPr>
            <w:tcW w:w="4044" w:type="dxa"/>
            <w:shd w:val="clear" w:color="auto" w:fill="auto"/>
          </w:tcPr>
          <w:p w14:paraId="0AD6EEA8" w14:textId="77777777" w:rsidR="00976C7E" w:rsidRDefault="00976C7E" w:rsidP="00B92EA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Кудрявцева </w:t>
            </w:r>
          </w:p>
          <w:p w14:paraId="728E54EE" w14:textId="77777777" w:rsidR="00976C7E" w:rsidRDefault="00976C7E" w:rsidP="00B92EA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Лідія Мирославівна</w:t>
            </w:r>
          </w:p>
        </w:tc>
        <w:tc>
          <w:tcPr>
            <w:tcW w:w="277" w:type="dxa"/>
            <w:shd w:val="clear" w:color="auto" w:fill="auto"/>
          </w:tcPr>
          <w:p w14:paraId="595D2D9D" w14:textId="77777777" w:rsidR="00976C7E" w:rsidRDefault="00976C7E" w:rsidP="00B92EA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5" w:type="dxa"/>
            <w:shd w:val="clear" w:color="auto" w:fill="auto"/>
          </w:tcPr>
          <w:p w14:paraId="66ABC350" w14:textId="77777777" w:rsidR="00976C7E" w:rsidRPr="001B0D14" w:rsidRDefault="00976C7E" w:rsidP="00B92EA2">
            <w:pPr>
              <w:widowControl w:val="0"/>
              <w:jc w:val="both"/>
              <w:rPr>
                <w:color w:val="auto"/>
                <w:szCs w:val="28"/>
              </w:rPr>
            </w:pPr>
            <w:r w:rsidRPr="001B0D14">
              <w:rPr>
                <w:color w:val="auto"/>
                <w:szCs w:val="28"/>
              </w:rPr>
              <w:t>заступник начальника відділу державних допомог департаменту соціальної та ветеранської політики міської ради</w:t>
            </w:r>
          </w:p>
          <w:p w14:paraId="6670C7C0" w14:textId="77777777" w:rsidR="00976C7E" w:rsidRPr="001B0D14" w:rsidRDefault="00976C7E" w:rsidP="00B92EA2">
            <w:pPr>
              <w:widowControl w:val="0"/>
              <w:jc w:val="both"/>
              <w:rPr>
                <w:color w:val="auto"/>
              </w:rPr>
            </w:pPr>
          </w:p>
        </w:tc>
      </w:tr>
      <w:tr w:rsidR="00976C7E" w14:paraId="6C4DAB2B" w14:textId="77777777" w:rsidTr="00B92EA2">
        <w:trPr>
          <w:trHeight w:val="853"/>
        </w:trPr>
        <w:tc>
          <w:tcPr>
            <w:tcW w:w="4044" w:type="dxa"/>
            <w:shd w:val="clear" w:color="auto" w:fill="auto"/>
          </w:tcPr>
          <w:p w14:paraId="5B34F5DC" w14:textId="77777777" w:rsidR="00976C7E" w:rsidRDefault="00976C7E" w:rsidP="00B92EA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Лесь Олена Василівна</w:t>
            </w:r>
          </w:p>
        </w:tc>
        <w:tc>
          <w:tcPr>
            <w:tcW w:w="277" w:type="dxa"/>
            <w:shd w:val="clear" w:color="auto" w:fill="auto"/>
          </w:tcPr>
          <w:p w14:paraId="19C8DADB" w14:textId="142B4D58" w:rsidR="00976C7E" w:rsidRDefault="006534A5" w:rsidP="00B92EA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5" w:type="dxa"/>
            <w:shd w:val="clear" w:color="auto" w:fill="auto"/>
          </w:tcPr>
          <w:p w14:paraId="3B048132" w14:textId="77777777" w:rsidR="00976C7E" w:rsidRPr="001B0D14" w:rsidRDefault="00976C7E" w:rsidP="00B92EA2">
            <w:pPr>
              <w:widowControl w:val="0"/>
              <w:jc w:val="both"/>
              <w:rPr>
                <w:color w:val="auto"/>
                <w:szCs w:val="28"/>
              </w:rPr>
            </w:pPr>
            <w:r w:rsidRPr="001B0D14">
              <w:rPr>
                <w:color w:val="auto"/>
                <w:szCs w:val="28"/>
              </w:rPr>
              <w:t>начальник сектору ювенальної превенції відділу превенції Луцького РУП ГУНП у Волинській області</w:t>
            </w:r>
          </w:p>
          <w:p w14:paraId="4980C68B" w14:textId="77777777" w:rsidR="00976C7E" w:rsidRPr="001B0D14" w:rsidRDefault="00976C7E" w:rsidP="00B92EA2">
            <w:pPr>
              <w:widowControl w:val="0"/>
              <w:jc w:val="both"/>
              <w:rPr>
                <w:color w:val="auto"/>
                <w:szCs w:val="28"/>
              </w:rPr>
            </w:pPr>
          </w:p>
        </w:tc>
      </w:tr>
      <w:tr w:rsidR="00976C7E" w14:paraId="42C7F67C" w14:textId="77777777" w:rsidTr="00B92EA2">
        <w:trPr>
          <w:trHeight w:val="853"/>
        </w:trPr>
        <w:tc>
          <w:tcPr>
            <w:tcW w:w="4044" w:type="dxa"/>
            <w:shd w:val="clear" w:color="auto" w:fill="auto"/>
          </w:tcPr>
          <w:p w14:paraId="0619A919" w14:textId="77777777" w:rsidR="00976C7E" w:rsidRDefault="00976C7E" w:rsidP="00B92EA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Стасюк Валентина Петрівна</w:t>
            </w:r>
          </w:p>
        </w:tc>
        <w:tc>
          <w:tcPr>
            <w:tcW w:w="277" w:type="dxa"/>
            <w:shd w:val="clear" w:color="auto" w:fill="auto"/>
          </w:tcPr>
          <w:p w14:paraId="2178C4D4" w14:textId="0035347D" w:rsidR="00976C7E" w:rsidRDefault="006534A5" w:rsidP="00B92EA2">
            <w:pPr>
              <w:widowControl w:val="0"/>
              <w:snapToGrid w:val="0"/>
              <w:ind w:left="-108" w:right="-155"/>
              <w:jc w:val="center"/>
            </w:pPr>
            <w:r>
              <w:t>-</w:t>
            </w:r>
          </w:p>
        </w:tc>
        <w:tc>
          <w:tcPr>
            <w:tcW w:w="5285" w:type="dxa"/>
            <w:shd w:val="clear" w:color="auto" w:fill="auto"/>
          </w:tcPr>
          <w:p w14:paraId="3123BAF4" w14:textId="7B7630A5" w:rsidR="00976C7E" w:rsidRDefault="00976C7E" w:rsidP="00B92EA2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методист НМК психологічної служби департаменту освіти міської ради</w:t>
            </w:r>
          </w:p>
        </w:tc>
      </w:tr>
      <w:tr w:rsidR="00FB6E1B" w14:paraId="08A3F612" w14:textId="77777777">
        <w:trPr>
          <w:trHeight w:val="853"/>
        </w:trPr>
        <w:tc>
          <w:tcPr>
            <w:tcW w:w="4044" w:type="dxa"/>
            <w:shd w:val="clear" w:color="auto" w:fill="auto"/>
          </w:tcPr>
          <w:p w14:paraId="103959C4" w14:textId="09FD9479" w:rsidR="00FB6E1B" w:rsidRDefault="00000000" w:rsidP="00991873">
            <w:pPr>
              <w:widowControl w:val="0"/>
            </w:pPr>
            <w:r>
              <w:rPr>
                <w:rFonts w:eastAsia="Calibri"/>
                <w:color w:val="auto"/>
                <w:szCs w:val="28"/>
                <w:highlight w:val="white"/>
              </w:rPr>
              <w:lastRenderedPageBreak/>
              <w:t xml:space="preserve">Шульга Катерина </w:t>
            </w:r>
            <w:r w:rsidR="00991873">
              <w:rPr>
                <w:rFonts w:eastAsia="Calibri"/>
                <w:color w:val="auto"/>
                <w:szCs w:val="28"/>
              </w:rPr>
              <w:t>Володимирівна</w:t>
            </w:r>
          </w:p>
        </w:tc>
        <w:tc>
          <w:tcPr>
            <w:tcW w:w="277" w:type="dxa"/>
            <w:shd w:val="clear" w:color="auto" w:fill="auto"/>
          </w:tcPr>
          <w:p w14:paraId="03357B2A" w14:textId="77777777" w:rsidR="00FB6E1B" w:rsidRDefault="00000000">
            <w:pPr>
              <w:widowControl w:val="0"/>
              <w:snapToGrid w:val="0"/>
              <w:ind w:left="-108" w:right="-155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5" w:type="dxa"/>
            <w:shd w:val="clear" w:color="auto" w:fill="auto"/>
          </w:tcPr>
          <w:p w14:paraId="25DF84C4" w14:textId="77777777" w:rsidR="00FB6E1B" w:rsidRDefault="00000000">
            <w:pPr>
              <w:widowControl w:val="0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старший інспектор відділу з надання соціальних послуг управління соціальних служб для сім'ї, дітей та молоді міської ради</w:t>
            </w:r>
          </w:p>
          <w:p w14:paraId="35C2AE42" w14:textId="48B2A4B1" w:rsidR="003C132A" w:rsidRDefault="003C132A">
            <w:pPr>
              <w:widowControl w:val="0"/>
              <w:jc w:val="both"/>
            </w:pPr>
          </w:p>
        </w:tc>
      </w:tr>
    </w:tbl>
    <w:p w14:paraId="413028B5" w14:textId="77777777" w:rsidR="00FB6E1B" w:rsidRDefault="00FB6E1B">
      <w:pPr>
        <w:jc w:val="both"/>
        <w:rPr>
          <w:color w:val="000009"/>
          <w:spacing w:val="-1"/>
          <w:szCs w:val="28"/>
        </w:rPr>
      </w:pPr>
    </w:p>
    <w:p w14:paraId="4462584A" w14:textId="77777777" w:rsidR="003C132A" w:rsidRDefault="003C132A" w:rsidP="003C132A">
      <w:pPr>
        <w:ind w:left="-142"/>
        <w:jc w:val="both"/>
        <w:rPr>
          <w:szCs w:val="28"/>
        </w:rPr>
      </w:pPr>
    </w:p>
    <w:p w14:paraId="555CF6ED" w14:textId="6BF22AD7" w:rsidR="003C132A" w:rsidRPr="006534A5" w:rsidRDefault="003C132A" w:rsidP="003C132A">
      <w:pPr>
        <w:ind w:left="-142"/>
        <w:jc w:val="both"/>
        <w:rPr>
          <w:color w:val="auto"/>
          <w:szCs w:val="28"/>
        </w:rPr>
      </w:pPr>
      <w:r w:rsidRPr="006534A5">
        <w:rPr>
          <w:color w:val="auto"/>
          <w:szCs w:val="28"/>
        </w:rPr>
        <w:t xml:space="preserve">Заступник міського голови, </w:t>
      </w:r>
    </w:p>
    <w:p w14:paraId="6F968F4D" w14:textId="30FE2E5E" w:rsidR="00FB6E1B" w:rsidRPr="006534A5" w:rsidRDefault="003C132A" w:rsidP="003C132A">
      <w:pPr>
        <w:ind w:left="-142"/>
        <w:jc w:val="both"/>
        <w:rPr>
          <w:color w:val="auto"/>
          <w:szCs w:val="28"/>
        </w:rPr>
      </w:pPr>
      <w:r w:rsidRPr="006534A5">
        <w:rPr>
          <w:color w:val="auto"/>
          <w:szCs w:val="28"/>
        </w:rPr>
        <w:t>керуючий справами виконкому</w:t>
      </w:r>
      <w:r w:rsidRPr="006534A5">
        <w:rPr>
          <w:color w:val="auto"/>
          <w:szCs w:val="28"/>
        </w:rPr>
        <w:tab/>
      </w:r>
      <w:r w:rsidRPr="006534A5">
        <w:rPr>
          <w:color w:val="auto"/>
          <w:szCs w:val="28"/>
        </w:rPr>
        <w:tab/>
      </w:r>
      <w:r w:rsidRPr="006534A5">
        <w:rPr>
          <w:color w:val="auto"/>
          <w:szCs w:val="28"/>
        </w:rPr>
        <w:tab/>
      </w:r>
      <w:r w:rsidRPr="006534A5">
        <w:rPr>
          <w:color w:val="auto"/>
          <w:szCs w:val="28"/>
        </w:rPr>
        <w:tab/>
      </w:r>
      <w:r w:rsidRPr="006534A5">
        <w:rPr>
          <w:color w:val="auto"/>
          <w:szCs w:val="28"/>
        </w:rPr>
        <w:tab/>
        <w:t xml:space="preserve"> Юрій ВЕРБИЧ</w:t>
      </w:r>
    </w:p>
    <w:p w14:paraId="632EE167" w14:textId="77777777" w:rsidR="003C132A" w:rsidRPr="006534A5" w:rsidRDefault="003C132A">
      <w:pPr>
        <w:ind w:left="-142"/>
        <w:jc w:val="both"/>
        <w:rPr>
          <w:color w:val="auto"/>
          <w:sz w:val="24"/>
        </w:rPr>
      </w:pPr>
    </w:p>
    <w:p w14:paraId="03BFB0E6" w14:textId="77777777" w:rsidR="003C132A" w:rsidRDefault="003C132A">
      <w:pPr>
        <w:ind w:left="-142"/>
        <w:jc w:val="both"/>
        <w:rPr>
          <w:sz w:val="24"/>
        </w:rPr>
      </w:pPr>
    </w:p>
    <w:p w14:paraId="7E047E38" w14:textId="188A1120" w:rsidR="00FB6E1B" w:rsidRDefault="00000000">
      <w:pPr>
        <w:ind w:left="-142"/>
        <w:jc w:val="both"/>
      </w:pPr>
      <w:r>
        <w:rPr>
          <w:sz w:val="24"/>
        </w:rPr>
        <w:t>Бондарук 770 721</w:t>
      </w:r>
      <w:r>
        <w:rPr>
          <w:sz w:val="24"/>
        </w:rPr>
        <w:tab/>
      </w:r>
    </w:p>
    <w:sectPr w:rsidR="00FB6E1B" w:rsidSect="009B26DE">
      <w:headerReference w:type="default" r:id="rId7"/>
      <w:pgSz w:w="11906" w:h="16838"/>
      <w:pgMar w:top="1134" w:right="567" w:bottom="1134" w:left="1985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86BF" w14:textId="77777777" w:rsidR="00BA5D38" w:rsidRDefault="00BA5D38" w:rsidP="003C132A">
      <w:r>
        <w:separator/>
      </w:r>
    </w:p>
  </w:endnote>
  <w:endnote w:type="continuationSeparator" w:id="0">
    <w:p w14:paraId="32593275" w14:textId="77777777" w:rsidR="00BA5D38" w:rsidRDefault="00BA5D38" w:rsidP="003C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42628" w14:textId="77777777" w:rsidR="00BA5D38" w:rsidRDefault="00BA5D38" w:rsidP="003C132A">
      <w:r>
        <w:separator/>
      </w:r>
    </w:p>
  </w:footnote>
  <w:footnote w:type="continuationSeparator" w:id="0">
    <w:p w14:paraId="42F3ED71" w14:textId="77777777" w:rsidR="00BA5D38" w:rsidRDefault="00BA5D38" w:rsidP="003C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410822"/>
      <w:docPartObj>
        <w:docPartGallery w:val="Page Numbers (Top of Page)"/>
        <w:docPartUnique/>
      </w:docPartObj>
    </w:sdtPr>
    <w:sdtContent>
      <w:p w14:paraId="5AC48D39" w14:textId="77777777" w:rsidR="003C132A" w:rsidRDefault="003C132A">
        <w:pPr>
          <w:pStyle w:val="af0"/>
          <w:jc w:val="center"/>
        </w:pPr>
      </w:p>
      <w:p w14:paraId="52B52FF6" w14:textId="1E591698" w:rsidR="003C132A" w:rsidRDefault="003C132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2D70F" w14:textId="77777777" w:rsidR="003C132A" w:rsidRDefault="003C132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87C59"/>
    <w:multiLevelType w:val="multilevel"/>
    <w:tmpl w:val="83BE7A3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019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E1B"/>
    <w:rsid w:val="0002736D"/>
    <w:rsid w:val="001B0D14"/>
    <w:rsid w:val="003C132A"/>
    <w:rsid w:val="006341E9"/>
    <w:rsid w:val="006534A5"/>
    <w:rsid w:val="007B765D"/>
    <w:rsid w:val="00852B4E"/>
    <w:rsid w:val="00873D68"/>
    <w:rsid w:val="00976C7E"/>
    <w:rsid w:val="00991873"/>
    <w:rsid w:val="009B26DE"/>
    <w:rsid w:val="00BA5D38"/>
    <w:rsid w:val="00BB1814"/>
    <w:rsid w:val="00D63A93"/>
    <w:rsid w:val="00F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8215"/>
  <w15:docId w15:val="{A8E9226A-7426-438C-8AB8-4F339BA3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  <w:rPr>
      <w:rFonts w:eastAsia="Times New Roman" w:cs="Times New Roman"/>
      <w:b w:val="0"/>
      <w:bCs w:val="0"/>
      <w:i w:val="0"/>
      <w:iCs w:val="0"/>
      <w:strike w:val="0"/>
      <w:dstrike w:val="0"/>
      <w:outline w:val="0"/>
      <w:shadow w:val="0"/>
      <w:color w:val="000000"/>
      <w:kern w:val="0"/>
      <w:sz w:val="28"/>
      <w:szCs w:val="28"/>
      <w:highlight w:val="white"/>
      <w:lang w:val="uk-UA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Шрифт абзацу за промовчанням"/>
    <w:qFormat/>
  </w:style>
  <w:style w:type="character" w:customStyle="1" w:styleId="10">
    <w:name w:val="Шрифт абзацу за замовчуванням1"/>
    <w:qFormat/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Шрифт абзацу за промовчанням2"/>
    <w:qFormat/>
  </w:style>
  <w:style w:type="character" w:customStyle="1" w:styleId="13">
    <w:name w:val="Шрифт абзацу за промовчанням1"/>
    <w:qFormat/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14">
    <w:name w:val="Гіперпосилання1"/>
    <w:qFormat/>
    <w:rPr>
      <w:rFonts w:cs="Times New Roman"/>
      <w:color w:val="000080"/>
      <w:u w:val="single"/>
    </w:rPr>
  </w:style>
  <w:style w:type="character" w:customStyle="1" w:styleId="notereference1">
    <w:name w:val="note reference_1"/>
    <w:qFormat/>
  </w:style>
  <w:style w:type="character" w:customStyle="1" w:styleId="notereference">
    <w:name w:val="note reference"/>
    <w:qFormat/>
  </w:style>
  <w:style w:type="character" w:customStyle="1" w:styleId="a8">
    <w:name w:val="Нижній колонтитул Знак"/>
    <w:qFormat/>
    <w:rPr>
      <w:rFonts w:cs="Mangal"/>
      <w:sz w:val="21"/>
      <w:szCs w:val="21"/>
      <w:lang w:val="uk-UA" w:eastAsia="zh-CN" w:bidi="hi-IN"/>
    </w:rPr>
  </w:style>
  <w:style w:type="character" w:customStyle="1" w:styleId="21">
    <w:name w:val="Основной текст с отступом 2 Знак"/>
    <w:qFormat/>
    <w:rPr>
      <w:rFonts w:cs="Mangal"/>
      <w:sz w:val="21"/>
      <w:szCs w:val="21"/>
      <w:lang w:val="uk-UA" w:eastAsia="zh-CN" w:bidi="hi-IN"/>
    </w:rPr>
  </w:style>
  <w:style w:type="character" w:customStyle="1" w:styleId="22">
    <w:name w:val="Основний текст з відступом 2 Знак"/>
    <w:qFormat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;Liberation Mono"/>
    </w:rPr>
  </w:style>
  <w:style w:type="paragraph" w:styleId="ac">
    <w:name w:val="caption"/>
    <w:qFormat/>
    <w:pPr>
      <w:widowControl w:val="0"/>
      <w:spacing w:before="120" w:after="120"/>
    </w:pPr>
    <w:rPr>
      <w:rFonts w:cs="FreeSans"/>
      <w:i/>
      <w:iCs/>
      <w:color w:val="00000A"/>
      <w:sz w:val="28"/>
    </w:rPr>
  </w:style>
  <w:style w:type="paragraph" w:customStyle="1" w:styleId="ad">
    <w:name w:val="Покажчик"/>
    <w:basedOn w:val="a"/>
    <w:qFormat/>
    <w:pPr>
      <w:suppressLineNumbers/>
    </w:pPr>
    <w:rPr>
      <w:rFonts w:cs="Mangal;Liberation Mono"/>
    </w:rPr>
  </w:style>
  <w:style w:type="paragraph" w:customStyle="1" w:styleId="15">
    <w:name w:val="Заголовок1"/>
    <w:basedOn w:val="a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pPr>
      <w:tabs>
        <w:tab w:val="center" w:pos="4819"/>
        <w:tab w:val="right" w:pos="9639"/>
      </w:tabs>
    </w:p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styleId="af5">
    <w:name w:val="List Paragraph"/>
    <w:basedOn w:val="a"/>
    <w:qFormat/>
    <w:pPr>
      <w:spacing w:after="160"/>
      <w:ind w:left="720"/>
      <w:contextualSpacing/>
    </w:pPr>
  </w:style>
  <w:style w:type="paragraph" w:customStyle="1" w:styleId="3">
    <w:name w:val="Назва об'єкта3"/>
    <w:basedOn w:val="a"/>
    <w:qFormat/>
    <w:pPr>
      <w:spacing w:before="120" w:after="120"/>
    </w:pPr>
    <w:rPr>
      <w:i/>
      <w:iCs/>
    </w:rPr>
  </w:style>
  <w:style w:type="paragraph" w:customStyle="1" w:styleId="23">
    <w:name w:val="Назва об'є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qFormat/>
    <w:rPr>
      <w:rFonts w:cs="Mangal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notetext1">
    <w:name w:val="note text_1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notetext">
    <w:name w:val="note text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OLE">
    <w:name w:val="OLE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Graphics">
    <w:name w:val="Graphics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customStyle="1" w:styleId="Frame">
    <w:name w:val="Frame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8"/>
    </w:rPr>
  </w:style>
  <w:style w:type="paragraph" w:styleId="24">
    <w:name w:val="Body Text Indent 2"/>
    <w:qFormat/>
    <w:pPr>
      <w:widowControl w:val="0"/>
      <w:ind w:firstLine="1080"/>
      <w:jc w:val="both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Heading21">
    <w:name w:val="Heading 21"/>
    <w:qFormat/>
    <w:pPr>
      <w:keepNext/>
      <w:widowControl w:val="0"/>
      <w:spacing w:before="240" w:after="60"/>
    </w:pPr>
    <w:rPr>
      <w:rFonts w:ascii="Arial" w:eastAsia="Times New Roman" w:hAnsi="Arial"/>
      <w:b/>
      <w:bCs/>
      <w:i/>
      <w:iCs/>
      <w:color w:val="00000A"/>
      <w:sz w:val="28"/>
      <w:szCs w:val="28"/>
      <w:lang w:bidi="ar-SA"/>
    </w:rPr>
  </w:style>
  <w:style w:type="paragraph" w:customStyle="1" w:styleId="Heading11">
    <w:name w:val="Heading 11"/>
    <w:qFormat/>
    <w:pPr>
      <w:keepNext/>
      <w:widowControl w:val="0"/>
      <w:jc w:val="center"/>
    </w:pPr>
    <w:rPr>
      <w:rFonts w:ascii="Times New Roman" w:eastAsia="Times New Roman" w:hAnsi="Times New Roman" w:cs="Times New Roman"/>
      <w:b/>
      <w:bCs/>
      <w:color w:val="00000A"/>
      <w:sz w:val="32"/>
      <w:lang w:bidi="ar-SA"/>
    </w:rPr>
  </w:style>
  <w:style w:type="paragraph" w:customStyle="1" w:styleId="Textbody">
    <w:name w:val="Text body"/>
    <w:qFormat/>
    <w:pPr>
      <w:widowControl w:val="0"/>
      <w:spacing w:after="140" w:line="288" w:lineRule="auto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Standard">
    <w:name w:val="Standard"/>
    <w:qFormat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</w:style>
  <w:style w:type="character" w:customStyle="1" w:styleId="af1">
    <w:name w:val="Верхній колонтитул Знак"/>
    <w:basedOn w:val="a0"/>
    <w:link w:val="af0"/>
    <w:uiPriority w:val="99"/>
    <w:rsid w:val="003C132A"/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1031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33</cp:revision>
  <cp:lastPrinted>2024-10-08T11:43:00Z</cp:lastPrinted>
  <dcterms:created xsi:type="dcterms:W3CDTF">2022-08-04T11:27:00Z</dcterms:created>
  <dcterms:modified xsi:type="dcterms:W3CDTF">2024-10-08T13:54:00Z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