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2C5" w:rsidRDefault="008122C5">
      <w:pPr>
        <w:tabs>
          <w:tab w:val="left" w:pos="6090"/>
        </w:tabs>
        <w:ind w:firstLine="5670"/>
        <w:jc w:val="both"/>
        <w:rPr>
          <w:sz w:val="24"/>
        </w:rPr>
      </w:pPr>
    </w:p>
    <w:p w:rsidR="008122C5" w:rsidRDefault="00BD426C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 xml:space="preserve">Додаток </w:t>
      </w:r>
    </w:p>
    <w:p w:rsidR="008122C5" w:rsidRDefault="00BD426C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 xml:space="preserve">до розпорядження міського голови </w:t>
      </w:r>
    </w:p>
    <w:p w:rsidR="008122C5" w:rsidRDefault="00BD426C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>_______________№ ____________</w:t>
      </w:r>
    </w:p>
    <w:p w:rsidR="008122C5" w:rsidRDefault="008122C5">
      <w:pPr>
        <w:tabs>
          <w:tab w:val="left" w:pos="6090"/>
        </w:tabs>
        <w:ind w:firstLine="5670"/>
        <w:jc w:val="both"/>
        <w:rPr>
          <w:sz w:val="24"/>
        </w:rPr>
      </w:pPr>
    </w:p>
    <w:p w:rsidR="008122C5" w:rsidRDefault="008122C5">
      <w:pPr>
        <w:tabs>
          <w:tab w:val="left" w:pos="6090"/>
        </w:tabs>
        <w:ind w:firstLine="567"/>
        <w:jc w:val="center"/>
        <w:rPr>
          <w:sz w:val="24"/>
        </w:rPr>
      </w:pPr>
    </w:p>
    <w:p w:rsidR="008122C5" w:rsidRDefault="008122C5">
      <w:pPr>
        <w:tabs>
          <w:tab w:val="left" w:pos="6090"/>
        </w:tabs>
        <w:ind w:firstLine="567"/>
        <w:jc w:val="center"/>
        <w:rPr>
          <w:szCs w:val="28"/>
        </w:rPr>
      </w:pPr>
    </w:p>
    <w:p w:rsidR="008122C5" w:rsidRDefault="00BD426C">
      <w:pPr>
        <w:tabs>
          <w:tab w:val="left" w:pos="6090"/>
        </w:tabs>
        <w:ind w:firstLine="567"/>
        <w:jc w:val="center"/>
        <w:rPr>
          <w:szCs w:val="28"/>
        </w:rPr>
      </w:pPr>
      <w:r>
        <w:rPr>
          <w:szCs w:val="28"/>
        </w:rPr>
        <w:t xml:space="preserve">Кошторис видатків щодо відзначення </w:t>
      </w:r>
    </w:p>
    <w:p w:rsidR="008122C5" w:rsidRDefault="008122C5">
      <w:pPr>
        <w:tabs>
          <w:tab w:val="left" w:pos="6090"/>
        </w:tabs>
        <w:ind w:firstLine="567"/>
        <w:jc w:val="center"/>
        <w:rPr>
          <w:szCs w:val="28"/>
        </w:rPr>
      </w:pPr>
    </w:p>
    <w:tbl>
      <w:tblPr>
        <w:tblStyle w:val="aa"/>
        <w:tblW w:w="9634" w:type="dxa"/>
        <w:tblLayout w:type="fixed"/>
        <w:tblLook w:val="04A0" w:firstRow="1" w:lastRow="0" w:firstColumn="1" w:lastColumn="0" w:noHBand="0" w:noVBand="1"/>
      </w:tblPr>
      <w:tblGrid>
        <w:gridCol w:w="675"/>
        <w:gridCol w:w="3715"/>
        <w:gridCol w:w="1910"/>
        <w:gridCol w:w="1915"/>
        <w:gridCol w:w="1419"/>
      </w:tblGrid>
      <w:tr w:rsidR="008122C5">
        <w:tc>
          <w:tcPr>
            <w:tcW w:w="675" w:type="dxa"/>
          </w:tcPr>
          <w:p w:rsidR="008122C5" w:rsidRDefault="00BD426C">
            <w:pPr>
              <w:widowControl w:val="0"/>
              <w:tabs>
                <w:tab w:val="left" w:pos="6090"/>
              </w:tabs>
              <w:rPr>
                <w:szCs w:val="28"/>
              </w:rPr>
            </w:pPr>
            <w:r>
              <w:rPr>
                <w:szCs w:val="28"/>
                <w:lang w:bidi="hi-IN"/>
              </w:rPr>
              <w:t>№ з/п</w:t>
            </w:r>
          </w:p>
        </w:tc>
        <w:tc>
          <w:tcPr>
            <w:tcW w:w="3715" w:type="dxa"/>
          </w:tcPr>
          <w:p w:rsidR="008122C5" w:rsidRDefault="00BD426C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  <w:lang w:bidi="hi-IN"/>
              </w:rPr>
              <w:t xml:space="preserve">Назва витрат </w:t>
            </w:r>
          </w:p>
        </w:tc>
        <w:tc>
          <w:tcPr>
            <w:tcW w:w="1910" w:type="dxa"/>
          </w:tcPr>
          <w:p w:rsidR="008122C5" w:rsidRDefault="00BD426C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  <w:lang w:bidi="hi-IN"/>
              </w:rPr>
              <w:t xml:space="preserve">Кількість </w:t>
            </w:r>
          </w:p>
        </w:tc>
        <w:tc>
          <w:tcPr>
            <w:tcW w:w="1915" w:type="dxa"/>
          </w:tcPr>
          <w:p w:rsidR="008122C5" w:rsidRDefault="00BD426C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  <w:lang w:bidi="hi-IN"/>
              </w:rPr>
              <w:t>Ціна за одиницю (грн.)</w:t>
            </w:r>
          </w:p>
          <w:p w:rsidR="008122C5" w:rsidRDefault="008122C5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</w:p>
        </w:tc>
        <w:tc>
          <w:tcPr>
            <w:tcW w:w="1419" w:type="dxa"/>
          </w:tcPr>
          <w:p w:rsidR="008122C5" w:rsidRDefault="00BD426C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  <w:lang w:bidi="hi-IN"/>
              </w:rPr>
              <w:t>Сума</w:t>
            </w:r>
          </w:p>
          <w:p w:rsidR="008122C5" w:rsidRDefault="00BD426C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  <w:lang w:bidi="hi-IN"/>
              </w:rPr>
              <w:t>(грн.)</w:t>
            </w:r>
          </w:p>
          <w:p w:rsidR="008122C5" w:rsidRDefault="008122C5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</w:p>
        </w:tc>
      </w:tr>
      <w:tr w:rsidR="008122C5">
        <w:tc>
          <w:tcPr>
            <w:tcW w:w="675" w:type="dxa"/>
          </w:tcPr>
          <w:p w:rsidR="008122C5" w:rsidRDefault="00BD426C">
            <w:pPr>
              <w:widowControl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1.</w:t>
            </w:r>
          </w:p>
        </w:tc>
        <w:tc>
          <w:tcPr>
            <w:tcW w:w="3715" w:type="dxa"/>
          </w:tcPr>
          <w:p w:rsidR="008122C5" w:rsidRDefault="00BD426C">
            <w:pPr>
              <w:widowControl w:val="0"/>
              <w:rPr>
                <w:lang w:bidi="hi-IN"/>
              </w:rPr>
            </w:pPr>
            <w:r>
              <w:rPr>
                <w:lang w:bidi="hi-IN"/>
              </w:rPr>
              <w:t>Рамка для відзнаки</w:t>
            </w:r>
          </w:p>
        </w:tc>
        <w:tc>
          <w:tcPr>
            <w:tcW w:w="1910" w:type="dxa"/>
          </w:tcPr>
          <w:p w:rsidR="008122C5" w:rsidRDefault="00BD426C">
            <w:pPr>
              <w:widowControl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  <w:tc>
          <w:tcPr>
            <w:tcW w:w="1915" w:type="dxa"/>
          </w:tcPr>
          <w:p w:rsidR="008122C5" w:rsidRDefault="00BD426C">
            <w:pPr>
              <w:widowControl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51,60</w:t>
            </w:r>
          </w:p>
        </w:tc>
        <w:tc>
          <w:tcPr>
            <w:tcW w:w="1419" w:type="dxa"/>
          </w:tcPr>
          <w:p w:rsidR="008122C5" w:rsidRDefault="00BD426C">
            <w:pPr>
              <w:widowControl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51,60</w:t>
            </w:r>
          </w:p>
        </w:tc>
      </w:tr>
      <w:tr w:rsidR="008122C5">
        <w:tc>
          <w:tcPr>
            <w:tcW w:w="675" w:type="dxa"/>
          </w:tcPr>
          <w:p w:rsidR="008122C5" w:rsidRDefault="00BD426C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  <w:lang w:bidi="hi-IN"/>
              </w:rPr>
              <w:t>2.</w:t>
            </w:r>
          </w:p>
        </w:tc>
        <w:tc>
          <w:tcPr>
            <w:tcW w:w="3715" w:type="dxa"/>
          </w:tcPr>
          <w:p w:rsidR="008122C5" w:rsidRDefault="00BD426C">
            <w:pPr>
              <w:widowControl w:val="0"/>
              <w:rPr>
                <w:lang w:bidi="hi-IN"/>
              </w:rPr>
            </w:pPr>
            <w:r>
              <w:rPr>
                <w:lang w:bidi="hi-IN"/>
              </w:rPr>
              <w:t>Бланк відзнаки</w:t>
            </w:r>
          </w:p>
        </w:tc>
        <w:tc>
          <w:tcPr>
            <w:tcW w:w="1910" w:type="dxa"/>
          </w:tcPr>
          <w:p w:rsidR="008122C5" w:rsidRDefault="00BD426C">
            <w:pPr>
              <w:widowControl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  <w:tc>
          <w:tcPr>
            <w:tcW w:w="1915" w:type="dxa"/>
          </w:tcPr>
          <w:p w:rsidR="008122C5" w:rsidRDefault="00F7065D">
            <w:pPr>
              <w:widowControl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63,00</w:t>
            </w:r>
          </w:p>
        </w:tc>
        <w:tc>
          <w:tcPr>
            <w:tcW w:w="1419" w:type="dxa"/>
          </w:tcPr>
          <w:p w:rsidR="008122C5" w:rsidRDefault="00F7065D">
            <w:pPr>
              <w:widowControl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63,00</w:t>
            </w:r>
          </w:p>
        </w:tc>
      </w:tr>
      <w:tr w:rsidR="008122C5">
        <w:tc>
          <w:tcPr>
            <w:tcW w:w="675" w:type="dxa"/>
            <w:tcBorders>
              <w:top w:val="nil"/>
            </w:tcBorders>
          </w:tcPr>
          <w:p w:rsidR="008122C5" w:rsidRDefault="00BD426C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  <w:lang w:bidi="hi-IN"/>
              </w:rPr>
              <w:t>3.</w:t>
            </w:r>
          </w:p>
        </w:tc>
        <w:tc>
          <w:tcPr>
            <w:tcW w:w="3715" w:type="dxa"/>
            <w:tcBorders>
              <w:top w:val="nil"/>
            </w:tcBorders>
          </w:tcPr>
          <w:p w:rsidR="008122C5" w:rsidRDefault="00BD426C">
            <w:pPr>
              <w:widowControl w:val="0"/>
              <w:rPr>
                <w:lang w:bidi="hi-IN"/>
              </w:rPr>
            </w:pPr>
            <w:r>
              <w:rPr>
                <w:lang w:bidi="hi-IN"/>
              </w:rPr>
              <w:t>Ваза циліндр</w:t>
            </w:r>
          </w:p>
        </w:tc>
        <w:tc>
          <w:tcPr>
            <w:tcW w:w="1910" w:type="dxa"/>
            <w:tcBorders>
              <w:top w:val="nil"/>
            </w:tcBorders>
          </w:tcPr>
          <w:p w:rsidR="008122C5" w:rsidRDefault="00BD426C">
            <w:pPr>
              <w:widowControl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  <w:tc>
          <w:tcPr>
            <w:tcW w:w="1915" w:type="dxa"/>
            <w:tcBorders>
              <w:top w:val="nil"/>
            </w:tcBorders>
          </w:tcPr>
          <w:p w:rsidR="008122C5" w:rsidRDefault="00F7065D">
            <w:pPr>
              <w:widowControl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132,00</w:t>
            </w:r>
          </w:p>
        </w:tc>
        <w:tc>
          <w:tcPr>
            <w:tcW w:w="1419" w:type="dxa"/>
            <w:tcBorders>
              <w:top w:val="nil"/>
            </w:tcBorders>
          </w:tcPr>
          <w:p w:rsidR="008122C5" w:rsidRDefault="00F7065D">
            <w:pPr>
              <w:widowControl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132,00</w:t>
            </w:r>
          </w:p>
        </w:tc>
      </w:tr>
      <w:tr w:rsidR="008122C5">
        <w:tc>
          <w:tcPr>
            <w:tcW w:w="675" w:type="dxa"/>
          </w:tcPr>
          <w:p w:rsidR="008122C5" w:rsidRDefault="00BD426C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  <w:lang w:bidi="hi-IN"/>
              </w:rPr>
              <w:t>4.</w:t>
            </w:r>
          </w:p>
        </w:tc>
        <w:tc>
          <w:tcPr>
            <w:tcW w:w="3715" w:type="dxa"/>
          </w:tcPr>
          <w:p w:rsidR="008122C5" w:rsidRDefault="00BD426C">
            <w:pPr>
              <w:widowControl w:val="0"/>
              <w:tabs>
                <w:tab w:val="left" w:pos="6090"/>
              </w:tabs>
              <w:rPr>
                <w:szCs w:val="28"/>
              </w:rPr>
            </w:pPr>
            <w:r>
              <w:rPr>
                <w:szCs w:val="28"/>
                <w:lang w:bidi="hi-IN"/>
              </w:rPr>
              <w:t xml:space="preserve">Пакет </w:t>
            </w:r>
            <w:proofErr w:type="spellStart"/>
            <w:r>
              <w:rPr>
                <w:szCs w:val="28"/>
                <w:lang w:bidi="hi-IN"/>
              </w:rPr>
              <w:t>брендований</w:t>
            </w:r>
            <w:proofErr w:type="spellEnd"/>
            <w:r>
              <w:rPr>
                <w:szCs w:val="28"/>
                <w:lang w:bidi="hi-IN"/>
              </w:rPr>
              <w:t xml:space="preserve"> подарунковий </w:t>
            </w:r>
          </w:p>
        </w:tc>
        <w:tc>
          <w:tcPr>
            <w:tcW w:w="1910" w:type="dxa"/>
          </w:tcPr>
          <w:p w:rsidR="008122C5" w:rsidRDefault="00BD426C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  <w:lang w:bidi="hi-IN"/>
              </w:rPr>
              <w:t>1</w:t>
            </w:r>
          </w:p>
        </w:tc>
        <w:tc>
          <w:tcPr>
            <w:tcW w:w="1915" w:type="dxa"/>
          </w:tcPr>
          <w:p w:rsidR="008122C5" w:rsidRDefault="00BD426C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  <w:lang w:bidi="hi-IN"/>
              </w:rPr>
              <w:t>55,00</w:t>
            </w:r>
          </w:p>
        </w:tc>
        <w:tc>
          <w:tcPr>
            <w:tcW w:w="1419" w:type="dxa"/>
          </w:tcPr>
          <w:p w:rsidR="008122C5" w:rsidRDefault="00BD426C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  <w:lang w:bidi="hi-IN"/>
              </w:rPr>
              <w:t>55,00</w:t>
            </w:r>
          </w:p>
        </w:tc>
      </w:tr>
      <w:tr w:rsidR="008122C5">
        <w:tc>
          <w:tcPr>
            <w:tcW w:w="8215" w:type="dxa"/>
            <w:gridSpan w:val="4"/>
          </w:tcPr>
          <w:p w:rsidR="008122C5" w:rsidRDefault="008122C5">
            <w:pPr>
              <w:widowControl w:val="0"/>
              <w:tabs>
                <w:tab w:val="left" w:pos="6090"/>
              </w:tabs>
              <w:rPr>
                <w:szCs w:val="28"/>
              </w:rPr>
            </w:pPr>
          </w:p>
          <w:p w:rsidR="008122C5" w:rsidRDefault="00BD426C">
            <w:pPr>
              <w:widowControl w:val="0"/>
              <w:tabs>
                <w:tab w:val="left" w:pos="6090"/>
              </w:tabs>
              <w:rPr>
                <w:szCs w:val="28"/>
              </w:rPr>
            </w:pPr>
            <w:r>
              <w:rPr>
                <w:szCs w:val="28"/>
                <w:lang w:bidi="hi-IN"/>
              </w:rPr>
              <w:t>РАЗОМ</w:t>
            </w:r>
          </w:p>
          <w:p w:rsidR="008122C5" w:rsidRDefault="008122C5">
            <w:pPr>
              <w:widowControl w:val="0"/>
              <w:tabs>
                <w:tab w:val="left" w:pos="6090"/>
              </w:tabs>
              <w:rPr>
                <w:szCs w:val="28"/>
              </w:rPr>
            </w:pPr>
          </w:p>
        </w:tc>
        <w:tc>
          <w:tcPr>
            <w:tcW w:w="1419" w:type="dxa"/>
          </w:tcPr>
          <w:p w:rsidR="008122C5" w:rsidRDefault="008122C5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</w:p>
          <w:p w:rsidR="008122C5" w:rsidRDefault="00BD426C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  <w:lang w:bidi="hi-IN"/>
              </w:rPr>
              <w:t>301,60</w:t>
            </w:r>
            <w:bookmarkStart w:id="0" w:name="_GoBack"/>
            <w:bookmarkEnd w:id="0"/>
          </w:p>
        </w:tc>
      </w:tr>
    </w:tbl>
    <w:p w:rsidR="008122C5" w:rsidRDefault="008122C5">
      <w:pPr>
        <w:tabs>
          <w:tab w:val="left" w:pos="6090"/>
        </w:tabs>
        <w:jc w:val="center"/>
        <w:rPr>
          <w:szCs w:val="28"/>
        </w:rPr>
      </w:pPr>
    </w:p>
    <w:p w:rsidR="008122C5" w:rsidRDefault="008122C5">
      <w:pPr>
        <w:tabs>
          <w:tab w:val="left" w:pos="6090"/>
        </w:tabs>
        <w:ind w:firstLine="567"/>
        <w:jc w:val="center"/>
        <w:rPr>
          <w:szCs w:val="28"/>
        </w:rPr>
      </w:pPr>
    </w:p>
    <w:p w:rsidR="008122C5" w:rsidRDefault="008122C5">
      <w:pPr>
        <w:tabs>
          <w:tab w:val="left" w:pos="6090"/>
        </w:tabs>
        <w:ind w:firstLine="567"/>
        <w:jc w:val="center"/>
        <w:rPr>
          <w:szCs w:val="28"/>
        </w:rPr>
      </w:pPr>
    </w:p>
    <w:p w:rsidR="008122C5" w:rsidRDefault="008122C5">
      <w:pPr>
        <w:tabs>
          <w:tab w:val="left" w:pos="6090"/>
        </w:tabs>
        <w:ind w:firstLine="567"/>
        <w:jc w:val="center"/>
        <w:rPr>
          <w:szCs w:val="28"/>
        </w:rPr>
      </w:pPr>
    </w:p>
    <w:p w:rsidR="008122C5" w:rsidRDefault="00BD426C">
      <w:pPr>
        <w:tabs>
          <w:tab w:val="left" w:pos="6090"/>
        </w:tabs>
        <w:rPr>
          <w:szCs w:val="28"/>
        </w:rPr>
      </w:pPr>
      <w:r>
        <w:rPr>
          <w:szCs w:val="28"/>
        </w:rPr>
        <w:t>Заступник міського голови,</w:t>
      </w:r>
    </w:p>
    <w:p w:rsidR="008122C5" w:rsidRDefault="00BD426C">
      <w:pPr>
        <w:tabs>
          <w:tab w:val="left" w:pos="6090"/>
        </w:tabs>
        <w:rPr>
          <w:szCs w:val="28"/>
        </w:rPr>
      </w:pPr>
      <w:r>
        <w:rPr>
          <w:szCs w:val="28"/>
        </w:rPr>
        <w:t xml:space="preserve">керуючий справами виконкому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Юрій ВЕРБИЧ</w:t>
      </w:r>
    </w:p>
    <w:p w:rsidR="008122C5" w:rsidRDefault="008122C5">
      <w:pPr>
        <w:tabs>
          <w:tab w:val="left" w:pos="6090"/>
        </w:tabs>
        <w:rPr>
          <w:szCs w:val="28"/>
        </w:rPr>
      </w:pPr>
    </w:p>
    <w:sectPr w:rsidR="008122C5">
      <w:pgSz w:w="11906" w:h="16838"/>
      <w:pgMar w:top="850" w:right="850" w:bottom="850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20000A87" w:usb1="00000000" w:usb2="00000000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2C5"/>
    <w:rsid w:val="008122C5"/>
    <w:rsid w:val="00BD426C"/>
    <w:rsid w:val="00F7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B5E10"/>
  <w15:docId w15:val="{178F44D0-4E8E-4FB6-AF3A-CD62BF3FA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13F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uiPriority w:val="99"/>
    <w:semiHidden/>
    <w:qFormat/>
    <w:rsid w:val="0035663F"/>
    <w:rPr>
      <w:rFonts w:ascii="Segoe UI" w:eastAsia="Times New Roman" w:hAnsi="Segoe UI" w:cs="Segoe UI"/>
      <w:bCs/>
      <w:sz w:val="18"/>
      <w:szCs w:val="18"/>
      <w:lang w:eastAsia="zh-CN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35663F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44713F"/>
    <w:rPr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273</Words>
  <Characters>156</Characters>
  <Application>Microsoft Office Word</Application>
  <DocSecurity>0</DocSecurity>
  <Lines>1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Тирилюк</dc:creator>
  <dc:description/>
  <cp:lastModifiedBy>Тетяна Тирилюк</cp:lastModifiedBy>
  <cp:revision>37</cp:revision>
  <cp:lastPrinted>2024-03-12T13:58:00Z</cp:lastPrinted>
  <dcterms:created xsi:type="dcterms:W3CDTF">2021-07-29T12:29:00Z</dcterms:created>
  <dcterms:modified xsi:type="dcterms:W3CDTF">2024-10-09T12:48:00Z</dcterms:modified>
  <dc:language>uk-UA</dc:language>
</cp:coreProperties>
</file>