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FE" w:rsidRDefault="00642BD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D6D5A6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8970" cy="64897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60" cy="64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1pt;height:51pt;mso-wrap-style:none;v-text-anchor:middle" wp14:anchorId="4D6D5A65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2FE" w:rsidRDefault="00D422F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422FE" w:rsidRDefault="00642BD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D422FE" w:rsidRDefault="00D422FE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D422FE" w:rsidRDefault="00642B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D422FE" w:rsidRDefault="00D422F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422FE" w:rsidRDefault="00642BD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42BD1" w:rsidRDefault="00642BD1">
      <w:pPr>
        <w:ind w:right="459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22FE" w:rsidRDefault="00642BD1">
      <w:pPr>
        <w:ind w:right="4592"/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:rsidR="00D422FE" w:rsidRDefault="00642BD1">
      <w:pPr>
        <w:ind w:right="3685"/>
      </w:pPr>
      <w:r>
        <w:rPr>
          <w:rFonts w:ascii="Times New Roman" w:hAnsi="Times New Roman" w:cs="Times New Roman"/>
          <w:sz w:val="28"/>
          <w:szCs w:val="28"/>
        </w:rPr>
        <w:t xml:space="preserve">Крижана О.П., Жидкова М.М., </w:t>
      </w:r>
    </w:p>
    <w:p w:rsidR="00D422FE" w:rsidRDefault="00642BD1">
      <w:pPr>
        <w:ind w:right="-2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Радом’яка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Р.О.,</w:t>
      </w:r>
    </w:p>
    <w:p w:rsidR="00D422FE" w:rsidRDefault="00642BD1">
      <w:pPr>
        <w:ind w:right="-2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Задоянного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422FE" w:rsidRDefault="00D422FE">
      <w:pPr>
        <w:ind w:right="3685"/>
        <w:rPr>
          <w:rFonts w:ascii="Times New Roman" w:hAnsi="Times New Roman" w:cs="Times New Roman"/>
          <w:sz w:val="28"/>
          <w:szCs w:val="28"/>
        </w:rPr>
      </w:pPr>
    </w:p>
    <w:p w:rsidR="00D422FE" w:rsidRDefault="00D422FE">
      <w:pPr>
        <w:ind w:right="3685"/>
        <w:rPr>
          <w:rFonts w:ascii="Times New Roman" w:hAnsi="Times New Roman" w:cs="Times New Roman"/>
          <w:sz w:val="28"/>
          <w:szCs w:val="28"/>
        </w:rPr>
      </w:pPr>
    </w:p>
    <w:p w:rsidR="00D422FE" w:rsidRDefault="00642BD1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Луцької міської ради від 29.11.2023 № 53/75 «Про внесення змін до Програми соціального захисту нас</w:t>
      </w:r>
      <w:r>
        <w:rPr>
          <w:rFonts w:ascii="Times New Roman" w:hAnsi="Times New Roman" w:cs="Times New Roman"/>
          <w:sz w:val="28"/>
          <w:szCs w:val="28"/>
        </w:rPr>
        <w:t xml:space="preserve">елення Луцької міської територіальної громади на 2023–2025 роки», для відшкодування видатків, пов'язаних з похованням загиблих військовослужбовців Крижана Олександра Петровича, Жидкова Максима Михайловича,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Радом’яка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Михайловича,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Олек</w:t>
      </w:r>
      <w:r>
        <w:rPr>
          <w:rFonts w:ascii="Times New Roman" w:hAnsi="Times New Roman" w:cs="Times New Roman"/>
          <w:sz w:val="28"/>
          <w:szCs w:val="28"/>
        </w:rPr>
        <w:t xml:space="preserve">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Задоянного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 Вікторовича,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Назарія Андрійовича:</w:t>
      </w:r>
    </w:p>
    <w:p w:rsidR="00D422FE" w:rsidRDefault="00D422FE">
      <w:pPr>
        <w:tabs>
          <w:tab w:val="left" w:pos="984"/>
          <w:tab w:val="left" w:pos="1517"/>
        </w:tabs>
        <w:ind w:firstLine="567"/>
        <w:jc w:val="center"/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  <w:lang w:bidi="ar-SA"/>
        </w:rPr>
      </w:pPr>
    </w:p>
    <w:p w:rsidR="00D422FE" w:rsidRDefault="00642BD1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 Затвердити кошториси видатків, пов’язаних із похованням загиблих військовослужбовців Крижана</w:t>
      </w:r>
      <w:r>
        <w:rPr>
          <w:rFonts w:ascii="Times New Roman" w:hAnsi="Times New Roman" w:cs="Times New Roman"/>
          <w:sz w:val="28"/>
          <w:szCs w:val="28"/>
        </w:rPr>
        <w:t xml:space="preserve"> Олександра Петровича, Жидкова Максима М</w:t>
      </w:r>
      <w:r>
        <w:rPr>
          <w:rFonts w:ascii="Times New Roman" w:hAnsi="Times New Roman" w:cs="Times New Roman"/>
          <w:sz w:val="28"/>
          <w:szCs w:val="28"/>
        </w:rPr>
        <w:t xml:space="preserve">ихайловича,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Радом’яка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Михайловича,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Олександровича,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Задоянного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 Вікторовича,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Назарія Андрійовича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додатками 1–6 відповідно.</w:t>
      </w:r>
    </w:p>
    <w:p w:rsidR="00D422FE" w:rsidRDefault="00642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здійснити </w:t>
      </w:r>
      <w:r>
        <w:rPr>
          <w:rFonts w:ascii="Times New Roman" w:hAnsi="Times New Roman" w:cs="Times New Roman"/>
          <w:sz w:val="28"/>
          <w:szCs w:val="28"/>
        </w:rPr>
        <w:t>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:rsidR="00D422FE" w:rsidRDefault="00642BD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голови, ке</w:t>
      </w:r>
      <w:r>
        <w:rPr>
          <w:rFonts w:ascii="Times New Roman" w:hAnsi="Times New Roman" w:cs="Times New Roman"/>
          <w:sz w:val="28"/>
          <w:szCs w:val="28"/>
        </w:rPr>
        <w:t xml:space="preserve">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22FE" w:rsidRDefault="00D42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2FE" w:rsidRDefault="00D42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2FE" w:rsidRDefault="00D42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2FE" w:rsidRDefault="00642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D422FE" w:rsidRDefault="00D422FE">
      <w:pPr>
        <w:jc w:val="both"/>
      </w:pPr>
    </w:p>
    <w:p w:rsidR="00D422FE" w:rsidRDefault="00642BD1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D422FE">
      <w:headerReference w:type="default" r:id="rId9"/>
      <w:footerReference w:type="first" r:id="rId10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2BD1">
      <w:r>
        <w:separator/>
      </w:r>
    </w:p>
  </w:endnote>
  <w:endnote w:type="continuationSeparator" w:id="0">
    <w:p w:rsidR="00000000" w:rsidRDefault="006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FE" w:rsidRDefault="00D422FE">
    <w:pPr>
      <w:pStyle w:val="af1"/>
    </w:pPr>
  </w:p>
  <w:p w:rsidR="00D422FE" w:rsidRDefault="00D422F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2BD1">
      <w:r>
        <w:separator/>
      </w:r>
    </w:p>
  </w:footnote>
  <w:footnote w:type="continuationSeparator" w:id="0">
    <w:p w:rsidR="00000000" w:rsidRDefault="00642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FE" w:rsidRDefault="00642BD1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D422FE" w:rsidRDefault="00D422FE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FE"/>
    <w:rsid w:val="00642BD1"/>
    <w:rsid w:val="00D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79CC-18EE-4D59-8682-EDD32FAF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977</Words>
  <Characters>557</Characters>
  <Application>Microsoft Office Word</Application>
  <DocSecurity>0</DocSecurity>
  <Lines>4</Lines>
  <Paragraphs>3</Paragraphs>
  <ScaleCrop>false</ScaleCrop>
  <Company>*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Шолуха Ніна Юріївна</cp:lastModifiedBy>
  <cp:revision>21</cp:revision>
  <cp:lastPrinted>2024-10-02T13:01:00Z</cp:lastPrinted>
  <dcterms:created xsi:type="dcterms:W3CDTF">2024-07-10T06:55:00Z</dcterms:created>
  <dcterms:modified xsi:type="dcterms:W3CDTF">2024-10-10T11:28:00Z</dcterms:modified>
  <dc:language>uk-UA</dc:language>
</cp:coreProperties>
</file>