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51" w:rsidRDefault="001129FA">
      <w:pPr>
        <w:pStyle w:val="a3"/>
        <w:ind w:left="463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52092" cy="5967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92" cy="59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251" w:rsidRDefault="00D16251">
      <w:pPr>
        <w:pStyle w:val="a3"/>
        <w:spacing w:before="45"/>
      </w:pPr>
    </w:p>
    <w:p w:rsidR="00D16251" w:rsidRDefault="001129FA">
      <w:pPr>
        <w:ind w:left="198" w:right="1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D16251" w:rsidRDefault="001129FA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D16251" w:rsidRDefault="00D16251">
      <w:pPr>
        <w:pStyle w:val="a3"/>
        <w:rPr>
          <w:b/>
          <w:sz w:val="24"/>
        </w:rPr>
      </w:pPr>
    </w:p>
    <w:p w:rsidR="00D16251" w:rsidRDefault="00D16251">
      <w:pPr>
        <w:pStyle w:val="a3"/>
        <w:spacing w:before="188"/>
        <w:rPr>
          <w:b/>
          <w:sz w:val="24"/>
        </w:rPr>
      </w:pPr>
    </w:p>
    <w:p w:rsidR="00D16251" w:rsidRDefault="001129FA">
      <w:pPr>
        <w:tabs>
          <w:tab w:val="left" w:pos="7395"/>
          <w:tab w:val="left" w:pos="9599"/>
        </w:tabs>
        <w:ind w:left="4699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D16251" w:rsidRDefault="001129FA">
      <w:pPr>
        <w:pStyle w:val="a3"/>
        <w:spacing w:line="20" w:lineRule="exact"/>
        <w:ind w:left="305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42037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D16251" w:rsidRDefault="00597092">
      <w:pPr>
        <w:pStyle w:val="a3"/>
        <w:spacing w:before="260"/>
        <w:ind w:left="305" w:right="5262"/>
      </w:pPr>
      <w:r>
        <w:t>Про затвердження акта</w:t>
      </w:r>
      <w:bookmarkStart w:id="0" w:name="_GoBack"/>
      <w:bookmarkEnd w:id="0"/>
      <w:r w:rsidR="001129FA">
        <w:t xml:space="preserve"> </w:t>
      </w:r>
      <w:r w:rsidR="001129FA">
        <w:rPr>
          <w:spacing w:val="-2"/>
        </w:rPr>
        <w:t>приймання-передачі лісоматеріалів</w:t>
      </w:r>
    </w:p>
    <w:p w:rsidR="00D16251" w:rsidRDefault="001129FA">
      <w:pPr>
        <w:pStyle w:val="a3"/>
        <w:spacing w:before="280"/>
        <w:ind w:left="305" w:right="103" w:firstLine="567"/>
        <w:jc w:val="both"/>
      </w:pPr>
      <w:r>
        <w:t>Відповідно до статті 25 Закону України «Про місцеве самоврядування в Україні», Указу Президента України від 24.02.2022 №</w:t>
      </w:r>
      <w:r>
        <w:rPr>
          <w:spacing w:val="-3"/>
        </w:rPr>
        <w:t xml:space="preserve"> </w:t>
      </w:r>
      <w:r>
        <w:t xml:space="preserve">64 «Про введення воєнного стану в Україні» зі змінами, з метою сприяння обороноздатності держави, покращення матеріально-технічного забезпечення </w:t>
      </w:r>
      <w:r w:rsidR="008F6571">
        <w:t>добровольчого формування Луцької міської територіальної громади №1</w:t>
      </w:r>
      <w:r w:rsidR="00351289">
        <w:t xml:space="preserve"> (</w:t>
      </w:r>
      <w:r w:rsidR="00351289" w:rsidRPr="00351289">
        <w:t>БОР «Луцьк»)</w:t>
      </w:r>
      <w:r>
        <w:t>,</w:t>
      </w:r>
      <w:r>
        <w:rPr>
          <w:spacing w:val="-4"/>
        </w:rPr>
        <w:t xml:space="preserve"> </w:t>
      </w:r>
      <w:r>
        <w:t xml:space="preserve">міська </w:t>
      </w:r>
      <w:r>
        <w:rPr>
          <w:spacing w:val="-4"/>
        </w:rPr>
        <w:t>рада</w:t>
      </w:r>
    </w:p>
    <w:p w:rsidR="00D16251" w:rsidRDefault="00D16251">
      <w:pPr>
        <w:pStyle w:val="a3"/>
      </w:pPr>
    </w:p>
    <w:p w:rsidR="00D16251" w:rsidRDefault="001129FA">
      <w:pPr>
        <w:pStyle w:val="a3"/>
        <w:ind w:left="305"/>
      </w:pPr>
      <w:r>
        <w:rPr>
          <w:spacing w:val="-2"/>
        </w:rPr>
        <w:t>ВИРІШИЛА:</w:t>
      </w:r>
    </w:p>
    <w:p w:rsidR="00D16251" w:rsidRDefault="00D16251">
      <w:pPr>
        <w:pStyle w:val="a3"/>
      </w:pPr>
    </w:p>
    <w:p w:rsidR="00D16251" w:rsidRDefault="001616BE" w:rsidP="001616BE">
      <w:pPr>
        <w:pStyle w:val="a5"/>
        <w:tabs>
          <w:tab w:val="left" w:pos="1340"/>
        </w:tabs>
        <w:ind w:left="284"/>
        <w:jc w:val="both"/>
        <w:rPr>
          <w:sz w:val="28"/>
        </w:rPr>
      </w:pPr>
      <w:r>
        <w:rPr>
          <w:sz w:val="28"/>
        </w:rPr>
        <w:t>1. </w:t>
      </w:r>
      <w:r w:rsidR="00597092">
        <w:rPr>
          <w:sz w:val="28"/>
        </w:rPr>
        <w:t>Затвердити акт</w:t>
      </w:r>
      <w:r w:rsidR="001129FA">
        <w:rPr>
          <w:sz w:val="28"/>
        </w:rPr>
        <w:t xml:space="preserve"> приймання-передачі лісоматеріалів </w:t>
      </w:r>
      <w:r w:rsidR="008F6571">
        <w:rPr>
          <w:sz w:val="28"/>
        </w:rPr>
        <w:t>добровольчому формуванню Луцької міської територіальної громади №1</w:t>
      </w:r>
      <w:r w:rsidR="001129FA">
        <w:rPr>
          <w:sz w:val="28"/>
        </w:rPr>
        <w:t xml:space="preserve"> </w:t>
      </w:r>
      <w:r w:rsidR="001129FA">
        <w:rPr>
          <w:spacing w:val="-2"/>
          <w:sz w:val="28"/>
        </w:rPr>
        <w:t>(додаються).</w:t>
      </w:r>
    </w:p>
    <w:p w:rsidR="00D16251" w:rsidRDefault="001616BE" w:rsidP="001616BE">
      <w:pPr>
        <w:pStyle w:val="a5"/>
        <w:tabs>
          <w:tab w:val="left" w:pos="1273"/>
          <w:tab w:val="left" w:pos="1383"/>
          <w:tab w:val="left" w:pos="2319"/>
          <w:tab w:val="left" w:pos="4000"/>
          <w:tab w:val="left" w:pos="5317"/>
          <w:tab w:val="left" w:pos="6521"/>
          <w:tab w:val="left" w:pos="7645"/>
          <w:tab w:val="left" w:pos="8463"/>
          <w:tab w:val="left" w:pos="8837"/>
        </w:tabs>
        <w:ind w:left="284" w:right="103"/>
        <w:jc w:val="both"/>
        <w:rPr>
          <w:sz w:val="28"/>
        </w:rPr>
      </w:pPr>
      <w:r>
        <w:rPr>
          <w:sz w:val="28"/>
        </w:rPr>
        <w:t>2. </w:t>
      </w:r>
      <w:r w:rsidR="001129FA">
        <w:rPr>
          <w:sz w:val="28"/>
        </w:rPr>
        <w:t>Контроль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за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виконанням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рішення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покласти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на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>заступника</w:t>
      </w:r>
      <w:r w:rsidR="001129FA">
        <w:rPr>
          <w:spacing w:val="40"/>
          <w:sz w:val="28"/>
        </w:rPr>
        <w:t xml:space="preserve"> </w:t>
      </w:r>
      <w:r w:rsidR="001129FA">
        <w:rPr>
          <w:sz w:val="28"/>
        </w:rPr>
        <w:t xml:space="preserve">міського </w:t>
      </w:r>
      <w:r w:rsidR="001129FA">
        <w:rPr>
          <w:spacing w:val="-2"/>
          <w:sz w:val="28"/>
        </w:rPr>
        <w:t>голови</w:t>
      </w:r>
      <w:r>
        <w:rPr>
          <w:sz w:val="28"/>
        </w:rPr>
        <w:t xml:space="preserve"> </w:t>
      </w:r>
      <w:r w:rsidR="001129FA">
        <w:rPr>
          <w:spacing w:val="-2"/>
          <w:sz w:val="28"/>
        </w:rPr>
        <w:t>Ірину</w:t>
      </w:r>
      <w:r>
        <w:rPr>
          <w:spacing w:val="-2"/>
          <w:sz w:val="28"/>
        </w:rPr>
        <w:t xml:space="preserve"> </w:t>
      </w:r>
      <w:proofErr w:type="spellStart"/>
      <w:r w:rsidR="001129FA">
        <w:rPr>
          <w:spacing w:val="-2"/>
          <w:sz w:val="28"/>
        </w:rPr>
        <w:t>Ч</w:t>
      </w:r>
      <w:r>
        <w:rPr>
          <w:spacing w:val="-2"/>
          <w:sz w:val="28"/>
        </w:rPr>
        <w:t>ебелюк</w:t>
      </w:r>
      <w:proofErr w:type="spellEnd"/>
      <w:r w:rsidR="001129FA">
        <w:rPr>
          <w:spacing w:val="-2"/>
          <w:sz w:val="28"/>
        </w:rPr>
        <w:t>,</w:t>
      </w:r>
      <w:r>
        <w:rPr>
          <w:sz w:val="28"/>
        </w:rPr>
        <w:t xml:space="preserve"> </w:t>
      </w:r>
      <w:r w:rsidR="001129FA">
        <w:rPr>
          <w:spacing w:val="-2"/>
          <w:sz w:val="28"/>
        </w:rPr>
        <w:t>постійну</w:t>
      </w:r>
      <w:r>
        <w:rPr>
          <w:sz w:val="28"/>
        </w:rPr>
        <w:t xml:space="preserve"> </w:t>
      </w:r>
      <w:r w:rsidR="001129FA">
        <w:rPr>
          <w:spacing w:val="-2"/>
          <w:sz w:val="28"/>
        </w:rPr>
        <w:t>комісію</w:t>
      </w:r>
      <w:r>
        <w:rPr>
          <w:sz w:val="28"/>
        </w:rPr>
        <w:t xml:space="preserve"> </w:t>
      </w:r>
      <w:r w:rsidR="001129FA">
        <w:rPr>
          <w:spacing w:val="-2"/>
          <w:sz w:val="28"/>
        </w:rPr>
        <w:t>міської</w:t>
      </w:r>
      <w:r>
        <w:rPr>
          <w:sz w:val="28"/>
        </w:rPr>
        <w:t xml:space="preserve"> </w:t>
      </w:r>
      <w:r w:rsidR="001129FA">
        <w:rPr>
          <w:spacing w:val="-4"/>
          <w:sz w:val="28"/>
        </w:rPr>
        <w:t>ради</w:t>
      </w:r>
      <w:r>
        <w:rPr>
          <w:sz w:val="28"/>
        </w:rPr>
        <w:t xml:space="preserve"> </w:t>
      </w:r>
      <w:r w:rsidR="001129FA">
        <w:rPr>
          <w:spacing w:val="-10"/>
          <w:sz w:val="28"/>
        </w:rPr>
        <w:t>з</w:t>
      </w:r>
      <w:r>
        <w:rPr>
          <w:sz w:val="28"/>
        </w:rPr>
        <w:t xml:space="preserve"> </w:t>
      </w:r>
      <w:r w:rsidR="001129FA">
        <w:rPr>
          <w:spacing w:val="-2"/>
          <w:sz w:val="28"/>
        </w:rPr>
        <w:t xml:space="preserve">питань </w:t>
      </w:r>
      <w:r w:rsidR="001129FA">
        <w:rPr>
          <w:sz w:val="28"/>
        </w:rPr>
        <w:t>комунального майна та приватизації, постійну комісію міської ради з питань планування соціально-економічного розвитку, бюджету та фінансів.</w:t>
      </w:r>
    </w:p>
    <w:p w:rsidR="00D16251" w:rsidRDefault="00D16251">
      <w:pPr>
        <w:pStyle w:val="a3"/>
      </w:pPr>
    </w:p>
    <w:p w:rsidR="00D16251" w:rsidRDefault="00D16251">
      <w:pPr>
        <w:pStyle w:val="a3"/>
      </w:pPr>
    </w:p>
    <w:p w:rsidR="005C01FF" w:rsidRPr="005C01FF" w:rsidRDefault="005C01FF" w:rsidP="005C01FF">
      <w:pPr>
        <w:widowControl/>
        <w:tabs>
          <w:tab w:val="left" w:pos="7384"/>
        </w:tabs>
        <w:autoSpaceDE/>
        <w:autoSpaceDN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5C01FF">
        <w:rPr>
          <w:bCs/>
          <w:sz w:val="28"/>
          <w:szCs w:val="28"/>
          <w:lang w:eastAsia="ru-RU"/>
        </w:rPr>
        <w:t>Міський</w:t>
      </w:r>
      <w:r w:rsidRPr="005C01FF">
        <w:rPr>
          <w:bCs/>
          <w:spacing w:val="-5"/>
          <w:sz w:val="28"/>
          <w:szCs w:val="28"/>
          <w:lang w:eastAsia="ru-RU"/>
        </w:rPr>
        <w:t xml:space="preserve"> </w:t>
      </w:r>
      <w:r w:rsidRPr="005C01FF">
        <w:rPr>
          <w:bCs/>
          <w:sz w:val="28"/>
          <w:szCs w:val="28"/>
          <w:lang w:eastAsia="ru-RU"/>
        </w:rPr>
        <w:t>голова                                                                             Ігор</w:t>
      </w:r>
      <w:r w:rsidRPr="005C01FF">
        <w:rPr>
          <w:bCs/>
          <w:spacing w:val="-3"/>
          <w:sz w:val="28"/>
          <w:szCs w:val="28"/>
          <w:lang w:eastAsia="ru-RU"/>
        </w:rPr>
        <w:t xml:space="preserve"> </w:t>
      </w:r>
      <w:r w:rsidRPr="005C01FF">
        <w:rPr>
          <w:bCs/>
          <w:sz w:val="28"/>
          <w:szCs w:val="28"/>
          <w:lang w:eastAsia="ru-RU"/>
        </w:rPr>
        <w:t>ПОЛІЩУК</w:t>
      </w:r>
    </w:p>
    <w:p w:rsidR="005C01FF" w:rsidRPr="005C01FF" w:rsidRDefault="005C01FF" w:rsidP="005C01FF">
      <w:pPr>
        <w:widowControl/>
        <w:tabs>
          <w:tab w:val="left" w:pos="7384"/>
        </w:tabs>
        <w:autoSpaceDE/>
        <w:autoSpaceDN/>
        <w:rPr>
          <w:bCs/>
          <w:sz w:val="28"/>
          <w:szCs w:val="28"/>
          <w:lang w:eastAsia="ru-RU"/>
        </w:rPr>
      </w:pPr>
    </w:p>
    <w:p w:rsidR="005C01FF" w:rsidRPr="005C01FF" w:rsidRDefault="005C01FF" w:rsidP="005C01FF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bCs/>
          <w:spacing w:val="-1"/>
          <w:sz w:val="24"/>
          <w:szCs w:val="24"/>
          <w:lang w:eastAsia="ru-RU"/>
        </w:rPr>
        <w:t xml:space="preserve">     </w:t>
      </w:r>
      <w:proofErr w:type="spellStart"/>
      <w:r w:rsidRPr="005C01FF">
        <w:rPr>
          <w:bCs/>
          <w:spacing w:val="-1"/>
          <w:sz w:val="24"/>
          <w:szCs w:val="24"/>
          <w:lang w:eastAsia="ru-RU"/>
        </w:rPr>
        <w:t>Михалусь</w:t>
      </w:r>
      <w:proofErr w:type="spellEnd"/>
      <w:r w:rsidRPr="005C01FF">
        <w:rPr>
          <w:bCs/>
          <w:spacing w:val="-1"/>
          <w:sz w:val="24"/>
          <w:szCs w:val="24"/>
          <w:lang w:eastAsia="ru-RU"/>
        </w:rPr>
        <w:t xml:space="preserve"> </w:t>
      </w:r>
      <w:r w:rsidRPr="005C01FF">
        <w:rPr>
          <w:bCs/>
          <w:sz w:val="24"/>
          <w:szCs w:val="24"/>
          <w:lang w:eastAsia="ru-RU"/>
        </w:rPr>
        <w:t>250 292</w:t>
      </w:r>
    </w:p>
    <w:p w:rsidR="00D16251" w:rsidRDefault="00D16251" w:rsidP="005C01FF">
      <w:pPr>
        <w:pStyle w:val="a3"/>
        <w:tabs>
          <w:tab w:val="left" w:pos="7370"/>
        </w:tabs>
        <w:ind w:left="305"/>
        <w:rPr>
          <w:sz w:val="24"/>
        </w:rPr>
      </w:pPr>
    </w:p>
    <w:sectPr w:rsidR="00D16251">
      <w:type w:val="continuous"/>
      <w:pgSz w:w="11910" w:h="16840"/>
      <w:pgMar w:top="780" w:right="46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A3614"/>
    <w:multiLevelType w:val="hybridMultilevel"/>
    <w:tmpl w:val="B6B6D7E4"/>
    <w:lvl w:ilvl="0" w:tplc="C2B2AA8A">
      <w:start w:val="1"/>
      <w:numFmt w:val="decimal"/>
      <w:lvlText w:val="%1."/>
      <w:lvlJc w:val="left"/>
      <w:pPr>
        <w:ind w:left="305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6C68F8">
      <w:numFmt w:val="bullet"/>
      <w:lvlText w:val="•"/>
      <w:lvlJc w:val="left"/>
      <w:pPr>
        <w:ind w:left="1246" w:hanging="469"/>
      </w:pPr>
      <w:rPr>
        <w:rFonts w:hint="default"/>
        <w:lang w:val="uk-UA" w:eastAsia="en-US" w:bidi="ar-SA"/>
      </w:rPr>
    </w:lvl>
    <w:lvl w:ilvl="2" w:tplc="54EEB7B0">
      <w:numFmt w:val="bullet"/>
      <w:lvlText w:val="•"/>
      <w:lvlJc w:val="left"/>
      <w:pPr>
        <w:ind w:left="2193" w:hanging="469"/>
      </w:pPr>
      <w:rPr>
        <w:rFonts w:hint="default"/>
        <w:lang w:val="uk-UA" w:eastAsia="en-US" w:bidi="ar-SA"/>
      </w:rPr>
    </w:lvl>
    <w:lvl w:ilvl="3" w:tplc="8960C2E6">
      <w:numFmt w:val="bullet"/>
      <w:lvlText w:val="•"/>
      <w:lvlJc w:val="left"/>
      <w:pPr>
        <w:ind w:left="3139" w:hanging="469"/>
      </w:pPr>
      <w:rPr>
        <w:rFonts w:hint="default"/>
        <w:lang w:val="uk-UA" w:eastAsia="en-US" w:bidi="ar-SA"/>
      </w:rPr>
    </w:lvl>
    <w:lvl w:ilvl="4" w:tplc="97C877B0">
      <w:numFmt w:val="bullet"/>
      <w:lvlText w:val="•"/>
      <w:lvlJc w:val="left"/>
      <w:pPr>
        <w:ind w:left="4086" w:hanging="469"/>
      </w:pPr>
      <w:rPr>
        <w:rFonts w:hint="default"/>
        <w:lang w:val="uk-UA" w:eastAsia="en-US" w:bidi="ar-SA"/>
      </w:rPr>
    </w:lvl>
    <w:lvl w:ilvl="5" w:tplc="20107D82">
      <w:numFmt w:val="bullet"/>
      <w:lvlText w:val="•"/>
      <w:lvlJc w:val="left"/>
      <w:pPr>
        <w:ind w:left="5033" w:hanging="469"/>
      </w:pPr>
      <w:rPr>
        <w:rFonts w:hint="default"/>
        <w:lang w:val="uk-UA" w:eastAsia="en-US" w:bidi="ar-SA"/>
      </w:rPr>
    </w:lvl>
    <w:lvl w:ilvl="6" w:tplc="5934A212">
      <w:numFmt w:val="bullet"/>
      <w:lvlText w:val="•"/>
      <w:lvlJc w:val="left"/>
      <w:pPr>
        <w:ind w:left="5979" w:hanging="469"/>
      </w:pPr>
      <w:rPr>
        <w:rFonts w:hint="default"/>
        <w:lang w:val="uk-UA" w:eastAsia="en-US" w:bidi="ar-SA"/>
      </w:rPr>
    </w:lvl>
    <w:lvl w:ilvl="7" w:tplc="0CC2B428">
      <w:numFmt w:val="bullet"/>
      <w:lvlText w:val="•"/>
      <w:lvlJc w:val="left"/>
      <w:pPr>
        <w:ind w:left="6926" w:hanging="469"/>
      </w:pPr>
      <w:rPr>
        <w:rFonts w:hint="default"/>
        <w:lang w:val="uk-UA" w:eastAsia="en-US" w:bidi="ar-SA"/>
      </w:rPr>
    </w:lvl>
    <w:lvl w:ilvl="8" w:tplc="01B841E2">
      <w:numFmt w:val="bullet"/>
      <w:lvlText w:val="•"/>
      <w:lvlJc w:val="left"/>
      <w:pPr>
        <w:ind w:left="7872" w:hanging="46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251"/>
    <w:rsid w:val="001129FA"/>
    <w:rsid w:val="001616BE"/>
    <w:rsid w:val="00351289"/>
    <w:rsid w:val="00597092"/>
    <w:rsid w:val="005C01FF"/>
    <w:rsid w:val="008F6571"/>
    <w:rsid w:val="00D16251"/>
    <w:rsid w:val="00E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CB69"/>
  <w15:docId w15:val="{A547DA42-FB43-44B8-85A3-BD608CDA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5"/>
      <w:ind w:left="1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56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129F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129F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CF99-6D89-4E25-A9C4-44144FE3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8</cp:revision>
  <dcterms:created xsi:type="dcterms:W3CDTF">2024-08-28T12:01:00Z</dcterms:created>
  <dcterms:modified xsi:type="dcterms:W3CDTF">2024-10-04T09:09:00Z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2024-08-28T00:00:00Z</vt:filetime>
  </property>
  <property fmtid="{D5CDD505-2E9C-101B-9397-08002B2CF9AE}" pid="5" name="Producer">
    <vt:lpwstr>Aspose.Words for .NET 22.12.0</vt:lpwstr>
  </property>
</Properties>
</file>