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6B3B69" w:rsidP="00B85989">
      <w:pPr>
        <w:pStyle w:val="a5"/>
        <w:jc w:val="center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91813539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AB75AD" w:rsidRDefault="00AB75AD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A2E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4C04F3" w:rsidRDefault="004C04F3" w:rsidP="004C04F3">
      <w:pPr>
        <w:rPr>
          <w:color w:val="000000"/>
          <w:sz w:val="28"/>
          <w:szCs w:val="28"/>
        </w:rPr>
      </w:pPr>
      <w:r w:rsidRPr="004C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врахуванням змін, внесених рішенням</w:t>
      </w:r>
      <w:r w:rsidR="00947831">
        <w:rPr>
          <w:color w:val="000000"/>
          <w:sz w:val="28"/>
          <w:szCs w:val="28"/>
        </w:rPr>
        <w:t>и</w:t>
      </w:r>
    </w:p>
    <w:p w:rsidR="004C04F3" w:rsidRDefault="004C04F3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55/112, від 21.02.2024 № 56/59</w:t>
      </w:r>
      <w:r w:rsidR="005414CC">
        <w:rPr>
          <w:color w:val="000000"/>
          <w:sz w:val="28"/>
          <w:szCs w:val="28"/>
        </w:rPr>
        <w:t>,</w:t>
      </w:r>
    </w:p>
    <w:p w:rsidR="005414CC" w:rsidRDefault="005414CC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27.03.2024 № 57/94</w:t>
      </w:r>
      <w:r w:rsidR="00FB033F">
        <w:rPr>
          <w:color w:val="000000"/>
          <w:sz w:val="28"/>
          <w:szCs w:val="28"/>
        </w:rPr>
        <w:t>, від 24.04.2024 № 58/101</w:t>
      </w:r>
      <w:r w:rsidR="001B7B75">
        <w:rPr>
          <w:color w:val="000000"/>
          <w:sz w:val="28"/>
          <w:szCs w:val="28"/>
        </w:rPr>
        <w:t>,</w:t>
      </w:r>
    </w:p>
    <w:p w:rsidR="00D137D4" w:rsidRDefault="001B7B75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 29.05.2024 № 59/85</w:t>
      </w:r>
      <w:r w:rsidR="00542785">
        <w:rPr>
          <w:color w:val="000000"/>
          <w:sz w:val="28"/>
          <w:szCs w:val="28"/>
        </w:rPr>
        <w:t>, від 26.06.2024 №60/68</w:t>
      </w:r>
      <w:r w:rsidR="00F97303">
        <w:rPr>
          <w:color w:val="000000"/>
          <w:sz w:val="28"/>
          <w:szCs w:val="28"/>
        </w:rPr>
        <w:t>,</w:t>
      </w:r>
    </w:p>
    <w:p w:rsidR="00F97303" w:rsidRDefault="00F9730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31.07.2024 № 61/140</w:t>
      </w:r>
      <w:r w:rsidR="0078470A">
        <w:rPr>
          <w:color w:val="000000"/>
          <w:sz w:val="28"/>
          <w:szCs w:val="28"/>
        </w:rPr>
        <w:t>, від 28.08.2024 № 62/90</w:t>
      </w:r>
      <w:r w:rsidR="004B4C43">
        <w:rPr>
          <w:color w:val="000000"/>
          <w:sz w:val="28"/>
          <w:szCs w:val="28"/>
        </w:rPr>
        <w:t xml:space="preserve">, </w:t>
      </w:r>
    </w:p>
    <w:p w:rsidR="004B4C43" w:rsidRDefault="004B4C4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25.09.2024 № 63/84</w:t>
      </w:r>
    </w:p>
    <w:p w:rsidR="001B7B75" w:rsidRDefault="001B7B75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25101" w:rsidRDefault="00A25101">
      <w:pPr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зміни до рішення 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«Про бюджет Луцької місько</w:t>
      </w:r>
      <w:r w:rsidR="001A2E08">
        <w:rPr>
          <w:color w:val="000000"/>
          <w:sz w:val="28"/>
          <w:szCs w:val="28"/>
        </w:rPr>
        <w:t>ї територіальної громади на 2024</w:t>
      </w:r>
      <w:r>
        <w:rPr>
          <w:color w:val="000000"/>
          <w:sz w:val="28"/>
          <w:szCs w:val="28"/>
        </w:rPr>
        <w:t xml:space="preserve">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366C3C" w:rsidRDefault="00366C3C" w:rsidP="00F97303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«3 724 712 300</w:t>
      </w:r>
      <w:r w:rsidR="00DE1774">
        <w:rPr>
          <w:color w:val="000000" w:themeColor="text1"/>
          <w:sz w:val="28"/>
          <w:szCs w:val="28"/>
        </w:rPr>
        <w:t>», «3 636 482 100»</w:t>
      </w:r>
      <w:r w:rsidR="0078470A">
        <w:rPr>
          <w:color w:val="000000" w:themeColor="text1"/>
          <w:sz w:val="28"/>
          <w:szCs w:val="28"/>
        </w:rPr>
        <w:t>,</w:t>
      </w:r>
      <w:r w:rsidR="0078470A" w:rsidRPr="0078470A">
        <w:rPr>
          <w:color w:val="000000" w:themeColor="text1"/>
          <w:sz w:val="28"/>
          <w:szCs w:val="28"/>
        </w:rPr>
        <w:t xml:space="preserve"> </w:t>
      </w:r>
      <w:r w:rsidR="0078470A">
        <w:rPr>
          <w:color w:val="000000" w:themeColor="text1"/>
          <w:sz w:val="28"/>
          <w:szCs w:val="28"/>
        </w:rPr>
        <w:t xml:space="preserve">«88 230 200» </w:t>
      </w:r>
      <w:r w:rsidR="00F973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замінити </w:t>
      </w:r>
      <w:r w:rsidR="003D1270">
        <w:rPr>
          <w:color w:val="000000" w:themeColor="text1"/>
          <w:sz w:val="28"/>
          <w:szCs w:val="28"/>
        </w:rPr>
        <w:t>відповідно цифрами «</w:t>
      </w:r>
      <w:r w:rsidR="00354935">
        <w:rPr>
          <w:color w:val="000000" w:themeColor="text1"/>
          <w:sz w:val="28"/>
          <w:szCs w:val="28"/>
        </w:rPr>
        <w:t>4</w:t>
      </w:r>
      <w:r w:rsidR="003D1270">
        <w:rPr>
          <w:color w:val="000000" w:themeColor="text1"/>
          <w:sz w:val="28"/>
          <w:szCs w:val="28"/>
        </w:rPr>
        <w:t> </w:t>
      </w:r>
      <w:r w:rsidR="00354935">
        <w:rPr>
          <w:color w:val="000000" w:themeColor="text1"/>
          <w:sz w:val="28"/>
          <w:szCs w:val="28"/>
        </w:rPr>
        <w:t>0</w:t>
      </w:r>
      <w:r w:rsidR="00C0657C">
        <w:rPr>
          <w:color w:val="000000" w:themeColor="text1"/>
          <w:sz w:val="28"/>
          <w:szCs w:val="28"/>
        </w:rPr>
        <w:t>42</w:t>
      </w:r>
      <w:r w:rsidR="00F97303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296</w:t>
      </w:r>
      <w:r w:rsidR="00354935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776</w:t>
      </w:r>
      <w:r w:rsidR="00354935">
        <w:rPr>
          <w:color w:val="000000" w:themeColor="text1"/>
          <w:sz w:val="28"/>
          <w:szCs w:val="28"/>
        </w:rPr>
        <w:t>,02</w:t>
      </w:r>
      <w:r w:rsidR="003D1270">
        <w:rPr>
          <w:color w:val="000000" w:themeColor="text1"/>
          <w:sz w:val="28"/>
          <w:szCs w:val="28"/>
        </w:rPr>
        <w:t>», «3 </w:t>
      </w:r>
      <w:r w:rsidR="00C0657C">
        <w:rPr>
          <w:color w:val="000000" w:themeColor="text1"/>
          <w:sz w:val="28"/>
          <w:szCs w:val="28"/>
        </w:rPr>
        <w:t>810</w:t>
      </w:r>
      <w:r w:rsidR="003D1270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488</w:t>
      </w:r>
      <w:r w:rsidR="00354935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36</w:t>
      </w:r>
      <w:r w:rsidR="00354935">
        <w:rPr>
          <w:color w:val="000000" w:themeColor="text1"/>
          <w:sz w:val="28"/>
          <w:szCs w:val="28"/>
        </w:rPr>
        <w:t>8,02</w:t>
      </w:r>
      <w:r w:rsidR="00DE1774">
        <w:rPr>
          <w:color w:val="000000" w:themeColor="text1"/>
          <w:sz w:val="28"/>
          <w:szCs w:val="28"/>
        </w:rPr>
        <w:t>»</w:t>
      </w:r>
      <w:r w:rsidR="0078470A">
        <w:rPr>
          <w:color w:val="000000" w:themeColor="text1"/>
          <w:sz w:val="28"/>
          <w:szCs w:val="28"/>
        </w:rPr>
        <w:t>, «2</w:t>
      </w:r>
      <w:r w:rsidR="00354935">
        <w:rPr>
          <w:color w:val="000000" w:themeColor="text1"/>
          <w:sz w:val="28"/>
          <w:szCs w:val="28"/>
        </w:rPr>
        <w:t>31</w:t>
      </w:r>
      <w:r w:rsidR="0078470A">
        <w:rPr>
          <w:color w:val="000000" w:themeColor="text1"/>
          <w:sz w:val="28"/>
          <w:szCs w:val="28"/>
        </w:rPr>
        <w:t> </w:t>
      </w:r>
      <w:r w:rsidR="00354935">
        <w:rPr>
          <w:color w:val="000000" w:themeColor="text1"/>
          <w:sz w:val="28"/>
          <w:szCs w:val="28"/>
        </w:rPr>
        <w:t>80</w:t>
      </w:r>
      <w:r w:rsidR="0078470A">
        <w:rPr>
          <w:color w:val="000000" w:themeColor="text1"/>
          <w:sz w:val="28"/>
          <w:szCs w:val="28"/>
        </w:rPr>
        <w:t>8 </w:t>
      </w:r>
      <w:r w:rsidR="00354935">
        <w:rPr>
          <w:color w:val="000000" w:themeColor="text1"/>
          <w:sz w:val="28"/>
          <w:szCs w:val="28"/>
        </w:rPr>
        <w:t>408</w:t>
      </w:r>
      <w:r w:rsidR="0078470A">
        <w:rPr>
          <w:color w:val="000000" w:themeColor="text1"/>
          <w:sz w:val="28"/>
          <w:szCs w:val="28"/>
        </w:rPr>
        <w:t>,00»</w:t>
      </w:r>
      <w:r>
        <w:rPr>
          <w:color w:val="000000" w:themeColor="text1"/>
          <w:sz w:val="28"/>
          <w:szCs w:val="28"/>
        </w:rPr>
        <w:t>;</w:t>
      </w:r>
    </w:p>
    <w:p w:rsidR="00B639DA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lastRenderedPageBreak/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070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00»,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035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917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</w:t>
      </w:r>
      <w:r w:rsidRPr="005C611D">
        <w:rPr>
          <w:color w:val="000000" w:themeColor="text1"/>
          <w:sz w:val="28"/>
          <w:szCs w:val="28"/>
        </w:rPr>
        <w:t>00»</w:t>
      </w:r>
      <w:r>
        <w:rPr>
          <w:color w:val="000000" w:themeColor="text1"/>
          <w:sz w:val="28"/>
          <w:szCs w:val="28"/>
        </w:rPr>
        <w:t>, «878 152 500»,</w:t>
      </w:r>
      <w:r w:rsidRPr="005C611D">
        <w:rPr>
          <w:color w:val="000000" w:themeColor="text1"/>
          <w:sz w:val="28"/>
          <w:szCs w:val="28"/>
        </w:rPr>
        <w:t xml:space="preserve"> за</w:t>
      </w:r>
      <w:r>
        <w:rPr>
          <w:color w:val="000000" w:themeColor="text1"/>
          <w:sz w:val="28"/>
          <w:szCs w:val="28"/>
        </w:rPr>
        <w:t>мінити в</w:t>
      </w:r>
      <w:r w:rsidR="00F72419">
        <w:rPr>
          <w:color w:val="000000" w:themeColor="text1"/>
          <w:sz w:val="28"/>
          <w:szCs w:val="28"/>
        </w:rPr>
        <w:t>ідп</w:t>
      </w:r>
      <w:r w:rsidR="0099649D">
        <w:rPr>
          <w:color w:val="000000" w:themeColor="text1"/>
          <w:sz w:val="28"/>
          <w:szCs w:val="28"/>
        </w:rPr>
        <w:t>овідно цифрами «4 </w:t>
      </w:r>
      <w:r w:rsidR="00354935">
        <w:rPr>
          <w:color w:val="000000" w:themeColor="text1"/>
          <w:sz w:val="28"/>
          <w:szCs w:val="28"/>
        </w:rPr>
        <w:t>9</w:t>
      </w:r>
      <w:r w:rsidR="00C0657C">
        <w:rPr>
          <w:color w:val="000000" w:themeColor="text1"/>
          <w:sz w:val="28"/>
          <w:szCs w:val="28"/>
        </w:rPr>
        <w:t>47</w:t>
      </w:r>
      <w:r w:rsidR="0099649D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888</w:t>
      </w:r>
      <w:r w:rsidR="00F97303">
        <w:rPr>
          <w:color w:val="000000" w:themeColor="text1"/>
          <w:sz w:val="28"/>
          <w:szCs w:val="28"/>
        </w:rPr>
        <w:t> </w:t>
      </w:r>
      <w:r w:rsidR="00354935">
        <w:rPr>
          <w:color w:val="000000" w:themeColor="text1"/>
          <w:sz w:val="28"/>
          <w:szCs w:val="28"/>
        </w:rPr>
        <w:t>5</w:t>
      </w:r>
      <w:r w:rsidR="00C0657C">
        <w:rPr>
          <w:color w:val="000000" w:themeColor="text1"/>
          <w:sz w:val="28"/>
          <w:szCs w:val="28"/>
        </w:rPr>
        <w:t>5</w:t>
      </w:r>
      <w:r w:rsidR="00354935">
        <w:rPr>
          <w:color w:val="000000" w:themeColor="text1"/>
          <w:sz w:val="28"/>
          <w:szCs w:val="28"/>
        </w:rPr>
        <w:t>9</w:t>
      </w:r>
      <w:r w:rsidR="00F97303">
        <w:rPr>
          <w:color w:val="000000" w:themeColor="text1"/>
          <w:sz w:val="28"/>
          <w:szCs w:val="28"/>
        </w:rPr>
        <w:t>,</w:t>
      </w:r>
      <w:r w:rsidR="00354935"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»,</w:t>
      </w:r>
      <w:r w:rsidR="0099649D">
        <w:rPr>
          <w:color w:val="000000" w:themeColor="text1"/>
          <w:sz w:val="28"/>
          <w:szCs w:val="28"/>
        </w:rPr>
        <w:t xml:space="preserve"> «3 </w:t>
      </w:r>
      <w:r w:rsidR="00354935">
        <w:rPr>
          <w:color w:val="000000" w:themeColor="text1"/>
          <w:sz w:val="28"/>
          <w:szCs w:val="28"/>
        </w:rPr>
        <w:t>3</w:t>
      </w:r>
      <w:r w:rsidR="00C0657C">
        <w:rPr>
          <w:color w:val="000000" w:themeColor="text1"/>
          <w:sz w:val="28"/>
          <w:szCs w:val="28"/>
        </w:rPr>
        <w:t>34</w:t>
      </w:r>
      <w:r w:rsidR="0099649D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506</w:t>
      </w:r>
      <w:r w:rsidR="0099649D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675</w:t>
      </w:r>
      <w:r w:rsidR="0099649D">
        <w:rPr>
          <w:color w:val="000000" w:themeColor="text1"/>
          <w:sz w:val="28"/>
          <w:szCs w:val="28"/>
        </w:rPr>
        <w:t>,</w:t>
      </w:r>
      <w:r w:rsidR="00354935"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Pr="009374A0">
        <w:rPr>
          <w:color w:val="000000" w:themeColor="text1"/>
          <w:sz w:val="28"/>
          <w:szCs w:val="28"/>
        </w:rPr>
        <w:t xml:space="preserve"> </w:t>
      </w:r>
      <w:r w:rsidR="0099649D">
        <w:rPr>
          <w:color w:val="000000" w:themeColor="text1"/>
          <w:sz w:val="28"/>
          <w:szCs w:val="28"/>
        </w:rPr>
        <w:t>«1 6</w:t>
      </w:r>
      <w:r w:rsidR="00C0657C">
        <w:rPr>
          <w:color w:val="000000" w:themeColor="text1"/>
          <w:sz w:val="28"/>
          <w:szCs w:val="28"/>
        </w:rPr>
        <w:t>1</w:t>
      </w:r>
      <w:r w:rsidR="00354935">
        <w:rPr>
          <w:color w:val="000000" w:themeColor="text1"/>
          <w:sz w:val="28"/>
          <w:szCs w:val="28"/>
        </w:rPr>
        <w:t>3</w:t>
      </w:r>
      <w:r w:rsidR="0099649D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381</w:t>
      </w:r>
      <w:r w:rsidR="0099649D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884</w:t>
      </w:r>
      <w:r w:rsidR="0099649D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>»;</w:t>
      </w:r>
    </w:p>
    <w:p w:rsidR="00C0657C" w:rsidRPr="00811476" w:rsidRDefault="00C0657C" w:rsidP="00C0657C">
      <w:pPr>
        <w:ind w:firstLine="426"/>
        <w:jc w:val="both"/>
        <w:rPr>
          <w:color w:val="000000" w:themeColor="text1"/>
          <w:sz w:val="28"/>
          <w:szCs w:val="28"/>
        </w:rPr>
      </w:pPr>
      <w:r w:rsidRPr="00811476">
        <w:rPr>
          <w:color w:val="000000" w:themeColor="text1"/>
          <w:sz w:val="28"/>
          <w:szCs w:val="28"/>
        </w:rPr>
        <w:t>в</w:t>
      </w:r>
      <w:r w:rsidRPr="00811476">
        <w:rPr>
          <w:color w:val="000000" w:themeColor="text1"/>
          <w:sz w:val="28"/>
          <w:szCs w:val="28"/>
          <w:lang w:val="en-US"/>
        </w:rPr>
        <w:t> </w:t>
      </w:r>
      <w:r w:rsidRPr="00811476">
        <w:rPr>
          <w:color w:val="000000" w:themeColor="text1"/>
          <w:sz w:val="28"/>
          <w:szCs w:val="28"/>
        </w:rPr>
        <w:t>абзаці п'ятому цифри «6 459 000», замінити цифрами «</w:t>
      </w:r>
      <w:r>
        <w:rPr>
          <w:color w:val="000000" w:themeColor="text1"/>
          <w:sz w:val="28"/>
          <w:szCs w:val="28"/>
        </w:rPr>
        <w:t>10</w:t>
      </w:r>
      <w:r w:rsidRPr="00811476">
        <w:rPr>
          <w:color w:val="000000" w:themeColor="text1"/>
          <w:sz w:val="28"/>
          <w:szCs w:val="28"/>
        </w:rPr>
        <w:t> 459 000»</w:t>
      </w:r>
      <w:r>
        <w:rPr>
          <w:color w:val="000000" w:themeColor="text1"/>
          <w:sz w:val="28"/>
          <w:szCs w:val="28"/>
        </w:rPr>
        <w:t>;</w:t>
      </w:r>
    </w:p>
    <w:p w:rsidR="00B639DA" w:rsidRPr="005C611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 xml:space="preserve">600 564 300» </w:t>
      </w:r>
      <w:r w:rsidR="005D76BA">
        <w:rPr>
          <w:color w:val="000000" w:themeColor="text1"/>
          <w:sz w:val="28"/>
          <w:szCs w:val="28"/>
        </w:rPr>
        <w:t>замінити цифрами «</w:t>
      </w:r>
      <w:r w:rsidR="00354935">
        <w:rPr>
          <w:color w:val="000000" w:themeColor="text1"/>
          <w:sz w:val="28"/>
          <w:szCs w:val="28"/>
        </w:rPr>
        <w:t>4</w:t>
      </w:r>
      <w:r w:rsidR="00C0657C">
        <w:rPr>
          <w:color w:val="000000" w:themeColor="text1"/>
          <w:sz w:val="28"/>
          <w:szCs w:val="28"/>
        </w:rPr>
        <w:t>71</w:t>
      </w:r>
      <w:r w:rsidR="00333D54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981</w:t>
      </w:r>
      <w:r w:rsidR="00333D54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692</w:t>
      </w:r>
      <w:r w:rsidR="00333D54">
        <w:rPr>
          <w:color w:val="000000" w:themeColor="text1"/>
          <w:sz w:val="28"/>
          <w:szCs w:val="28"/>
        </w:rPr>
        <w:t>,72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AB75A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 w:rsidR="00811476">
        <w:rPr>
          <w:color w:val="000000" w:themeColor="text1"/>
          <w:sz w:val="28"/>
          <w:szCs w:val="28"/>
        </w:rPr>
        <w:t>1</w:t>
      </w:r>
      <w:r w:rsidR="004D1F2E">
        <w:rPr>
          <w:color w:val="000000" w:themeColor="text1"/>
          <w:sz w:val="28"/>
          <w:szCs w:val="28"/>
        </w:rPr>
        <w:t> </w:t>
      </w:r>
      <w:r w:rsidR="00354935">
        <w:rPr>
          <w:color w:val="000000" w:themeColor="text1"/>
          <w:sz w:val="28"/>
          <w:szCs w:val="28"/>
        </w:rPr>
        <w:t>3</w:t>
      </w:r>
      <w:r w:rsidR="00C0657C">
        <w:rPr>
          <w:color w:val="000000" w:themeColor="text1"/>
          <w:sz w:val="28"/>
          <w:szCs w:val="28"/>
        </w:rPr>
        <w:t>81</w:t>
      </w:r>
      <w:r w:rsidR="00333D54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575</w:t>
      </w:r>
      <w:r w:rsidR="00AB75AD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476</w:t>
      </w:r>
      <w:r w:rsidRPr="005C611D">
        <w:rPr>
          <w:color w:val="000000" w:themeColor="text1"/>
          <w:sz w:val="28"/>
          <w:szCs w:val="28"/>
        </w:rPr>
        <w:t>»</w:t>
      </w:r>
      <w:r w:rsidR="000F1D4F">
        <w:rPr>
          <w:color w:val="000000" w:themeColor="text1"/>
          <w:sz w:val="28"/>
          <w:szCs w:val="28"/>
        </w:rPr>
        <w:t>;</w:t>
      </w:r>
    </w:p>
    <w:p w:rsidR="000F1D4F" w:rsidRDefault="000F1D4F" w:rsidP="000F1D4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«50 000 000» замінити цифрами «7 031 533».</w:t>
      </w:r>
    </w:p>
    <w:p w:rsidR="00AB75AD" w:rsidRDefault="00AB75AD" w:rsidP="00B314BE">
      <w:pPr>
        <w:ind w:firstLine="567"/>
        <w:jc w:val="both"/>
        <w:rPr>
          <w:color w:val="000000" w:themeColor="text1"/>
          <w:sz w:val="28"/>
          <w:szCs w:val="28"/>
        </w:rPr>
      </w:pPr>
    </w:p>
    <w:p w:rsidR="00B314BE" w:rsidRDefault="00ED05E7" w:rsidP="00B314BE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314BE">
        <w:rPr>
          <w:color w:val="000000" w:themeColor="text1"/>
          <w:sz w:val="28"/>
          <w:szCs w:val="28"/>
        </w:rPr>
        <w:t>.</w:t>
      </w:r>
      <w:r w:rsidR="00B314BE">
        <w:rPr>
          <w:color w:val="000000" w:themeColor="text1"/>
          <w:sz w:val="28"/>
          <w:szCs w:val="28"/>
          <w:lang w:val="en-US"/>
        </w:rPr>
        <w:t> </w:t>
      </w:r>
      <w:r w:rsidR="00B314BE">
        <w:rPr>
          <w:color w:val="000000" w:themeColor="text1"/>
          <w:sz w:val="28"/>
          <w:szCs w:val="28"/>
        </w:rPr>
        <w:t xml:space="preserve">У пункті 5 цифри «1 659 977 950» замінити </w:t>
      </w:r>
      <w:r w:rsidR="00B314BE" w:rsidRPr="000B7E21">
        <w:rPr>
          <w:sz w:val="28"/>
          <w:szCs w:val="28"/>
        </w:rPr>
        <w:t>цифрами «</w:t>
      </w:r>
      <w:r w:rsidR="00B24C0E" w:rsidRPr="000B7E21">
        <w:rPr>
          <w:sz w:val="28"/>
          <w:szCs w:val="28"/>
        </w:rPr>
        <w:t>2 4</w:t>
      </w:r>
      <w:r w:rsidR="00354935">
        <w:rPr>
          <w:sz w:val="28"/>
          <w:szCs w:val="28"/>
        </w:rPr>
        <w:t>2</w:t>
      </w:r>
      <w:r w:rsidR="006B3B69">
        <w:rPr>
          <w:sz w:val="28"/>
          <w:szCs w:val="28"/>
        </w:rPr>
        <w:t>2</w:t>
      </w:r>
      <w:r w:rsidR="000B7E21" w:rsidRPr="000B7E21">
        <w:rPr>
          <w:sz w:val="28"/>
          <w:szCs w:val="28"/>
        </w:rPr>
        <w:t> </w:t>
      </w:r>
      <w:r w:rsidR="006B3B69">
        <w:rPr>
          <w:sz w:val="28"/>
          <w:szCs w:val="28"/>
        </w:rPr>
        <w:t>422</w:t>
      </w:r>
      <w:r w:rsidR="000B7E21" w:rsidRPr="000B7E21">
        <w:rPr>
          <w:sz w:val="28"/>
          <w:szCs w:val="28"/>
        </w:rPr>
        <w:t> </w:t>
      </w:r>
      <w:r w:rsidR="006B3B69">
        <w:rPr>
          <w:sz w:val="28"/>
          <w:szCs w:val="28"/>
        </w:rPr>
        <w:t>204</w:t>
      </w:r>
      <w:r w:rsidR="004B4C43">
        <w:rPr>
          <w:sz w:val="28"/>
          <w:szCs w:val="28"/>
        </w:rPr>
        <w:t>».</w:t>
      </w:r>
    </w:p>
    <w:p w:rsidR="004B4C43" w:rsidRDefault="004B4C43" w:rsidP="00B314BE">
      <w:pPr>
        <w:ind w:firstLine="567"/>
        <w:jc w:val="both"/>
        <w:rPr>
          <w:sz w:val="28"/>
          <w:szCs w:val="28"/>
        </w:rPr>
      </w:pPr>
    </w:p>
    <w:p w:rsidR="004B4C43" w:rsidRDefault="004B4C43" w:rsidP="004B4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Пункт 8 рішення викласти в такій редакції: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«Установити, що у 2024 році кошти, отримані до спеціального фонду бюджету: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1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України, спрямовуються на реалізацію заходів, визначених частиною другою статті 71 Бюджетного кодексу України (відповідні залишки коштів спеціального фонду – на витрати, визначені пунктом 22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розділу VI «Прикінцеві та перехідні положення» Бюджетного кодексу України); 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2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охорону та раціональне використання природних ресурсів;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пунктами 4 та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реалізацію природоохоронних заходів;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6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реалізацію заходів, визначених частиною четвертою статті 13 Бюджетного кодексу України;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8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видатки цільового фонду, створеного </w:t>
      </w:r>
      <w:r w:rsidR="00913FDC">
        <w:rPr>
          <w:sz w:val="28"/>
          <w:szCs w:val="28"/>
        </w:rPr>
        <w:t>міською</w:t>
      </w:r>
      <w:r>
        <w:rPr>
          <w:sz w:val="28"/>
          <w:szCs w:val="28"/>
        </w:rPr>
        <w:t xml:space="preserve"> радою;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9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заходи, визначені надавачами відповідних субвенцій;</w:t>
      </w:r>
      <w:bookmarkStart w:id="0" w:name="_GoBack"/>
      <w:bookmarkEnd w:id="0"/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10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надання кредитів з бюджету </w:t>
      </w:r>
      <w:r w:rsidR="00913FDC">
        <w:rPr>
          <w:sz w:val="28"/>
          <w:szCs w:val="28"/>
        </w:rPr>
        <w:t xml:space="preserve">громади </w:t>
      </w:r>
      <w:r>
        <w:rPr>
          <w:sz w:val="28"/>
          <w:szCs w:val="28"/>
        </w:rPr>
        <w:t>індивідуальним сільським забудовникам;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11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надання кредитів з бюджету</w:t>
      </w:r>
      <w:r w:rsidR="00913FDC">
        <w:rPr>
          <w:sz w:val="28"/>
          <w:szCs w:val="28"/>
        </w:rPr>
        <w:t xml:space="preserve"> громади</w:t>
      </w:r>
      <w:r>
        <w:rPr>
          <w:sz w:val="28"/>
          <w:szCs w:val="28"/>
        </w:rPr>
        <w:t xml:space="preserve"> молодим сім’ям та одиноким молодим громадянам на будівництво (реконструкцію) та придбання житла;</w:t>
      </w:r>
    </w:p>
    <w:p w:rsidR="004B4C43" w:rsidRDefault="004B4C43" w:rsidP="004B4C43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 12 частини першої статті 69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кодексу України спрямовуються на реалізацію заходів, визначених пунктом 20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частини першої статті 91 Бюджетного кодексу України.».</w:t>
      </w:r>
    </w:p>
    <w:p w:rsidR="004B4C43" w:rsidRPr="000B7E21" w:rsidRDefault="004B4C43" w:rsidP="00B314BE">
      <w:pPr>
        <w:ind w:firstLine="567"/>
        <w:jc w:val="both"/>
        <w:rPr>
          <w:sz w:val="28"/>
          <w:szCs w:val="28"/>
        </w:rPr>
      </w:pPr>
    </w:p>
    <w:p w:rsidR="00E811BE" w:rsidRPr="005C611D" w:rsidRDefault="004B4C4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FE3AC4">
        <w:rPr>
          <w:color w:val="000000" w:themeColor="text1"/>
          <w:sz w:val="28"/>
          <w:szCs w:val="28"/>
        </w:rPr>
        <w:t xml:space="preserve">Внести зміни до додатків </w:t>
      </w:r>
      <w:r w:rsidR="00E31E3D">
        <w:rPr>
          <w:color w:val="000000" w:themeColor="text1"/>
          <w:sz w:val="28"/>
          <w:szCs w:val="28"/>
        </w:rPr>
        <w:t>1</w:t>
      </w:r>
      <w:r w:rsidR="00AB75AD">
        <w:rPr>
          <w:color w:val="000000" w:themeColor="text1"/>
          <w:sz w:val="28"/>
          <w:szCs w:val="28"/>
        </w:rPr>
        <w:t>,</w:t>
      </w:r>
      <w:r w:rsidR="00482A2F" w:rsidRPr="005C611D">
        <w:rPr>
          <w:color w:val="000000" w:themeColor="text1"/>
          <w:sz w:val="28"/>
          <w:szCs w:val="28"/>
        </w:rPr>
        <w:t xml:space="preserve"> </w:t>
      </w:r>
      <w:r w:rsidR="00E0185D">
        <w:rPr>
          <w:color w:val="000000" w:themeColor="text1"/>
          <w:sz w:val="28"/>
          <w:szCs w:val="28"/>
        </w:rPr>
        <w:t xml:space="preserve">2, </w:t>
      </w:r>
      <w:r w:rsidR="001A2E08">
        <w:rPr>
          <w:color w:val="000000" w:themeColor="text1"/>
          <w:sz w:val="28"/>
          <w:szCs w:val="28"/>
        </w:rPr>
        <w:t xml:space="preserve">3, </w:t>
      </w:r>
      <w:r w:rsidR="00C0657C">
        <w:rPr>
          <w:color w:val="000000" w:themeColor="text1"/>
          <w:sz w:val="28"/>
          <w:szCs w:val="28"/>
        </w:rPr>
        <w:t xml:space="preserve">4, </w:t>
      </w:r>
      <w:r w:rsidR="00482A2F" w:rsidRPr="005C611D">
        <w:rPr>
          <w:color w:val="000000" w:themeColor="text1"/>
          <w:sz w:val="28"/>
          <w:szCs w:val="28"/>
        </w:rPr>
        <w:t>5</w:t>
      </w:r>
      <w:r w:rsidR="00D44DE4">
        <w:rPr>
          <w:color w:val="000000" w:themeColor="text1"/>
          <w:sz w:val="28"/>
          <w:szCs w:val="28"/>
        </w:rPr>
        <w:t>, 6, 7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 w:rsidR="001A2E08">
        <w:rPr>
          <w:color w:val="000000" w:themeColor="text1"/>
          <w:sz w:val="28"/>
          <w:szCs w:val="28"/>
        </w:rPr>
        <w:t>20</w:t>
      </w:r>
      <w:r w:rsidR="00482A2F" w:rsidRPr="005C611D">
        <w:rPr>
          <w:color w:val="000000" w:themeColor="text1"/>
          <w:sz w:val="28"/>
          <w:szCs w:val="28"/>
        </w:rPr>
        <w:t>.12.202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 w:rsidR="001A2E08">
        <w:rPr>
          <w:color w:val="000000" w:themeColor="text1"/>
          <w:sz w:val="28"/>
          <w:szCs w:val="28"/>
        </w:rPr>
        <w:t>54/35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 w:rsidR="001A2E08"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r w:rsidR="00D44DE4">
        <w:rPr>
          <w:color w:val="000000" w:themeColor="text1"/>
          <w:sz w:val="28"/>
          <w:szCs w:val="28"/>
        </w:rPr>
        <w:t>, 4, 5</w:t>
      </w:r>
      <w:r w:rsidR="00E31E3D">
        <w:rPr>
          <w:color w:val="000000" w:themeColor="text1"/>
          <w:sz w:val="28"/>
          <w:szCs w:val="28"/>
        </w:rPr>
        <w:t>, 6</w:t>
      </w:r>
      <w:r w:rsidR="00C0657C">
        <w:rPr>
          <w:color w:val="000000" w:themeColor="text1"/>
          <w:sz w:val="28"/>
          <w:szCs w:val="28"/>
        </w:rPr>
        <w:t>, 7</w:t>
      </w:r>
      <w:r w:rsidR="00E0185D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4B4C4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4B4C4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09" w:rsidRDefault="00B93509">
      <w:r>
        <w:separator/>
      </w:r>
    </w:p>
  </w:endnote>
  <w:endnote w:type="continuationSeparator" w:id="0">
    <w:p w:rsidR="00B93509" w:rsidRDefault="00B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09" w:rsidRDefault="00B93509">
      <w:r>
        <w:separator/>
      </w:r>
    </w:p>
  </w:footnote>
  <w:footnote w:type="continuationSeparator" w:id="0">
    <w:p w:rsidR="00B93509" w:rsidRDefault="00B9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B93509" w:rsidRDefault="00B93509">
        <w:pPr>
          <w:pStyle w:val="ab"/>
          <w:jc w:val="center"/>
        </w:pPr>
      </w:p>
      <w:p w:rsidR="00B93509" w:rsidRDefault="00993406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B3B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509" w:rsidRDefault="00B935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B6C75"/>
    <w:rsid w:val="000B7E21"/>
    <w:rsid w:val="000E1C26"/>
    <w:rsid w:val="000E1F72"/>
    <w:rsid w:val="000F1D4F"/>
    <w:rsid w:val="000F7B7A"/>
    <w:rsid w:val="0010748E"/>
    <w:rsid w:val="0017632D"/>
    <w:rsid w:val="0018468A"/>
    <w:rsid w:val="0018747F"/>
    <w:rsid w:val="00187930"/>
    <w:rsid w:val="001A0641"/>
    <w:rsid w:val="001A0864"/>
    <w:rsid w:val="001A2E08"/>
    <w:rsid w:val="001B2DF5"/>
    <w:rsid w:val="001B7B75"/>
    <w:rsid w:val="00202A5D"/>
    <w:rsid w:val="00212BF8"/>
    <w:rsid w:val="002451BD"/>
    <w:rsid w:val="002878DD"/>
    <w:rsid w:val="002C5705"/>
    <w:rsid w:val="003126A5"/>
    <w:rsid w:val="00333D54"/>
    <w:rsid w:val="00354935"/>
    <w:rsid w:val="00366C3C"/>
    <w:rsid w:val="003843B0"/>
    <w:rsid w:val="003A5177"/>
    <w:rsid w:val="003C7673"/>
    <w:rsid w:val="003D1270"/>
    <w:rsid w:val="003F4D4C"/>
    <w:rsid w:val="00406ED5"/>
    <w:rsid w:val="00425C9F"/>
    <w:rsid w:val="00431B99"/>
    <w:rsid w:val="00440072"/>
    <w:rsid w:val="00482A2F"/>
    <w:rsid w:val="00486320"/>
    <w:rsid w:val="004B4C43"/>
    <w:rsid w:val="004B58E7"/>
    <w:rsid w:val="004C04F3"/>
    <w:rsid w:val="004D1F2E"/>
    <w:rsid w:val="004D3F6A"/>
    <w:rsid w:val="004D7532"/>
    <w:rsid w:val="004E4A11"/>
    <w:rsid w:val="004E76E3"/>
    <w:rsid w:val="00505C0B"/>
    <w:rsid w:val="00513A61"/>
    <w:rsid w:val="0052585E"/>
    <w:rsid w:val="00526F59"/>
    <w:rsid w:val="0053743A"/>
    <w:rsid w:val="005414CC"/>
    <w:rsid w:val="00542785"/>
    <w:rsid w:val="00585EA7"/>
    <w:rsid w:val="005C611D"/>
    <w:rsid w:val="005D76BA"/>
    <w:rsid w:val="006062E0"/>
    <w:rsid w:val="0064410D"/>
    <w:rsid w:val="006B3B69"/>
    <w:rsid w:val="007236AD"/>
    <w:rsid w:val="007423A5"/>
    <w:rsid w:val="007754EB"/>
    <w:rsid w:val="00783D95"/>
    <w:rsid w:val="0078470A"/>
    <w:rsid w:val="00797AF4"/>
    <w:rsid w:val="00797C3E"/>
    <w:rsid w:val="007C675D"/>
    <w:rsid w:val="007F02CD"/>
    <w:rsid w:val="00811476"/>
    <w:rsid w:val="00833087"/>
    <w:rsid w:val="00890BB4"/>
    <w:rsid w:val="008A6B98"/>
    <w:rsid w:val="008B65E7"/>
    <w:rsid w:val="008C03F3"/>
    <w:rsid w:val="008F4EE9"/>
    <w:rsid w:val="008F6155"/>
    <w:rsid w:val="00913FDC"/>
    <w:rsid w:val="009374A0"/>
    <w:rsid w:val="00947831"/>
    <w:rsid w:val="00983C3E"/>
    <w:rsid w:val="00993406"/>
    <w:rsid w:val="0099649D"/>
    <w:rsid w:val="00A13DED"/>
    <w:rsid w:val="00A25101"/>
    <w:rsid w:val="00A30390"/>
    <w:rsid w:val="00A41427"/>
    <w:rsid w:val="00A45A25"/>
    <w:rsid w:val="00A6287D"/>
    <w:rsid w:val="00A75CE1"/>
    <w:rsid w:val="00A97ED4"/>
    <w:rsid w:val="00AB75AD"/>
    <w:rsid w:val="00AD0336"/>
    <w:rsid w:val="00AD74D2"/>
    <w:rsid w:val="00B24C0E"/>
    <w:rsid w:val="00B3095D"/>
    <w:rsid w:val="00B314BE"/>
    <w:rsid w:val="00B639DA"/>
    <w:rsid w:val="00B85989"/>
    <w:rsid w:val="00B93509"/>
    <w:rsid w:val="00B952C1"/>
    <w:rsid w:val="00BA1CC4"/>
    <w:rsid w:val="00BA74C7"/>
    <w:rsid w:val="00BB53AC"/>
    <w:rsid w:val="00C0657C"/>
    <w:rsid w:val="00C52F33"/>
    <w:rsid w:val="00C632F2"/>
    <w:rsid w:val="00C90836"/>
    <w:rsid w:val="00CB04C8"/>
    <w:rsid w:val="00CE212C"/>
    <w:rsid w:val="00CE5167"/>
    <w:rsid w:val="00CE7E3A"/>
    <w:rsid w:val="00D10A74"/>
    <w:rsid w:val="00D137D4"/>
    <w:rsid w:val="00D44DE4"/>
    <w:rsid w:val="00D71F27"/>
    <w:rsid w:val="00D74E00"/>
    <w:rsid w:val="00DE1774"/>
    <w:rsid w:val="00DE63F0"/>
    <w:rsid w:val="00DF335A"/>
    <w:rsid w:val="00E0185D"/>
    <w:rsid w:val="00E31E3D"/>
    <w:rsid w:val="00E811BE"/>
    <w:rsid w:val="00E93C6B"/>
    <w:rsid w:val="00E979A6"/>
    <w:rsid w:val="00EC0692"/>
    <w:rsid w:val="00ED05E7"/>
    <w:rsid w:val="00EF1B20"/>
    <w:rsid w:val="00EF7752"/>
    <w:rsid w:val="00EF7FC9"/>
    <w:rsid w:val="00F2509C"/>
    <w:rsid w:val="00F35364"/>
    <w:rsid w:val="00F4020D"/>
    <w:rsid w:val="00F43CBA"/>
    <w:rsid w:val="00F72419"/>
    <w:rsid w:val="00F85FD6"/>
    <w:rsid w:val="00F97303"/>
    <w:rsid w:val="00FB033F"/>
    <w:rsid w:val="00FD7C5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rsid w:val="004B4C43"/>
    <w:pPr>
      <w:suppressAutoHyphens w:val="0"/>
      <w:spacing w:before="100" w:beforeAutospacing="1" w:after="100" w:afterAutospacing="1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A865-132C-4F68-AF7D-E80B5C46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124</cp:revision>
  <cp:lastPrinted>2024-10-30T15:12:00Z</cp:lastPrinted>
  <dcterms:created xsi:type="dcterms:W3CDTF">2023-08-30T11:05:00Z</dcterms:created>
  <dcterms:modified xsi:type="dcterms:W3CDTF">2024-10-30T15:13:00Z</dcterms:modified>
  <dc:language>uk-UA</dc:language>
</cp:coreProperties>
</file>