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6A22" w14:textId="77777777" w:rsidR="00614F6C" w:rsidRPr="00EB6366" w:rsidRDefault="00614F6C" w:rsidP="00614F6C">
      <w:pPr>
        <w:spacing w:line="240" w:lineRule="auto"/>
        <w:jc w:val="right"/>
        <w:rPr>
          <w:rFonts w:ascii="Times New Roman" w:hAnsi="Times New Roman"/>
          <w:sz w:val="28"/>
          <w:szCs w:val="28"/>
        </w:rPr>
      </w:pPr>
      <w:r w:rsidRPr="00EB6366">
        <w:rPr>
          <w:rFonts w:ascii="Times New Roman" w:hAnsi="Times New Roman"/>
          <w:color w:val="000000"/>
          <w:sz w:val="28"/>
          <w:szCs w:val="28"/>
        </w:rPr>
        <w:t>Додаток</w:t>
      </w:r>
    </w:p>
    <w:p w14:paraId="771D64E7" w14:textId="77777777" w:rsidR="00614F6C" w:rsidRPr="00EB6366" w:rsidRDefault="00614F6C" w:rsidP="00614F6C">
      <w:pPr>
        <w:spacing w:line="240" w:lineRule="auto"/>
        <w:jc w:val="right"/>
        <w:rPr>
          <w:rFonts w:ascii="Times New Roman" w:hAnsi="Times New Roman"/>
          <w:sz w:val="28"/>
          <w:szCs w:val="28"/>
        </w:rPr>
      </w:pPr>
      <w:r w:rsidRPr="00EB6366">
        <w:rPr>
          <w:rFonts w:ascii="Times New Roman" w:hAnsi="Times New Roman"/>
          <w:color w:val="000000"/>
          <w:sz w:val="28"/>
          <w:szCs w:val="28"/>
        </w:rPr>
        <w:t>до рішення міської ради</w:t>
      </w:r>
    </w:p>
    <w:p w14:paraId="3DB4E7DB" w14:textId="77777777" w:rsidR="00614F6C" w:rsidRPr="00EB6366" w:rsidRDefault="00614F6C" w:rsidP="00614F6C">
      <w:pPr>
        <w:tabs>
          <w:tab w:val="left" w:pos="5103"/>
        </w:tabs>
        <w:spacing w:line="240" w:lineRule="auto"/>
        <w:jc w:val="right"/>
        <w:rPr>
          <w:rFonts w:ascii="Times New Roman" w:hAnsi="Times New Roman"/>
          <w:sz w:val="28"/>
          <w:szCs w:val="28"/>
        </w:rPr>
      </w:pPr>
      <w:r w:rsidRPr="00EB6366">
        <w:rPr>
          <w:rFonts w:ascii="Times New Roman" w:hAnsi="Times New Roman"/>
          <w:color w:val="000000"/>
          <w:sz w:val="28"/>
          <w:szCs w:val="28"/>
        </w:rPr>
        <w:t>____________№_______</w:t>
      </w:r>
    </w:p>
    <w:p w14:paraId="00000005" w14:textId="77777777" w:rsidR="00B16778" w:rsidRDefault="00B16778" w:rsidP="00ED4E7E">
      <w:pPr>
        <w:widowControl w:val="0"/>
        <w:spacing w:line="240" w:lineRule="auto"/>
        <w:rPr>
          <w:rFonts w:ascii="Times New Roman" w:eastAsia="Times New Roman" w:hAnsi="Times New Roman" w:cs="Times New Roman"/>
          <w:sz w:val="28"/>
          <w:szCs w:val="28"/>
        </w:rPr>
      </w:pPr>
    </w:p>
    <w:p w14:paraId="00000006" w14:textId="77777777" w:rsidR="00B16778"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ЗВЕРНЕННЯ</w:t>
      </w:r>
    </w:p>
    <w:p w14:paraId="1E48C043" w14:textId="77777777" w:rsidR="00614F6C"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r w:rsidR="00D2772E">
        <w:rPr>
          <w:rFonts w:ascii="Times New Roman" w:eastAsia="Times New Roman" w:hAnsi="Times New Roman" w:cs="Times New Roman"/>
          <w:b/>
          <w:sz w:val="28"/>
          <w:szCs w:val="28"/>
          <w:lang w:val="uk-UA"/>
        </w:rPr>
        <w:t xml:space="preserve">Верховної Ради України та Кабінету Міністрів </w:t>
      </w:r>
      <w:r>
        <w:rPr>
          <w:rFonts w:ascii="Times New Roman" w:eastAsia="Times New Roman" w:hAnsi="Times New Roman" w:cs="Times New Roman"/>
          <w:b/>
          <w:sz w:val="28"/>
          <w:szCs w:val="28"/>
        </w:rPr>
        <w:t>України</w:t>
      </w:r>
    </w:p>
    <w:p w14:paraId="170D8F17" w14:textId="77777777" w:rsidR="00614F6C"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щодо </w:t>
      </w:r>
      <w:r w:rsidR="00D2772E">
        <w:rPr>
          <w:rFonts w:ascii="Times New Roman" w:eastAsia="Times New Roman" w:hAnsi="Times New Roman" w:cs="Times New Roman"/>
          <w:b/>
          <w:sz w:val="28"/>
          <w:szCs w:val="28"/>
          <w:lang w:val="uk-UA"/>
        </w:rPr>
        <w:t>забезпечення гідної заробітної плати</w:t>
      </w:r>
    </w:p>
    <w:p w14:paraId="679EACB4" w14:textId="081E8CD5" w:rsidR="00D2772E" w:rsidRDefault="00D2772E" w:rsidP="00ED4E7E">
      <w:pPr>
        <w:pStyle w:val="a3"/>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педагогічним та науково-педагогічним працівникам</w:t>
      </w:r>
    </w:p>
    <w:p w14:paraId="3189C0DD" w14:textId="77777777" w:rsidR="00D2772E" w:rsidRPr="00D2772E" w:rsidRDefault="00D2772E" w:rsidP="00ED4E7E">
      <w:pPr>
        <w:rPr>
          <w:lang w:val="uk-UA"/>
        </w:rPr>
      </w:pPr>
    </w:p>
    <w:p w14:paraId="53FCB5A4" w14:textId="11C590CC" w:rsidR="002D102F" w:rsidRPr="002D102F" w:rsidRDefault="002D102F" w:rsidP="00ED4E7E">
      <w:pPr>
        <w:widowControl w:val="0"/>
        <w:spacing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 xml:space="preserve">Сьогодні освітній процес у нашій </w:t>
      </w:r>
      <w:r>
        <w:rPr>
          <w:rFonts w:ascii="Times New Roman" w:eastAsia="Times New Roman" w:hAnsi="Times New Roman" w:cs="Times New Roman"/>
          <w:sz w:val="28"/>
          <w:szCs w:val="28"/>
          <w:lang w:val="uk-UA"/>
        </w:rPr>
        <w:t>державі</w:t>
      </w:r>
      <w:r w:rsidRPr="002D102F">
        <w:rPr>
          <w:rFonts w:ascii="Times New Roman" w:eastAsia="Times New Roman" w:hAnsi="Times New Roman" w:cs="Times New Roman"/>
          <w:sz w:val="28"/>
          <w:szCs w:val="28"/>
        </w:rPr>
        <w:t xml:space="preserve">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14:paraId="6B83BD21" w14:textId="24E95447" w:rsidR="002D102F" w:rsidRPr="002D102F" w:rsidRDefault="002D102F" w:rsidP="00ED4E7E">
      <w:pPr>
        <w:widowControl w:val="0"/>
        <w:spacing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 xml:space="preserve">Ворог робить усе для знищення української освіти, бо чудово розуміє її силу. </w:t>
      </w:r>
      <w:r w:rsidR="00614F6C">
        <w:rPr>
          <w:rFonts w:ascii="Times New Roman" w:eastAsia="Times New Roman" w:hAnsi="Times New Roman" w:cs="Times New Roman"/>
          <w:sz w:val="28"/>
          <w:szCs w:val="28"/>
          <w:lang w:val="uk-UA"/>
        </w:rPr>
        <w:t>В</w:t>
      </w:r>
      <w:r w:rsidRPr="002D102F">
        <w:rPr>
          <w:rFonts w:ascii="Times New Roman" w:eastAsia="Times New Roman" w:hAnsi="Times New Roman" w:cs="Times New Roman"/>
          <w:sz w:val="28"/>
          <w:szCs w:val="28"/>
        </w:rPr>
        <w:t xml:space="preserve">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14:paraId="44481ECF" w14:textId="74E7A5D0" w:rsidR="004D2608" w:rsidRPr="004D2608" w:rsidRDefault="004D2608" w:rsidP="008E1CAE">
      <w:pPr>
        <w:widowControl w:val="0"/>
        <w:spacing w:line="240" w:lineRule="auto"/>
        <w:ind w:left="109" w:right="110" w:firstLine="566"/>
        <w:jc w:val="both"/>
        <w:rPr>
          <w:rFonts w:ascii="Times New Roman" w:eastAsia="Times New Roman" w:hAnsi="Times New Roman" w:cs="Times New Roman"/>
          <w:sz w:val="28"/>
          <w:szCs w:val="28"/>
        </w:rPr>
      </w:pPr>
      <w:r w:rsidRPr="004D2608">
        <w:rPr>
          <w:rFonts w:ascii="Times New Roman" w:eastAsia="Times New Roman" w:hAnsi="Times New Roman" w:cs="Times New Roman"/>
          <w:sz w:val="28"/>
          <w:szCs w:val="28"/>
        </w:rPr>
        <w:t>С</w:t>
      </w:r>
      <w:r w:rsidR="00ED4E7E" w:rsidRPr="004D2608">
        <w:rPr>
          <w:rFonts w:ascii="Times New Roman" w:eastAsia="Times New Roman" w:hAnsi="Times New Roman" w:cs="Times New Roman"/>
          <w:sz w:val="28"/>
          <w:szCs w:val="28"/>
        </w:rPr>
        <w:t>татт</w:t>
      </w:r>
      <w:r w:rsidRPr="004D2608">
        <w:rPr>
          <w:rFonts w:ascii="Times New Roman" w:eastAsia="Times New Roman" w:hAnsi="Times New Roman" w:cs="Times New Roman"/>
          <w:sz w:val="28"/>
          <w:szCs w:val="28"/>
        </w:rPr>
        <w:t>я</w:t>
      </w:r>
      <w:r w:rsidR="00ED4E7E" w:rsidRPr="004D2608">
        <w:rPr>
          <w:rFonts w:ascii="Times New Roman" w:eastAsia="Times New Roman" w:hAnsi="Times New Roman" w:cs="Times New Roman"/>
          <w:sz w:val="28"/>
          <w:szCs w:val="28"/>
        </w:rPr>
        <w:t xml:space="preserve"> 61 </w:t>
      </w:r>
      <w:r>
        <w:rPr>
          <w:rFonts w:ascii="Times New Roman" w:eastAsia="Times New Roman" w:hAnsi="Times New Roman" w:cs="Times New Roman"/>
          <w:sz w:val="28"/>
          <w:szCs w:val="28"/>
        </w:rPr>
        <w:t xml:space="preserve">Закон </w:t>
      </w:r>
      <w:r w:rsidRPr="00D2772E">
        <w:rPr>
          <w:rFonts w:ascii="Times New Roman" w:eastAsia="Times New Roman" w:hAnsi="Times New Roman" w:cs="Times New Roman"/>
          <w:sz w:val="28"/>
          <w:szCs w:val="28"/>
        </w:rPr>
        <w:t>України «Про освіту»</w:t>
      </w:r>
      <w:r w:rsidRPr="004D2608">
        <w:rPr>
          <w:rFonts w:ascii="Times New Roman" w:eastAsia="Times New Roman" w:hAnsi="Times New Roman" w:cs="Times New Roman"/>
          <w:sz w:val="28"/>
          <w:szCs w:val="28"/>
        </w:rPr>
        <w:t xml:space="preserve"> (далі – Закону) </w:t>
      </w:r>
      <w:r w:rsidR="00ED4E7E" w:rsidRPr="00D2772E">
        <w:rPr>
          <w:rFonts w:ascii="Times New Roman" w:eastAsia="Times New Roman" w:hAnsi="Times New Roman" w:cs="Times New Roman"/>
          <w:sz w:val="28"/>
          <w:szCs w:val="28"/>
        </w:rPr>
        <w:t>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r w:rsidR="00CE5CE8">
        <w:rPr>
          <w:rFonts w:ascii="Times New Roman" w:eastAsia="Times New Roman" w:hAnsi="Times New Roman" w:cs="Times New Roman"/>
          <w:sz w:val="28"/>
          <w:szCs w:val="28"/>
          <w:lang w:val="uk-UA"/>
        </w:rPr>
        <w:t xml:space="preserve"> </w:t>
      </w:r>
      <w:r w:rsidRPr="004D2608">
        <w:rPr>
          <w:rFonts w:ascii="Times New Roman" w:eastAsia="Times New Roman" w:hAnsi="Times New Roman" w:cs="Times New Roman"/>
          <w:sz w:val="28"/>
          <w:szCs w:val="28"/>
        </w:rPr>
        <w:t xml:space="preserve">набирає чинності з 1 січня 2018 року та реалізується відповідно до </w:t>
      </w:r>
      <w:hyperlink r:id="rId5" w:anchor="n2104" w:history="1">
        <w:r w:rsidRPr="004D2608">
          <w:rPr>
            <w:rFonts w:ascii="Times New Roman" w:eastAsia="Times New Roman" w:hAnsi="Times New Roman" w:cs="Times New Roman"/>
            <w:sz w:val="28"/>
            <w:szCs w:val="28"/>
          </w:rPr>
          <w:t>підпункту 1</w:t>
        </w:r>
      </w:hyperlink>
      <w:r w:rsidRPr="004D2608">
        <w:rPr>
          <w:rFonts w:ascii="Times New Roman" w:eastAsia="Times New Roman" w:hAnsi="Times New Roman" w:cs="Times New Roman"/>
          <w:sz w:val="28"/>
          <w:szCs w:val="28"/>
        </w:rPr>
        <w:t xml:space="preserve"> пункту 6 розділу XII Закону</w:t>
      </w:r>
      <w:r w:rsidR="008E1CAE">
        <w:rPr>
          <w:rFonts w:ascii="Times New Roman" w:eastAsia="Times New Roman" w:hAnsi="Times New Roman" w:cs="Times New Roman"/>
          <w:sz w:val="28"/>
          <w:szCs w:val="28"/>
          <w:lang w:val="uk-UA"/>
        </w:rPr>
        <w:t xml:space="preserve">: </w:t>
      </w:r>
      <w:r w:rsidR="008E1CAE" w:rsidRPr="004D2608">
        <w:rPr>
          <w:rFonts w:ascii="Times New Roman" w:eastAsia="Times New Roman" w:hAnsi="Times New Roman" w:cs="Times New Roman"/>
          <w:sz w:val="28"/>
          <w:szCs w:val="28"/>
        </w:rPr>
        <w:t>забезпечити</w:t>
      </w:r>
      <w:r w:rsidRPr="004D2608">
        <w:rPr>
          <w:rFonts w:ascii="Times New Roman" w:eastAsia="Times New Roman" w:hAnsi="Times New Roman" w:cs="Times New Roman"/>
          <w:sz w:val="28"/>
          <w:szCs w:val="28"/>
        </w:rPr>
        <w:t xml:space="preserve"> до 2023 року поетапну реалізацію положення частини другої статті 61 цього Закон</w:t>
      </w:r>
      <w:bookmarkStart w:id="0" w:name="_GoBack"/>
      <w:bookmarkEnd w:id="0"/>
      <w:r w:rsidRPr="004D2608">
        <w:rPr>
          <w:rFonts w:ascii="Times New Roman" w:eastAsia="Times New Roman" w:hAnsi="Times New Roman" w:cs="Times New Roman"/>
          <w:sz w:val="28"/>
          <w:szCs w:val="28"/>
        </w:rPr>
        <w:t>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14:paraId="3FBB042C" w14:textId="457086ED" w:rsidR="00F40905" w:rsidRPr="00F40905" w:rsidRDefault="00341CAF"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липня </w:t>
      </w:r>
      <w:r w:rsidR="00D2772E" w:rsidRPr="00D2772E">
        <w:rPr>
          <w:rFonts w:ascii="Times New Roman" w:eastAsia="Times New Roman" w:hAnsi="Times New Roman" w:cs="Times New Roman"/>
          <w:sz w:val="28"/>
          <w:szCs w:val="28"/>
        </w:rPr>
        <w:t>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w:t>
      </w:r>
      <w:r w:rsidR="00F40905">
        <w:rPr>
          <w:rFonts w:ascii="Times New Roman" w:eastAsia="Times New Roman" w:hAnsi="Times New Roman" w:cs="Times New Roman"/>
          <w:sz w:val="28"/>
          <w:szCs w:val="28"/>
        </w:rPr>
        <w:t>ауково-педагогічних працівників</w:t>
      </w:r>
      <w:r w:rsidR="00F40905">
        <w:rPr>
          <w:rFonts w:ascii="Times New Roman" w:eastAsia="Times New Roman" w:hAnsi="Times New Roman" w:cs="Times New Roman"/>
          <w:sz w:val="28"/>
          <w:szCs w:val="28"/>
          <w:lang w:val="uk-UA"/>
        </w:rPr>
        <w:t xml:space="preserve">, які </w:t>
      </w:r>
      <w:r w:rsidR="00F40905" w:rsidRPr="00F40905">
        <w:rPr>
          <w:rFonts w:ascii="Times New Roman" w:eastAsia="Times New Roman" w:hAnsi="Times New Roman" w:cs="Times New Roman"/>
          <w:sz w:val="28"/>
          <w:szCs w:val="28"/>
        </w:rPr>
        <w:t>визначається шляхом множення прожиткового мінімуму для працездатних осіб на 1 січня календарного року на встановлений коефіцієнт.</w:t>
      </w:r>
    </w:p>
    <w:p w14:paraId="1572CFAA" w14:textId="30CC3905" w:rsidR="00341CAF" w:rsidRDefault="00D2772E"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Здавалося б, розміри посадових окладів, а також доплат </w:t>
      </w:r>
      <w:r w:rsidR="00614F6C">
        <w:rPr>
          <w:rFonts w:ascii="Times New Roman" w:eastAsia="Times New Roman" w:hAnsi="Times New Roman" w:cs="Times New Roman"/>
          <w:sz w:val="28"/>
          <w:szCs w:val="28"/>
          <w:lang w:val="uk-UA"/>
        </w:rPr>
        <w:t>і</w:t>
      </w:r>
      <w:r w:rsidRPr="00592867">
        <w:rPr>
          <w:rFonts w:ascii="Times New Roman" w:eastAsia="Times New Roman" w:hAnsi="Times New Roman" w:cs="Times New Roman"/>
          <w:sz w:val="28"/>
          <w:szCs w:val="28"/>
        </w:rPr>
        <w:t xml:space="preserve"> надбавок </w:t>
      </w:r>
      <w:r w:rsidR="00341CAF" w:rsidRPr="00592867">
        <w:rPr>
          <w:rFonts w:ascii="Times New Roman" w:eastAsia="Times New Roman" w:hAnsi="Times New Roman" w:cs="Times New Roman"/>
          <w:sz w:val="28"/>
          <w:szCs w:val="28"/>
        </w:rPr>
        <w:t>мали б забезпечити обіцяні гідні заробітні плати</w:t>
      </w:r>
      <w:r w:rsidR="00ED4E7E">
        <w:rPr>
          <w:rFonts w:ascii="Times New Roman" w:eastAsia="Times New Roman" w:hAnsi="Times New Roman" w:cs="Times New Roman"/>
          <w:sz w:val="28"/>
          <w:szCs w:val="28"/>
          <w:lang w:val="uk-UA"/>
        </w:rPr>
        <w:t xml:space="preserve"> для освітян</w:t>
      </w:r>
      <w:r w:rsidR="00341CAF" w:rsidRPr="00592867">
        <w:rPr>
          <w:rFonts w:ascii="Times New Roman" w:eastAsia="Times New Roman" w:hAnsi="Times New Roman" w:cs="Times New Roman"/>
          <w:sz w:val="28"/>
          <w:szCs w:val="28"/>
        </w:rPr>
        <w:t xml:space="preserve">. Однак, цього не сталося – з 2019 року постанова </w:t>
      </w:r>
      <w:r w:rsidR="00ED4E7E" w:rsidRPr="00D2772E">
        <w:rPr>
          <w:rFonts w:ascii="Times New Roman" w:eastAsia="Times New Roman" w:hAnsi="Times New Roman" w:cs="Times New Roman"/>
          <w:sz w:val="28"/>
          <w:szCs w:val="28"/>
        </w:rPr>
        <w:t>Кабінет</w:t>
      </w:r>
      <w:r w:rsidR="00ED4E7E">
        <w:rPr>
          <w:rFonts w:ascii="Times New Roman" w:eastAsia="Times New Roman" w:hAnsi="Times New Roman" w:cs="Times New Roman"/>
          <w:sz w:val="28"/>
          <w:szCs w:val="28"/>
          <w:lang w:val="uk-UA"/>
        </w:rPr>
        <w:t>у</w:t>
      </w:r>
      <w:r w:rsidR="00ED4E7E" w:rsidRPr="00D2772E">
        <w:rPr>
          <w:rFonts w:ascii="Times New Roman" w:eastAsia="Times New Roman" w:hAnsi="Times New Roman" w:cs="Times New Roman"/>
          <w:sz w:val="28"/>
          <w:szCs w:val="28"/>
        </w:rPr>
        <w:t xml:space="preserve"> Міністрів України </w:t>
      </w:r>
      <w:r w:rsidR="00341CAF" w:rsidRPr="00592867">
        <w:rPr>
          <w:rFonts w:ascii="Times New Roman" w:eastAsia="Times New Roman" w:hAnsi="Times New Roman" w:cs="Times New Roman"/>
          <w:sz w:val="28"/>
          <w:szCs w:val="28"/>
        </w:rPr>
        <w:t>№ 822 від 10 липня 2019 року зупинялась і не виконувалась. Пояснення завжди одне і теж – в</w:t>
      </w:r>
      <w:r w:rsidR="00592867">
        <w:rPr>
          <w:rFonts w:ascii="Times New Roman" w:eastAsia="Times New Roman" w:hAnsi="Times New Roman" w:cs="Times New Roman"/>
          <w:sz w:val="28"/>
          <w:szCs w:val="28"/>
          <w:lang w:val="uk-UA"/>
        </w:rPr>
        <w:t xml:space="preserve"> Д</w:t>
      </w:r>
      <w:proofErr w:type="spellStart"/>
      <w:r w:rsidR="00341CAF" w:rsidRPr="00592867">
        <w:rPr>
          <w:rFonts w:ascii="Times New Roman" w:eastAsia="Times New Roman" w:hAnsi="Times New Roman" w:cs="Times New Roman"/>
          <w:sz w:val="28"/>
          <w:szCs w:val="28"/>
        </w:rPr>
        <w:t>ержавному</w:t>
      </w:r>
      <w:proofErr w:type="spellEnd"/>
      <w:r w:rsidR="00341CAF" w:rsidRPr="00592867">
        <w:rPr>
          <w:rFonts w:ascii="Times New Roman" w:eastAsia="Times New Roman" w:hAnsi="Times New Roman" w:cs="Times New Roman"/>
          <w:sz w:val="28"/>
          <w:szCs w:val="28"/>
        </w:rPr>
        <w:t xml:space="preserve"> бюджеті відсутні кошти на реа</w:t>
      </w:r>
      <w:r w:rsidR="00ED4E7E">
        <w:rPr>
          <w:rFonts w:ascii="Times New Roman" w:eastAsia="Times New Roman" w:hAnsi="Times New Roman" w:cs="Times New Roman"/>
          <w:sz w:val="28"/>
          <w:szCs w:val="28"/>
        </w:rPr>
        <w:t>лізацію нових умов оплати праці для освітян.</w:t>
      </w:r>
    </w:p>
    <w:p w14:paraId="798C355F" w14:textId="77777777" w:rsidR="00CE5CE8" w:rsidRDefault="00341CAF" w:rsidP="00CE5CE8">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У зв’язку з цим, посадові оклади </w:t>
      </w:r>
      <w:r w:rsidRPr="00D2772E">
        <w:rPr>
          <w:rFonts w:ascii="Times New Roman" w:eastAsia="Times New Roman" w:hAnsi="Times New Roman" w:cs="Times New Roman"/>
          <w:sz w:val="28"/>
          <w:szCs w:val="28"/>
        </w:rPr>
        <w:t>педагогічних та науково-педагогічних працівників</w:t>
      </w:r>
      <w:r w:rsidRPr="00592867">
        <w:rPr>
          <w:rFonts w:ascii="Times New Roman" w:eastAsia="Times New Roman" w:hAnsi="Times New Roman" w:cs="Times New Roman"/>
          <w:sz w:val="28"/>
          <w:szCs w:val="28"/>
        </w:rPr>
        <w:t xml:space="preserve"> визначаються на рівні єдиної тарифної сітки (ЄТС), яка передбачає для І-го тарифного розряду упродовж 2024 року – 3195 грн.</w:t>
      </w:r>
    </w:p>
    <w:p w14:paraId="6499CB57" w14:textId="0F815502" w:rsidR="00592867" w:rsidRPr="00CE5CE8" w:rsidRDefault="00ED4E7E" w:rsidP="00CE5CE8">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lastRenderedPageBreak/>
        <w:t>Як відомо, з</w:t>
      </w:r>
      <w:r w:rsidRPr="00D2772E">
        <w:rPr>
          <w:rFonts w:ascii="Times New Roman" w:eastAsia="Times New Roman" w:hAnsi="Times New Roman" w:cs="Times New Roman"/>
          <w:sz w:val="28"/>
          <w:szCs w:val="28"/>
        </w:rPr>
        <w:t xml:space="preserve"> 1 квітня 2024 року в Україні зросла мінімальна заробітна</w:t>
      </w:r>
      <w:r w:rsidR="00CE5CE8">
        <w:rPr>
          <w:rFonts w:ascii="Times New Roman" w:eastAsia="Times New Roman" w:hAnsi="Times New Roman" w:cs="Times New Roman"/>
          <w:sz w:val="28"/>
          <w:szCs w:val="28"/>
          <w:lang w:val="uk-UA"/>
        </w:rPr>
        <w:t xml:space="preserve"> </w:t>
      </w:r>
      <w:r w:rsidRPr="00D2772E">
        <w:rPr>
          <w:rFonts w:ascii="Times New Roman" w:eastAsia="Times New Roman" w:hAnsi="Times New Roman" w:cs="Times New Roman"/>
          <w:sz w:val="28"/>
          <w:szCs w:val="28"/>
        </w:rPr>
        <w:t>плата – з 7100 грн до</w:t>
      </w:r>
      <w:r w:rsidR="00614F6C">
        <w:rPr>
          <w:rFonts w:ascii="Times New Roman" w:eastAsia="Times New Roman" w:hAnsi="Times New Roman" w:cs="Times New Roman"/>
          <w:sz w:val="28"/>
          <w:szCs w:val="28"/>
          <w:lang w:val="uk-UA"/>
        </w:rPr>
        <w:t xml:space="preserve"> </w:t>
      </w:r>
      <w:r w:rsidRPr="00D2772E">
        <w:rPr>
          <w:rFonts w:ascii="Times New Roman" w:eastAsia="Times New Roman" w:hAnsi="Times New Roman" w:cs="Times New Roman"/>
          <w:sz w:val="28"/>
          <w:szCs w:val="28"/>
        </w:rPr>
        <w:t>8000 грн.</w:t>
      </w:r>
      <w:r w:rsidR="00CE5CE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Проте н</w:t>
      </w:r>
      <w:r w:rsidR="00592867" w:rsidRPr="00592867">
        <w:rPr>
          <w:rFonts w:ascii="Times New Roman" w:eastAsia="Times New Roman" w:hAnsi="Times New Roman" w:cs="Times New Roman"/>
          <w:sz w:val="28"/>
          <w:szCs w:val="28"/>
        </w:rPr>
        <w:t>а сьогодні</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посадовий оклад педагогічного працівника найвищої кваліфікаційної категорії за 14</w:t>
      </w:r>
      <w:r w:rsidR="00614F6C">
        <w:rPr>
          <w:rFonts w:ascii="Times New Roman" w:eastAsia="Times New Roman" w:hAnsi="Times New Roman" w:cs="Times New Roman"/>
          <w:sz w:val="28"/>
          <w:szCs w:val="28"/>
          <w:lang w:val="uk-UA"/>
        </w:rPr>
        <w:t>-</w:t>
      </w:r>
      <w:r w:rsidR="00592867" w:rsidRPr="00592867">
        <w:rPr>
          <w:rFonts w:ascii="Times New Roman" w:eastAsia="Times New Roman" w:hAnsi="Times New Roman" w:cs="Times New Roman"/>
          <w:sz w:val="28"/>
          <w:szCs w:val="28"/>
        </w:rPr>
        <w:t>тарифним розрядом ЄТС</w:t>
      </w:r>
      <w:r w:rsidR="00F40905">
        <w:rPr>
          <w:rFonts w:ascii="Times New Roman" w:eastAsia="Times New Roman" w:hAnsi="Times New Roman" w:cs="Times New Roman"/>
          <w:sz w:val="28"/>
          <w:szCs w:val="28"/>
          <w:lang w:val="uk-UA"/>
        </w:rPr>
        <w:t xml:space="preserve"> з врахування</w:t>
      </w:r>
      <w:r w:rsidR="00CE5CE8">
        <w:rPr>
          <w:rFonts w:ascii="Times New Roman" w:eastAsia="Times New Roman" w:hAnsi="Times New Roman" w:cs="Times New Roman"/>
          <w:sz w:val="28"/>
          <w:szCs w:val="28"/>
          <w:lang w:val="uk-UA"/>
        </w:rPr>
        <w:t>м</w:t>
      </w:r>
      <w:r w:rsidR="00F40905">
        <w:rPr>
          <w:rFonts w:ascii="Times New Roman" w:eastAsia="Times New Roman" w:hAnsi="Times New Roman" w:cs="Times New Roman"/>
          <w:sz w:val="28"/>
          <w:szCs w:val="28"/>
          <w:lang w:val="uk-UA"/>
        </w:rPr>
        <w:t xml:space="preserve"> </w:t>
      </w:r>
      <w:r w:rsidR="00F40905" w:rsidRPr="00F40905">
        <w:rPr>
          <w:rFonts w:ascii="TimesNewRomanPSMT" w:hAnsi="TimesNewRomanPSMT" w:cs="TimesNewRomanPSMT"/>
          <w:sz w:val="28"/>
          <w:szCs w:val="28"/>
        </w:rPr>
        <w:t>постанови КМУ від 11.01.2018 № 22 «Про підвищення</w:t>
      </w:r>
      <w:r w:rsidR="00F40905">
        <w:rPr>
          <w:rFonts w:ascii="TimesNewRomanPSMT" w:hAnsi="TimesNewRomanPSMT" w:cs="TimesNewRomanPSMT"/>
          <w:sz w:val="28"/>
          <w:szCs w:val="28"/>
          <w:lang w:val="uk-UA"/>
        </w:rPr>
        <w:t xml:space="preserve"> </w:t>
      </w:r>
      <w:r w:rsidR="00F40905" w:rsidRPr="00F40905">
        <w:rPr>
          <w:rFonts w:ascii="TimesNewRomanPSMT" w:hAnsi="TimesNewRomanPSMT" w:cs="TimesNewRomanPSMT"/>
          <w:sz w:val="28"/>
          <w:szCs w:val="28"/>
        </w:rPr>
        <w:t>оплати праці педагогічних працівників»</w:t>
      </w:r>
      <w:r w:rsidR="00592867" w:rsidRPr="00592867">
        <w:rPr>
          <w:rFonts w:ascii="Times New Roman" w:eastAsia="Times New Roman" w:hAnsi="Times New Roman" w:cs="Times New Roman"/>
          <w:sz w:val="28"/>
          <w:szCs w:val="28"/>
        </w:rPr>
        <w:t xml:space="preserve"> </w:t>
      </w:r>
      <w:r w:rsidR="00F40905">
        <w:rPr>
          <w:rFonts w:ascii="Times New Roman" w:eastAsia="Times New Roman" w:hAnsi="Times New Roman" w:cs="Times New Roman"/>
          <w:sz w:val="28"/>
          <w:szCs w:val="28"/>
          <w:lang w:val="uk-UA"/>
        </w:rPr>
        <w:t xml:space="preserve">підвищується </w:t>
      </w:r>
      <w:r w:rsidR="00F40905" w:rsidRPr="00F40905">
        <w:rPr>
          <w:rFonts w:ascii="TimesNewRomanPSMT" w:hAnsi="TimesNewRomanPSMT" w:cs="TimesNewRomanPSMT"/>
          <w:sz w:val="28"/>
          <w:szCs w:val="28"/>
        </w:rPr>
        <w:t xml:space="preserve">на 10 </w:t>
      </w:r>
      <w:r w:rsidR="00F40905">
        <w:rPr>
          <w:rFonts w:ascii="TimesNewRomanPSMT" w:hAnsi="TimesNewRomanPSMT" w:cs="TimesNewRomanPSMT"/>
          <w:sz w:val="28"/>
          <w:szCs w:val="28"/>
          <w:lang w:val="uk-UA"/>
        </w:rPr>
        <w:t xml:space="preserve">та </w:t>
      </w:r>
      <w:r w:rsidR="00592867" w:rsidRPr="00592867">
        <w:rPr>
          <w:rFonts w:ascii="Times New Roman" w:eastAsia="Times New Roman" w:hAnsi="Times New Roman" w:cs="Times New Roman"/>
          <w:sz w:val="28"/>
          <w:szCs w:val="28"/>
        </w:rPr>
        <w:t>становить</w:t>
      </w:r>
      <w:r w:rsidR="00614F6C">
        <w:rPr>
          <w:rFonts w:ascii="Times New Roman" w:eastAsia="Times New Roman" w:hAnsi="Times New Roman" w:cs="Times New Roman"/>
          <w:sz w:val="28"/>
          <w:szCs w:val="28"/>
          <w:lang w:val="uk-UA"/>
        </w:rPr>
        <w:t xml:space="preserve"> </w:t>
      </w:r>
      <w:r w:rsidR="00F40905">
        <w:rPr>
          <w:rFonts w:ascii="Times New Roman" w:eastAsia="Times New Roman" w:hAnsi="Times New Roman" w:cs="Times New Roman"/>
          <w:sz w:val="28"/>
          <w:szCs w:val="28"/>
          <w:lang w:val="uk-UA"/>
        </w:rPr>
        <w:t>8505</w:t>
      </w:r>
      <w:r w:rsidR="00592867" w:rsidRPr="00592867">
        <w:rPr>
          <w:rFonts w:ascii="Times New Roman" w:eastAsia="Times New Roman" w:hAnsi="Times New Roman" w:cs="Times New Roman"/>
          <w:sz w:val="28"/>
          <w:szCs w:val="28"/>
        </w:rPr>
        <w:t xml:space="preserve"> </w:t>
      </w:r>
      <w:proofErr w:type="spellStart"/>
      <w:r w:rsidR="00592867" w:rsidRPr="00592867">
        <w:rPr>
          <w:rFonts w:ascii="Times New Roman" w:eastAsia="Times New Roman" w:hAnsi="Times New Roman" w:cs="Times New Roman"/>
          <w:sz w:val="28"/>
          <w:szCs w:val="28"/>
        </w:rPr>
        <w:t>гр</w:t>
      </w:r>
      <w:proofErr w:type="spellEnd"/>
      <w:r w:rsidR="00614F6C">
        <w:rPr>
          <w:rFonts w:ascii="Times New Roman" w:eastAsia="Times New Roman" w:hAnsi="Times New Roman" w:cs="Times New Roman"/>
          <w:sz w:val="28"/>
          <w:szCs w:val="28"/>
          <w:lang w:val="uk-UA"/>
        </w:rPr>
        <w:t>н</w:t>
      </w:r>
      <w:r w:rsidR="00592867" w:rsidRPr="00592867">
        <w:rPr>
          <w:rFonts w:ascii="Times New Roman" w:eastAsia="Times New Roman" w:hAnsi="Times New Roman" w:cs="Times New Roman"/>
          <w:sz w:val="28"/>
          <w:szCs w:val="28"/>
        </w:rPr>
        <w:t xml:space="preserve">. </w:t>
      </w:r>
      <w:r w:rsidR="00341CAF" w:rsidRPr="00592867">
        <w:rPr>
          <w:rFonts w:ascii="Times New Roman" w:eastAsia="Times New Roman" w:hAnsi="Times New Roman" w:cs="Times New Roman"/>
          <w:sz w:val="28"/>
          <w:szCs w:val="28"/>
        </w:rPr>
        <w:t xml:space="preserve">У підсумку виходить, що </w:t>
      </w:r>
      <w:r w:rsidR="00592867" w:rsidRPr="00592867">
        <w:rPr>
          <w:rFonts w:ascii="Times New Roman" w:eastAsia="Times New Roman" w:hAnsi="Times New Roman" w:cs="Times New Roman"/>
          <w:sz w:val="28"/>
          <w:szCs w:val="28"/>
        </w:rPr>
        <w:t xml:space="preserve">молоді </w:t>
      </w:r>
      <w:r w:rsidR="00341CAF" w:rsidRPr="00592867">
        <w:rPr>
          <w:rFonts w:ascii="Times New Roman" w:eastAsia="Times New Roman" w:hAnsi="Times New Roman" w:cs="Times New Roman"/>
          <w:sz w:val="28"/>
          <w:szCs w:val="28"/>
        </w:rPr>
        <w:t>вчителі з відповідним посадовим окладом тарифног</w:t>
      </w:r>
      <w:r w:rsidR="00A071C0">
        <w:rPr>
          <w:rFonts w:ascii="Times New Roman" w:eastAsia="Times New Roman" w:hAnsi="Times New Roman" w:cs="Times New Roman"/>
          <w:sz w:val="28"/>
          <w:szCs w:val="28"/>
        </w:rPr>
        <w:t>о розряду, тарифного коефіцієнт</w:t>
      </w:r>
      <w:r w:rsidR="00A071C0">
        <w:rPr>
          <w:rFonts w:ascii="Times New Roman" w:eastAsia="Times New Roman" w:hAnsi="Times New Roman" w:cs="Times New Roman"/>
          <w:sz w:val="28"/>
          <w:szCs w:val="28"/>
          <w:lang w:val="uk-UA"/>
        </w:rPr>
        <w:t>а</w:t>
      </w:r>
      <w:r w:rsidR="00341CAF" w:rsidRPr="00592867">
        <w:rPr>
          <w:rFonts w:ascii="Times New Roman" w:eastAsia="Times New Roman" w:hAnsi="Times New Roman" w:cs="Times New Roman"/>
          <w:sz w:val="28"/>
          <w:szCs w:val="28"/>
        </w:rPr>
        <w:t>, з урахуванням доплат та надбавок часто отримують заробітну плату</w:t>
      </w:r>
      <w:r w:rsidR="00592867" w:rsidRPr="00592867">
        <w:rPr>
          <w:rFonts w:ascii="Times New Roman" w:eastAsia="Times New Roman" w:hAnsi="Times New Roman" w:cs="Times New Roman"/>
          <w:sz w:val="28"/>
          <w:szCs w:val="28"/>
        </w:rPr>
        <w:t xml:space="preserve"> у розмірі близько </w:t>
      </w:r>
      <w:r w:rsidR="00147B83">
        <w:rPr>
          <w:rFonts w:ascii="Times New Roman" w:eastAsia="Times New Roman" w:hAnsi="Times New Roman" w:cs="Times New Roman"/>
          <w:sz w:val="28"/>
          <w:szCs w:val="28"/>
          <w:lang w:val="uk-UA"/>
        </w:rPr>
        <w:t>7270</w:t>
      </w:r>
      <w:r w:rsidR="004A6DE5">
        <w:rPr>
          <w:rFonts w:ascii="Times New Roman" w:eastAsia="Times New Roman" w:hAnsi="Times New Roman" w:cs="Times New Roman"/>
          <w:sz w:val="28"/>
          <w:szCs w:val="28"/>
        </w:rPr>
        <w:t xml:space="preserve"> </w:t>
      </w:r>
      <w:proofErr w:type="spellStart"/>
      <w:r w:rsidR="004A6DE5">
        <w:rPr>
          <w:rFonts w:ascii="Times New Roman" w:eastAsia="Times New Roman" w:hAnsi="Times New Roman" w:cs="Times New Roman"/>
          <w:sz w:val="28"/>
          <w:szCs w:val="28"/>
        </w:rPr>
        <w:t>гр</w:t>
      </w:r>
      <w:proofErr w:type="spellEnd"/>
      <w:r w:rsidR="00CE5CE8">
        <w:rPr>
          <w:rFonts w:ascii="Times New Roman" w:eastAsia="Times New Roman" w:hAnsi="Times New Roman" w:cs="Times New Roman"/>
          <w:sz w:val="28"/>
          <w:szCs w:val="28"/>
          <w:lang w:val="uk-UA"/>
        </w:rPr>
        <w:t xml:space="preserve">н, що </w:t>
      </w:r>
      <w:r w:rsidR="004A6DE5">
        <w:rPr>
          <w:rFonts w:ascii="Times New Roman" w:eastAsia="Times New Roman" w:hAnsi="Times New Roman" w:cs="Times New Roman"/>
          <w:sz w:val="28"/>
          <w:szCs w:val="28"/>
        </w:rPr>
        <w:t>є нижче мінімальної заробітної плати на 730 грн.</w:t>
      </w:r>
    </w:p>
    <w:p w14:paraId="6D115507" w14:textId="77777777" w:rsidR="00592867" w:rsidRPr="00592867" w:rsidRDefault="00592867" w:rsidP="00ED4E7E">
      <w:pPr>
        <w:widowControl w:val="0"/>
        <w:spacing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фізичного і культурного розвитку молодого покоління українців.</w:t>
      </w:r>
    </w:p>
    <w:p w14:paraId="03C6C8B6" w14:textId="1E341FB9" w:rsidR="002D102F" w:rsidRDefault="00592867" w:rsidP="00ED4E7E">
      <w:pPr>
        <w:widowControl w:val="0"/>
        <w:spacing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Ми, депутати </w:t>
      </w:r>
      <w:r w:rsidR="00614F6C">
        <w:rPr>
          <w:rFonts w:ascii="Times New Roman" w:eastAsia="Times New Roman" w:hAnsi="Times New Roman" w:cs="Times New Roman"/>
          <w:sz w:val="28"/>
          <w:szCs w:val="28"/>
          <w:lang w:val="uk-UA"/>
        </w:rPr>
        <w:t>Луцької міської</w:t>
      </w:r>
      <w:r w:rsidRPr="00592867">
        <w:rPr>
          <w:rFonts w:ascii="Times New Roman" w:eastAsia="Times New Roman" w:hAnsi="Times New Roman" w:cs="Times New Roman"/>
          <w:sz w:val="28"/>
          <w:szCs w:val="28"/>
        </w:rPr>
        <w:t xml:space="preserve"> 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r w:rsidR="00614F6C">
        <w:rPr>
          <w:rFonts w:ascii="Times New Roman" w:eastAsia="Times New Roman" w:hAnsi="Times New Roman" w:cs="Times New Roman"/>
          <w:sz w:val="28"/>
          <w:szCs w:val="28"/>
          <w:lang w:val="uk-UA"/>
        </w:rPr>
        <w:t xml:space="preserve"> </w:t>
      </w:r>
      <w:r w:rsidRPr="00592867">
        <w:rPr>
          <w:rFonts w:ascii="Times New Roman" w:eastAsia="Times New Roman" w:hAnsi="Times New Roman" w:cs="Times New Roman"/>
          <w:sz w:val="28"/>
          <w:szCs w:val="28"/>
        </w:rPr>
        <w:t>зокрема</w:t>
      </w:r>
      <w:r w:rsidR="00ED4E7E">
        <w:rPr>
          <w:rFonts w:ascii="Times New Roman" w:eastAsia="Times New Roman" w:hAnsi="Times New Roman" w:cs="Times New Roman"/>
          <w:sz w:val="28"/>
          <w:szCs w:val="28"/>
          <w:lang w:val="uk-UA"/>
        </w:rPr>
        <w:t xml:space="preserve"> закликаємо</w:t>
      </w:r>
      <w:r w:rsidRPr="00592867">
        <w:rPr>
          <w:rFonts w:ascii="Times New Roman" w:eastAsia="Times New Roman" w:hAnsi="Times New Roman" w:cs="Times New Roman"/>
          <w:sz w:val="28"/>
          <w:szCs w:val="28"/>
        </w:rPr>
        <w:t>:</w:t>
      </w:r>
    </w:p>
    <w:p w14:paraId="563BC321" w14:textId="72D7BA01" w:rsidR="002D102F" w:rsidRPr="002D102F" w:rsidRDefault="00A071C0"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5CE8">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прийняти постанову, якою збільшити посадовий оклад працівника І-го тарифного розряду ЄТС до рівня 3600 гривень,</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що передбачено Законом України «Про Державний бюджет України на 2024 рік</w:t>
      </w:r>
      <w:r w:rsidR="00592867">
        <w:rPr>
          <w:rFonts w:ascii="Times New Roman" w:eastAsia="Times New Roman" w:hAnsi="Times New Roman" w:cs="Times New Roman"/>
          <w:sz w:val="28"/>
          <w:szCs w:val="28"/>
        </w:rPr>
        <w:t>»</w:t>
      </w:r>
      <w:r w:rsidR="002D102F" w:rsidRPr="002D102F">
        <w:rPr>
          <w:rFonts w:ascii="Times New Roman" w:eastAsia="Times New Roman" w:hAnsi="Times New Roman" w:cs="Times New Roman"/>
          <w:sz w:val="28"/>
          <w:szCs w:val="28"/>
        </w:rPr>
        <w:t xml:space="preserve">, </w:t>
      </w:r>
      <w:r w:rsidR="00ED4E7E">
        <w:rPr>
          <w:rFonts w:ascii="Times New Roman" w:eastAsia="Times New Roman" w:hAnsi="Times New Roman" w:cs="Times New Roman"/>
          <w:sz w:val="28"/>
          <w:szCs w:val="28"/>
          <w:lang w:val="uk-UA"/>
        </w:rPr>
        <w:t>зокрема внести</w:t>
      </w:r>
      <w:r w:rsidR="002D102F" w:rsidRPr="002D102F">
        <w:rPr>
          <w:rFonts w:ascii="Times New Roman" w:eastAsia="Times New Roman" w:hAnsi="Times New Roman" w:cs="Times New Roman"/>
          <w:sz w:val="28"/>
          <w:szCs w:val="28"/>
        </w:rPr>
        <w:t xml:space="preserve">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14:paraId="10F75C90" w14:textId="16FE72E9" w:rsidR="002D102F" w:rsidRPr="002D102F" w:rsidRDefault="00A071C0"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5CE8">
        <w:rPr>
          <w:rFonts w:ascii="Times New Roman" w:eastAsia="Times New Roman" w:hAnsi="Times New Roman" w:cs="Times New Roman"/>
          <w:sz w:val="28"/>
          <w:szCs w:val="28"/>
          <w:lang w:val="uk-UA"/>
        </w:rPr>
        <w:t xml:space="preserve"> </w:t>
      </w:r>
      <w:proofErr w:type="spellStart"/>
      <w:r w:rsidR="00592867" w:rsidRPr="00592867">
        <w:rPr>
          <w:rFonts w:ascii="Times New Roman" w:eastAsia="Times New Roman" w:hAnsi="Times New Roman" w:cs="Times New Roman"/>
          <w:sz w:val="28"/>
          <w:szCs w:val="28"/>
        </w:rPr>
        <w:t>внести</w:t>
      </w:r>
      <w:proofErr w:type="spellEnd"/>
      <w:r w:rsidR="00592867" w:rsidRPr="00592867">
        <w:rPr>
          <w:rFonts w:ascii="Times New Roman" w:eastAsia="Times New Roman" w:hAnsi="Times New Roman" w:cs="Times New Roman"/>
          <w:sz w:val="28"/>
          <w:szCs w:val="28"/>
        </w:rPr>
        <w:t xml:space="preserve"> зміни до </w:t>
      </w:r>
      <w:r w:rsidR="00592867" w:rsidRPr="002D102F">
        <w:rPr>
          <w:rFonts w:ascii="Times New Roman" w:eastAsia="Times New Roman" w:hAnsi="Times New Roman" w:cs="Times New Roman"/>
          <w:sz w:val="28"/>
          <w:szCs w:val="28"/>
        </w:rPr>
        <w:t xml:space="preserve">пункту 1 </w:t>
      </w:r>
      <w:r w:rsidR="00592867" w:rsidRPr="00592867">
        <w:rPr>
          <w:rFonts w:ascii="Times New Roman" w:eastAsia="Times New Roman" w:hAnsi="Times New Roman" w:cs="Times New Roman"/>
          <w:sz w:val="28"/>
          <w:szCs w:val="28"/>
        </w:rPr>
        <w:t>постанови Кабінету Міністрів України «Про встановлення надбавки педагогічним працівникам закладів</w:t>
      </w:r>
      <w:bookmarkStart w:id="1" w:name="o4"/>
      <w:bookmarkEnd w:id="1"/>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дошкільної, позашкільної, загальної середньої, професійної</w:t>
      </w:r>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(професійно-технічної), вищої освіти, інших установ і закладів</w:t>
      </w:r>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незалежно від їх підпорядкування</w:t>
      </w:r>
      <w:r w:rsidR="00592867" w:rsidRPr="002D102F">
        <w:rPr>
          <w:rFonts w:ascii="Times New Roman" w:eastAsia="Times New Roman" w:hAnsi="Times New Roman" w:cs="Times New Roman"/>
          <w:sz w:val="28"/>
          <w:szCs w:val="28"/>
        </w:rPr>
        <w:t xml:space="preserve">» № 373 від 23 березня 2011 року, якою передбачити </w:t>
      </w:r>
      <w:r w:rsidR="002D102F" w:rsidRPr="002D102F">
        <w:rPr>
          <w:rFonts w:ascii="Times New Roman" w:eastAsia="Times New Roman" w:hAnsi="Times New Roman" w:cs="Times New Roman"/>
          <w:sz w:val="28"/>
          <w:szCs w:val="28"/>
        </w:rPr>
        <w:t>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14:paraId="1786899F" w14:textId="0CD9797C" w:rsidR="00ED4E7E" w:rsidRDefault="00ED4E7E"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 депутати </w:t>
      </w:r>
      <w:r w:rsidR="00614F6C">
        <w:rPr>
          <w:rFonts w:ascii="Times New Roman" w:eastAsia="Times New Roman" w:hAnsi="Times New Roman" w:cs="Times New Roman"/>
          <w:sz w:val="28"/>
          <w:szCs w:val="28"/>
          <w:lang w:val="uk-UA"/>
        </w:rPr>
        <w:t>Луцької міської</w:t>
      </w:r>
      <w:r>
        <w:rPr>
          <w:rFonts w:ascii="Times New Roman" w:eastAsia="Times New Roman" w:hAnsi="Times New Roman" w:cs="Times New Roman"/>
          <w:sz w:val="28"/>
          <w:szCs w:val="28"/>
        </w:rPr>
        <w:t xml:space="preserve"> ради, </w:t>
      </w:r>
      <w:r w:rsidR="002D102F" w:rsidRPr="002D102F">
        <w:rPr>
          <w:rFonts w:ascii="Times New Roman" w:eastAsia="Times New Roman" w:hAnsi="Times New Roman" w:cs="Times New Roman"/>
          <w:sz w:val="28"/>
          <w:szCs w:val="28"/>
        </w:rPr>
        <w:t xml:space="preserve">впевнені, що </w:t>
      </w:r>
      <w:r w:rsidRPr="00ED4E7E">
        <w:rPr>
          <w:rFonts w:ascii="Times New Roman" w:eastAsia="Times New Roman" w:hAnsi="Times New Roman" w:cs="Times New Roman"/>
          <w:sz w:val="28"/>
          <w:szCs w:val="28"/>
        </w:rPr>
        <w:t>кваліфіковані педагогічні та науково-педагогічні працівники, які отримуватимуть гідну оплату праці можуть створити міцну, життєздатну державу, забезпечити майбутнє прийдешніх поколінь.</w:t>
      </w:r>
    </w:p>
    <w:p w14:paraId="59B9BEFF" w14:textId="0E162F37" w:rsidR="00ED4E7E" w:rsidRDefault="00ED4E7E" w:rsidP="00ED4E7E">
      <w:pPr>
        <w:widowControl w:val="0"/>
        <w:spacing w:line="240" w:lineRule="auto"/>
        <w:ind w:left="4320" w:right="101" w:firstLine="720"/>
        <w:jc w:val="both"/>
        <w:rPr>
          <w:rFonts w:ascii="Times New Roman" w:eastAsia="Times New Roman" w:hAnsi="Times New Roman" w:cs="Times New Roman"/>
          <w:sz w:val="28"/>
          <w:szCs w:val="28"/>
        </w:rPr>
      </w:pPr>
    </w:p>
    <w:p w14:paraId="041E080F" w14:textId="77777777" w:rsidR="00614F6C" w:rsidRDefault="00614F6C" w:rsidP="00ED4E7E">
      <w:pPr>
        <w:widowControl w:val="0"/>
        <w:spacing w:line="240" w:lineRule="auto"/>
        <w:ind w:left="4320" w:right="101" w:firstLine="720"/>
        <w:jc w:val="both"/>
        <w:rPr>
          <w:rFonts w:ascii="Times New Roman" w:eastAsia="Times New Roman" w:hAnsi="Times New Roman" w:cs="Times New Roman"/>
          <w:sz w:val="28"/>
          <w:szCs w:val="28"/>
        </w:rPr>
      </w:pPr>
    </w:p>
    <w:p w14:paraId="1C1F9EF0" w14:textId="77777777" w:rsidR="00614F6C" w:rsidRPr="000B0889" w:rsidRDefault="00614F6C" w:rsidP="00614F6C">
      <w:pPr>
        <w:tabs>
          <w:tab w:val="left" w:pos="5103"/>
        </w:tabs>
        <w:jc w:val="both"/>
        <w:rPr>
          <w:rFonts w:ascii="Times New Roman" w:hAnsi="Times New Roman"/>
        </w:rPr>
      </w:pPr>
      <w:r w:rsidRPr="002D2B45">
        <w:rPr>
          <w:rFonts w:ascii="Times New Roman" w:hAnsi="Times New Roman"/>
          <w:sz w:val="28"/>
          <w:szCs w:val="28"/>
        </w:rPr>
        <w:t>Секретар міської ради</w:t>
      </w:r>
      <w:r w:rsidRPr="002D2B45">
        <w:rPr>
          <w:rFonts w:ascii="Times New Roman" w:hAnsi="Times New Roman"/>
          <w:sz w:val="28"/>
          <w:szCs w:val="28"/>
        </w:rPr>
        <w:tab/>
      </w:r>
      <w:r w:rsidRPr="002D2B45">
        <w:rPr>
          <w:rFonts w:ascii="Times New Roman" w:hAnsi="Times New Roman"/>
          <w:sz w:val="28"/>
          <w:szCs w:val="28"/>
        </w:rPr>
        <w:tab/>
      </w:r>
      <w:r w:rsidRPr="002D2B45">
        <w:rPr>
          <w:rFonts w:ascii="Times New Roman" w:hAnsi="Times New Roman"/>
          <w:sz w:val="28"/>
          <w:szCs w:val="28"/>
        </w:rPr>
        <w:tab/>
      </w:r>
      <w:r w:rsidRPr="002D2B45">
        <w:rPr>
          <w:rFonts w:ascii="Times New Roman" w:hAnsi="Times New Roman"/>
          <w:sz w:val="28"/>
          <w:szCs w:val="28"/>
        </w:rPr>
        <w:tab/>
        <w:t xml:space="preserve"> Юрій БЕЗПЯТКО</w:t>
      </w:r>
    </w:p>
    <w:p w14:paraId="18B6946F" w14:textId="06798776" w:rsidR="00ED4E7E" w:rsidRDefault="00ED4E7E" w:rsidP="00614F6C">
      <w:pPr>
        <w:widowControl w:val="0"/>
        <w:spacing w:line="240" w:lineRule="auto"/>
        <w:ind w:left="4320" w:right="101" w:firstLine="720"/>
        <w:rPr>
          <w:rFonts w:ascii="Times New Roman" w:eastAsia="Times New Roman" w:hAnsi="Times New Roman" w:cs="Times New Roman"/>
          <w:sz w:val="28"/>
          <w:szCs w:val="28"/>
          <w:lang w:val="uk-UA"/>
        </w:rPr>
      </w:pPr>
    </w:p>
    <w:sectPr w:rsidR="00ED4E7E" w:rsidSect="00D2772E">
      <w:pgSz w:w="11909" w:h="16834"/>
      <w:pgMar w:top="566" w:right="852"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C04"/>
    <w:multiLevelType w:val="multilevel"/>
    <w:tmpl w:val="463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778"/>
    <w:rsid w:val="000F6038"/>
    <w:rsid w:val="00147B83"/>
    <w:rsid w:val="002D102F"/>
    <w:rsid w:val="00341CAF"/>
    <w:rsid w:val="004A6DE5"/>
    <w:rsid w:val="004D2608"/>
    <w:rsid w:val="00592867"/>
    <w:rsid w:val="005E0A25"/>
    <w:rsid w:val="00614F6C"/>
    <w:rsid w:val="00683F55"/>
    <w:rsid w:val="00817D76"/>
    <w:rsid w:val="008E1CAE"/>
    <w:rsid w:val="00A071C0"/>
    <w:rsid w:val="00B16778"/>
    <w:rsid w:val="00CE5CE8"/>
    <w:rsid w:val="00D2772E"/>
    <w:rsid w:val="00ED4E7E"/>
    <w:rsid w:val="00F40905"/>
    <w:rsid w:val="00F70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6205"/>
  <w15:docId w15:val="{34F96105-7257-4BE5-B740-7A1F541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rvps2">
    <w:name w:val="rvps2"/>
    <w:basedOn w:val="a"/>
    <w:rsid w:val="00D2772E"/>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5">
    <w:name w:val="Hyperlink"/>
    <w:basedOn w:val="a0"/>
    <w:uiPriority w:val="99"/>
    <w:semiHidden/>
    <w:unhideWhenUsed/>
    <w:rsid w:val="00D2772E"/>
    <w:rPr>
      <w:color w:val="0000FF"/>
      <w:u w:val="single"/>
    </w:rPr>
  </w:style>
  <w:style w:type="paragraph" w:styleId="a6">
    <w:name w:val="Normal (Web)"/>
    <w:basedOn w:val="a"/>
    <w:uiPriority w:val="99"/>
    <w:semiHidden/>
    <w:unhideWhenUsed/>
    <w:rsid w:val="00341CAF"/>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7">
    <w:name w:val="Strong"/>
    <w:basedOn w:val="a0"/>
    <w:uiPriority w:val="22"/>
    <w:qFormat/>
    <w:rsid w:val="00341CAF"/>
    <w:rPr>
      <w:b/>
      <w:bCs/>
    </w:rPr>
  </w:style>
  <w:style w:type="paragraph" w:styleId="HTML">
    <w:name w:val="HTML Preformatted"/>
    <w:basedOn w:val="a"/>
    <w:link w:val="HTML0"/>
    <w:uiPriority w:val="99"/>
    <w:semiHidden/>
    <w:unhideWhenUsed/>
    <w:rsid w:val="005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rPr>
  </w:style>
  <w:style w:type="character" w:customStyle="1" w:styleId="HTML0">
    <w:name w:val="Стандартний HTML Знак"/>
    <w:basedOn w:val="a0"/>
    <w:link w:val="HTML"/>
    <w:uiPriority w:val="99"/>
    <w:semiHidden/>
    <w:rsid w:val="00592867"/>
    <w:rPr>
      <w:rFonts w:ascii="Courier New" w:eastAsia="Times New Roman" w:hAnsi="Courier New" w:cs="Courier New"/>
      <w:sz w:val="20"/>
      <w:szCs w:val="20"/>
      <w:lang w:val="uk-UA"/>
    </w:rPr>
  </w:style>
  <w:style w:type="paragraph" w:customStyle="1" w:styleId="rvps17">
    <w:name w:val="rvps17"/>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23">
    <w:name w:val="rvts23"/>
    <w:basedOn w:val="a0"/>
    <w:rsid w:val="002D102F"/>
  </w:style>
  <w:style w:type="character" w:customStyle="1" w:styleId="rvts64">
    <w:name w:val="rvts64"/>
    <w:basedOn w:val="a0"/>
    <w:rsid w:val="002D102F"/>
  </w:style>
  <w:style w:type="paragraph" w:customStyle="1" w:styleId="rvps3">
    <w:name w:val="rvps3"/>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9">
    <w:name w:val="rvts9"/>
    <w:basedOn w:val="a0"/>
    <w:rsid w:val="002D102F"/>
  </w:style>
  <w:style w:type="paragraph" w:customStyle="1" w:styleId="rvps6">
    <w:name w:val="rvps6"/>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0">
    <w:name w:val="rvts0"/>
    <w:basedOn w:val="a0"/>
    <w:rsid w:val="004D2608"/>
  </w:style>
  <w:style w:type="character" w:styleId="a8">
    <w:name w:val="Emphasis"/>
    <w:basedOn w:val="a0"/>
    <w:uiPriority w:val="20"/>
    <w:qFormat/>
    <w:rsid w:val="004D2608"/>
    <w:rPr>
      <w:i/>
      <w:iCs/>
    </w:rPr>
  </w:style>
  <w:style w:type="character" w:customStyle="1" w:styleId="rvts46">
    <w:name w:val="rvts46"/>
    <w:basedOn w:val="a0"/>
    <w:rsid w:val="004D2608"/>
  </w:style>
  <w:style w:type="character" w:customStyle="1" w:styleId="rvts82">
    <w:name w:val="rvts82"/>
    <w:basedOn w:val="a0"/>
    <w:rsid w:val="00F4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949056">
      <w:bodyDiv w:val="1"/>
      <w:marLeft w:val="0"/>
      <w:marRight w:val="0"/>
      <w:marTop w:val="0"/>
      <w:marBottom w:val="0"/>
      <w:divBdr>
        <w:top w:val="none" w:sz="0" w:space="0" w:color="auto"/>
        <w:left w:val="none" w:sz="0" w:space="0" w:color="auto"/>
        <w:bottom w:val="none" w:sz="0" w:space="0" w:color="auto"/>
        <w:right w:val="none" w:sz="0" w:space="0" w:color="auto"/>
      </w:divBdr>
    </w:div>
    <w:div w:id="833566139">
      <w:bodyDiv w:val="1"/>
      <w:marLeft w:val="0"/>
      <w:marRight w:val="0"/>
      <w:marTop w:val="0"/>
      <w:marBottom w:val="0"/>
      <w:divBdr>
        <w:top w:val="none" w:sz="0" w:space="0" w:color="auto"/>
        <w:left w:val="none" w:sz="0" w:space="0" w:color="auto"/>
        <w:bottom w:val="none" w:sz="0" w:space="0" w:color="auto"/>
        <w:right w:val="none" w:sz="0" w:space="0" w:color="auto"/>
      </w:divBdr>
      <w:divsChild>
        <w:div w:id="1778064674">
          <w:marLeft w:val="0"/>
          <w:marRight w:val="0"/>
          <w:marTop w:val="0"/>
          <w:marBottom w:val="0"/>
          <w:divBdr>
            <w:top w:val="none" w:sz="0" w:space="0" w:color="auto"/>
            <w:left w:val="none" w:sz="0" w:space="0" w:color="auto"/>
            <w:bottom w:val="none" w:sz="0" w:space="0" w:color="auto"/>
            <w:right w:val="none" w:sz="0" w:space="0" w:color="auto"/>
          </w:divBdr>
        </w:div>
        <w:div w:id="525994315">
          <w:marLeft w:val="0"/>
          <w:marRight w:val="0"/>
          <w:marTop w:val="0"/>
          <w:marBottom w:val="0"/>
          <w:divBdr>
            <w:top w:val="none" w:sz="0" w:space="0" w:color="auto"/>
            <w:left w:val="none" w:sz="0" w:space="0" w:color="auto"/>
            <w:bottom w:val="none" w:sz="0" w:space="0" w:color="auto"/>
            <w:right w:val="none" w:sz="0" w:space="0" w:color="auto"/>
          </w:divBdr>
        </w:div>
        <w:div w:id="488863560">
          <w:marLeft w:val="0"/>
          <w:marRight w:val="0"/>
          <w:marTop w:val="0"/>
          <w:marBottom w:val="0"/>
          <w:divBdr>
            <w:top w:val="none" w:sz="0" w:space="0" w:color="auto"/>
            <w:left w:val="none" w:sz="0" w:space="0" w:color="auto"/>
            <w:bottom w:val="none" w:sz="0" w:space="0" w:color="auto"/>
            <w:right w:val="none" w:sz="0" w:space="0" w:color="auto"/>
          </w:divBdr>
        </w:div>
      </w:divsChild>
    </w:div>
    <w:div w:id="1071849476">
      <w:bodyDiv w:val="1"/>
      <w:marLeft w:val="0"/>
      <w:marRight w:val="0"/>
      <w:marTop w:val="0"/>
      <w:marBottom w:val="0"/>
      <w:divBdr>
        <w:top w:val="none" w:sz="0" w:space="0" w:color="auto"/>
        <w:left w:val="none" w:sz="0" w:space="0" w:color="auto"/>
        <w:bottom w:val="none" w:sz="0" w:space="0" w:color="auto"/>
        <w:right w:val="none" w:sz="0" w:space="0" w:color="auto"/>
      </w:divBdr>
    </w:div>
    <w:div w:id="1173759941">
      <w:bodyDiv w:val="1"/>
      <w:marLeft w:val="0"/>
      <w:marRight w:val="0"/>
      <w:marTop w:val="0"/>
      <w:marBottom w:val="0"/>
      <w:divBdr>
        <w:top w:val="none" w:sz="0" w:space="0" w:color="auto"/>
        <w:left w:val="none" w:sz="0" w:space="0" w:color="auto"/>
        <w:bottom w:val="none" w:sz="0" w:space="0" w:color="auto"/>
        <w:right w:val="none" w:sz="0" w:space="0" w:color="auto"/>
      </w:divBdr>
      <w:divsChild>
        <w:div w:id="1443109704">
          <w:marLeft w:val="0"/>
          <w:marRight w:val="0"/>
          <w:marTop w:val="0"/>
          <w:marBottom w:val="0"/>
          <w:divBdr>
            <w:top w:val="none" w:sz="0" w:space="0" w:color="auto"/>
            <w:left w:val="none" w:sz="0" w:space="0" w:color="auto"/>
            <w:bottom w:val="none" w:sz="0" w:space="0" w:color="auto"/>
            <w:right w:val="none" w:sz="0" w:space="0" w:color="auto"/>
          </w:divBdr>
        </w:div>
        <w:div w:id="900604993">
          <w:marLeft w:val="0"/>
          <w:marRight w:val="0"/>
          <w:marTop w:val="0"/>
          <w:marBottom w:val="0"/>
          <w:divBdr>
            <w:top w:val="none" w:sz="0" w:space="0" w:color="auto"/>
            <w:left w:val="none" w:sz="0" w:space="0" w:color="auto"/>
            <w:bottom w:val="none" w:sz="0" w:space="0" w:color="auto"/>
            <w:right w:val="none" w:sz="0" w:space="0" w:color="auto"/>
          </w:divBdr>
        </w:div>
        <w:div w:id="1600025063">
          <w:marLeft w:val="0"/>
          <w:marRight w:val="0"/>
          <w:marTop w:val="0"/>
          <w:marBottom w:val="0"/>
          <w:divBdr>
            <w:top w:val="none" w:sz="0" w:space="0" w:color="auto"/>
            <w:left w:val="none" w:sz="0" w:space="0" w:color="auto"/>
            <w:bottom w:val="none" w:sz="0" w:space="0" w:color="auto"/>
            <w:right w:val="none" w:sz="0" w:space="0" w:color="auto"/>
          </w:divBdr>
        </w:div>
      </w:divsChild>
    </w:div>
    <w:div w:id="1210268684">
      <w:bodyDiv w:val="1"/>
      <w:marLeft w:val="0"/>
      <w:marRight w:val="0"/>
      <w:marTop w:val="0"/>
      <w:marBottom w:val="0"/>
      <w:divBdr>
        <w:top w:val="none" w:sz="0" w:space="0" w:color="auto"/>
        <w:left w:val="none" w:sz="0" w:space="0" w:color="auto"/>
        <w:bottom w:val="none" w:sz="0" w:space="0" w:color="auto"/>
        <w:right w:val="none" w:sz="0" w:space="0" w:color="auto"/>
      </w:divBdr>
    </w:div>
    <w:div w:id="1463502618">
      <w:bodyDiv w:val="1"/>
      <w:marLeft w:val="0"/>
      <w:marRight w:val="0"/>
      <w:marTop w:val="0"/>
      <w:marBottom w:val="0"/>
      <w:divBdr>
        <w:top w:val="none" w:sz="0" w:space="0" w:color="auto"/>
        <w:left w:val="none" w:sz="0" w:space="0" w:color="auto"/>
        <w:bottom w:val="none" w:sz="0" w:space="0" w:color="auto"/>
        <w:right w:val="none" w:sz="0" w:space="0" w:color="auto"/>
      </w:divBdr>
    </w:div>
    <w:div w:id="1615482300">
      <w:bodyDiv w:val="1"/>
      <w:marLeft w:val="0"/>
      <w:marRight w:val="0"/>
      <w:marTop w:val="0"/>
      <w:marBottom w:val="0"/>
      <w:divBdr>
        <w:top w:val="none" w:sz="0" w:space="0" w:color="auto"/>
        <w:left w:val="none" w:sz="0" w:space="0" w:color="auto"/>
        <w:bottom w:val="none" w:sz="0" w:space="0" w:color="auto"/>
        <w:right w:val="none" w:sz="0" w:space="0" w:color="auto"/>
      </w:divBdr>
      <w:divsChild>
        <w:div w:id="1611887019">
          <w:marLeft w:val="0"/>
          <w:marRight w:val="0"/>
          <w:marTop w:val="0"/>
          <w:marBottom w:val="0"/>
          <w:divBdr>
            <w:top w:val="none" w:sz="0" w:space="0" w:color="auto"/>
            <w:left w:val="none" w:sz="0" w:space="0" w:color="auto"/>
            <w:bottom w:val="none" w:sz="0" w:space="0" w:color="auto"/>
            <w:right w:val="none" w:sz="0" w:space="0" w:color="auto"/>
          </w:divBdr>
        </w:div>
        <w:div w:id="1459764785">
          <w:marLeft w:val="0"/>
          <w:marRight w:val="0"/>
          <w:marTop w:val="0"/>
          <w:marBottom w:val="0"/>
          <w:divBdr>
            <w:top w:val="none" w:sz="0" w:space="0" w:color="auto"/>
            <w:left w:val="none" w:sz="0" w:space="0" w:color="auto"/>
            <w:bottom w:val="none" w:sz="0" w:space="0" w:color="auto"/>
            <w:right w:val="none" w:sz="0" w:space="0" w:color="auto"/>
          </w:divBdr>
        </w:div>
        <w:div w:id="191918494">
          <w:marLeft w:val="0"/>
          <w:marRight w:val="0"/>
          <w:marTop w:val="0"/>
          <w:marBottom w:val="0"/>
          <w:divBdr>
            <w:top w:val="none" w:sz="0" w:space="0" w:color="auto"/>
            <w:left w:val="none" w:sz="0" w:space="0" w:color="auto"/>
            <w:bottom w:val="none" w:sz="0" w:space="0" w:color="auto"/>
            <w:right w:val="none" w:sz="0" w:space="0" w:color="auto"/>
          </w:divBdr>
        </w:div>
      </w:divsChild>
    </w:div>
    <w:div w:id="1810317518">
      <w:bodyDiv w:val="1"/>
      <w:marLeft w:val="0"/>
      <w:marRight w:val="0"/>
      <w:marTop w:val="0"/>
      <w:marBottom w:val="0"/>
      <w:divBdr>
        <w:top w:val="none" w:sz="0" w:space="0" w:color="auto"/>
        <w:left w:val="none" w:sz="0" w:space="0" w:color="auto"/>
        <w:bottom w:val="none" w:sz="0" w:space="0" w:color="auto"/>
        <w:right w:val="none" w:sz="0" w:space="0" w:color="auto"/>
      </w:divBdr>
    </w:div>
    <w:div w:id="1937471883">
      <w:bodyDiv w:val="1"/>
      <w:marLeft w:val="0"/>
      <w:marRight w:val="0"/>
      <w:marTop w:val="0"/>
      <w:marBottom w:val="0"/>
      <w:divBdr>
        <w:top w:val="none" w:sz="0" w:space="0" w:color="auto"/>
        <w:left w:val="none" w:sz="0" w:space="0" w:color="auto"/>
        <w:bottom w:val="none" w:sz="0" w:space="0" w:color="auto"/>
        <w:right w:val="none" w:sz="0" w:space="0" w:color="auto"/>
      </w:divBdr>
      <w:divsChild>
        <w:div w:id="1211183697">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145-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3260</Words>
  <Characters>1859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rada57</dc:creator>
  <cp:lastModifiedBy>Asus</cp:lastModifiedBy>
  <cp:revision>4</cp:revision>
  <dcterms:created xsi:type="dcterms:W3CDTF">2024-10-28T13:04:00Z</dcterms:created>
  <dcterms:modified xsi:type="dcterms:W3CDTF">2024-10-29T07:41:00Z</dcterms:modified>
</cp:coreProperties>
</file>