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AB1AB" w14:textId="77777777" w:rsidR="00E54A54" w:rsidRDefault="00E54A54" w:rsidP="00E54A54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Hlk169096122"/>
      <w:bookmarkStart w:id="1" w:name="_Hlk166669018"/>
      <w:r>
        <w:rPr>
          <w:noProof/>
          <w:lang w:eastAsia="uk-UA" w:bidi="ar-SA"/>
        </w:rPr>
        <w:pict w14:anchorId="1E6FAF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2052" type="#_x0000_t75" style="position:absolute;margin-left:0;margin-top:0;width:50pt;height:50pt;z-index:251660288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3DA82E0D">
          <v:shape id="ole_rId2" o:spid="_x0000_s2053" type="#_x0000_t75" style="position:absolute;margin-left:203.6pt;margin-top:-9pt;width:57.4pt;height:59.2pt;z-index:251661312;visibility:visible;mso-wrap-distance-right:0">
            <v:imagedata r:id="rId7" o:title=""/>
            <w10:wrap type="square" side="left"/>
          </v:shape>
          <o:OLEObject Type="Embed" ProgID="PBrush" ShapeID="ole_rId2" DrawAspect="Content" ObjectID="_1792850612" r:id="rId8"/>
        </w:object>
      </w:r>
    </w:p>
    <w:p w14:paraId="628EB0A1" w14:textId="77777777" w:rsidR="00E54A54" w:rsidRDefault="00E54A54" w:rsidP="00E54A5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71B0395" w14:textId="77777777" w:rsidR="00E54A54" w:rsidRPr="00B030C1" w:rsidRDefault="00E54A54" w:rsidP="00E54A54">
      <w:pPr>
        <w:rPr>
          <w:sz w:val="8"/>
          <w:szCs w:val="8"/>
        </w:rPr>
      </w:pPr>
    </w:p>
    <w:p w14:paraId="02651E9C" w14:textId="77777777" w:rsidR="00E54A54" w:rsidRDefault="00E54A54" w:rsidP="00E54A5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C53F1FA" w14:textId="77777777" w:rsidR="00E54A54" w:rsidRPr="005A2888" w:rsidRDefault="00E54A54" w:rsidP="00E54A5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B770393" w14:textId="77777777" w:rsidR="00E54A54" w:rsidRPr="005A2888" w:rsidRDefault="00E54A54" w:rsidP="00E54A5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5FD103A1" w14:textId="77777777" w:rsidR="00E54A54" w:rsidRPr="005A2888" w:rsidRDefault="00E54A54" w:rsidP="00E54A5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0852089" w14:textId="77777777" w:rsidR="00E54A54" w:rsidRDefault="00E54A54" w:rsidP="00E54A54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bookmarkEnd w:id="0"/>
    <w:bookmarkEnd w:id="1"/>
    <w:p w14:paraId="3E169DB9" w14:textId="77777777" w:rsidR="006E6147" w:rsidRDefault="006E6147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</w:p>
    <w:p w14:paraId="53D95726" w14:textId="77777777" w:rsidR="00E54A54" w:rsidRDefault="00E54A54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</w:p>
    <w:p w14:paraId="6EAFCD6E" w14:textId="77777777" w:rsidR="008A3726" w:rsidRDefault="008A372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</w:p>
    <w:tbl>
      <w:tblPr>
        <w:tblW w:w="94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1"/>
        <w:gridCol w:w="4139"/>
      </w:tblGrid>
      <w:tr w:rsidR="00F767C7" w:rsidRPr="00E54A54" w14:paraId="494B67D1" w14:textId="77777777" w:rsidTr="00E54A54">
        <w:tc>
          <w:tcPr>
            <w:tcW w:w="5321" w:type="dxa"/>
          </w:tcPr>
          <w:p w14:paraId="798B9801" w14:textId="2FE98678" w:rsidR="00F767C7" w:rsidRPr="00E54A54" w:rsidRDefault="005745DD" w:rsidP="008A3726">
            <w:pPr>
              <w:widowControl w:val="0"/>
              <w:ind w:right="6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4A54">
              <w:rPr>
                <w:rFonts w:ascii="Times New Roman" w:eastAsia="Arial Unicode MS" w:hAnsi="Times New Roman" w:cs="Times New Roman"/>
                <w:bCs/>
                <w:color w:val="000000"/>
                <w:kern w:val="0"/>
                <w:sz w:val="28"/>
                <w:szCs w:val="28"/>
                <w:u w:color="000000"/>
                <w:lang w:eastAsia="uk-UA" w:bidi="ar-SA"/>
              </w:rPr>
              <w:t>П</w:t>
            </w:r>
            <w:r w:rsidRPr="00E54A5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u w:color="000000"/>
                <w:lang w:eastAsia="ru-RU" w:bidi="ar-SA"/>
              </w:rPr>
              <w:t xml:space="preserve">ро створення робочої групи з розробки концепції </w:t>
            </w:r>
            <w:proofErr w:type="spellStart"/>
            <w:r w:rsidRPr="00E54A5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u w:color="000000"/>
                <w:lang w:eastAsia="ru-RU" w:bidi="ar-SA"/>
              </w:rPr>
              <w:t>проєкту</w:t>
            </w:r>
            <w:proofErr w:type="spellEnd"/>
            <w:r w:rsidRPr="00E54A5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u w:color="000000"/>
                <w:lang w:eastAsia="ru-RU" w:bidi="ar-SA"/>
              </w:rPr>
              <w:t xml:space="preserve"> «Смарагдова мережа річки </w:t>
            </w:r>
            <w:proofErr w:type="spellStart"/>
            <w:r w:rsidRPr="00E54A5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u w:color="000000"/>
                <w:lang w:eastAsia="ru-RU" w:bidi="ar-SA"/>
              </w:rPr>
              <w:t>Сапалаївка</w:t>
            </w:r>
            <w:proofErr w:type="spellEnd"/>
            <w:r w:rsidRPr="00E54A5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u w:color="000000"/>
                <w:lang w:eastAsia="ru-RU" w:bidi="ar-SA"/>
              </w:rPr>
              <w:t xml:space="preserve"> у м.</w:t>
            </w:r>
            <w:r w:rsidR="006E6147" w:rsidRPr="00E54A5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u w:color="000000"/>
                <w:lang w:eastAsia="ru-RU" w:bidi="ar-SA"/>
              </w:rPr>
              <w:t> </w:t>
            </w:r>
            <w:r w:rsidRPr="00E54A5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u w:color="000000"/>
                <w:lang w:eastAsia="ru-RU" w:bidi="ar-SA"/>
              </w:rPr>
              <w:t>Луцьк</w:t>
            </w:r>
            <w:r w:rsidR="006E6147" w:rsidRPr="00E54A5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u w:color="000000"/>
                <w:lang w:eastAsia="ru-RU" w:bidi="ar-SA"/>
              </w:rPr>
              <w:t>у</w:t>
            </w:r>
            <w:r w:rsidRPr="00E54A5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u w:color="000000"/>
                <w:lang w:eastAsia="ru-RU" w:bidi="ar-SA"/>
              </w:rPr>
              <w:t xml:space="preserve"> </w:t>
            </w:r>
            <w:r w:rsidR="00783496" w:rsidRPr="00E54A5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54A5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u w:color="000000"/>
                <w:lang w:eastAsia="ru-RU" w:bidi="ar-SA"/>
              </w:rPr>
              <w:t xml:space="preserve"> виконання адаптаційних заходів до зміни клімату» в рамках </w:t>
            </w:r>
            <w:proofErr w:type="spellStart"/>
            <w:r w:rsidRPr="00E54A5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u w:color="000000"/>
                <w:lang w:eastAsia="ru-RU" w:bidi="ar-SA"/>
              </w:rPr>
              <w:t>проєкту</w:t>
            </w:r>
            <w:proofErr w:type="spellEnd"/>
            <w:r w:rsidRPr="00E54A5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u w:color="000000"/>
                <w:lang w:eastAsia="ru-RU" w:bidi="ar-SA"/>
              </w:rPr>
              <w:t xml:space="preserve"> «Декарбонізація та стійкість до зміни клімату в країнах Східного партнерства </w:t>
            </w:r>
            <w:r w:rsidR="006E6147" w:rsidRPr="00E54A5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u w:color="000000"/>
                <w:lang w:eastAsia="ru-RU" w:bidi="ar-SA"/>
              </w:rPr>
              <w:t>–</w:t>
            </w:r>
            <w:r w:rsidRPr="00E54A5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8"/>
                <w:szCs w:val="28"/>
                <w:u w:color="000000"/>
                <w:lang w:eastAsia="ru-RU" w:bidi="ar-SA"/>
              </w:rPr>
              <w:t xml:space="preserve"> EU4ClimateResilience»</w:t>
            </w:r>
          </w:p>
        </w:tc>
        <w:tc>
          <w:tcPr>
            <w:tcW w:w="4139" w:type="dxa"/>
          </w:tcPr>
          <w:p w14:paraId="7B5364B5" w14:textId="77777777" w:rsidR="00F767C7" w:rsidRPr="00E54A54" w:rsidRDefault="00F767C7">
            <w:pPr>
              <w:widowControl w:val="0"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 w:bidi="ar-SA"/>
              </w:rPr>
            </w:pPr>
          </w:p>
        </w:tc>
      </w:tr>
    </w:tbl>
    <w:p w14:paraId="677349E6" w14:textId="77777777" w:rsidR="006E6147" w:rsidRPr="00E54A54" w:rsidRDefault="006E6147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</w:rPr>
      </w:pPr>
    </w:p>
    <w:p w14:paraId="27369F64" w14:textId="77777777" w:rsidR="00E54A54" w:rsidRPr="00E54A54" w:rsidRDefault="00E54A54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</w:rPr>
      </w:pPr>
    </w:p>
    <w:p w14:paraId="1AED56D3" w14:textId="4AFAA8B7" w:rsidR="00F767C7" w:rsidRPr="00E54A54" w:rsidRDefault="005745DD">
      <w:pPr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E54A54">
        <w:rPr>
          <w:rFonts w:ascii="Times New Roman" w:hAnsi="Times New Roman" w:cs="Times New Roman"/>
          <w:sz w:val="28"/>
          <w:szCs w:val="28"/>
          <w:lang w:eastAsia="ru-RU" w:bidi="he-IL"/>
        </w:rPr>
        <w:t xml:space="preserve">Керуючись Законом України «Про місцеве самоврядування в Україні», з урахуванням проходження до другого етапу концептуальної записки від Луцької міської територіальної громади (лист від 16.10.2024 № 1.1-7/4631/2024) та з метою розробки </w:t>
      </w:r>
      <w:r w:rsidRPr="00E54A5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color="000000"/>
          <w:lang w:eastAsia="ru-RU" w:bidi="ar-SA"/>
        </w:rPr>
        <w:t xml:space="preserve">концепції </w:t>
      </w:r>
      <w:proofErr w:type="spellStart"/>
      <w:r w:rsidRPr="00E54A5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color="000000"/>
          <w:lang w:eastAsia="ru-RU" w:bidi="ar-SA"/>
        </w:rPr>
        <w:t>проєкту</w:t>
      </w:r>
      <w:proofErr w:type="spellEnd"/>
      <w:r w:rsidRPr="00E54A5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color="000000"/>
          <w:lang w:eastAsia="ru-RU" w:bidi="ar-SA"/>
        </w:rPr>
        <w:t xml:space="preserve"> «Смарагдова мережа річки </w:t>
      </w:r>
      <w:proofErr w:type="spellStart"/>
      <w:r w:rsidRPr="00E54A5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color="000000"/>
          <w:lang w:eastAsia="ru-RU" w:bidi="ar-SA"/>
        </w:rPr>
        <w:t>Сапалаївка</w:t>
      </w:r>
      <w:proofErr w:type="spellEnd"/>
      <w:r w:rsidRPr="00E54A5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color="000000"/>
          <w:lang w:eastAsia="ru-RU" w:bidi="ar-SA"/>
        </w:rPr>
        <w:t xml:space="preserve"> у м.</w:t>
      </w:r>
      <w:r w:rsidR="006E6147" w:rsidRPr="00E54A5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color="000000"/>
          <w:lang w:eastAsia="ru-RU" w:bidi="ar-SA"/>
        </w:rPr>
        <w:t> </w:t>
      </w:r>
      <w:r w:rsidRPr="00E54A5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color="000000"/>
          <w:lang w:eastAsia="ru-RU" w:bidi="ar-SA"/>
        </w:rPr>
        <w:t>Луцьк</w:t>
      </w:r>
      <w:r w:rsidR="006E6147" w:rsidRPr="00E54A5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color="000000"/>
          <w:lang w:eastAsia="ru-RU" w:bidi="ar-SA"/>
        </w:rPr>
        <w:t>у</w:t>
      </w:r>
      <w:r w:rsidRPr="00E54A5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color="000000"/>
          <w:lang w:eastAsia="ru-RU" w:bidi="ar-SA"/>
        </w:rPr>
        <w:t xml:space="preserve"> </w:t>
      </w:r>
      <w:r w:rsidR="00783496" w:rsidRPr="00E54A54">
        <w:rPr>
          <w:rFonts w:ascii="Times New Roman" w:hAnsi="Times New Roman" w:cs="Times New Roman"/>
          <w:sz w:val="28"/>
          <w:szCs w:val="28"/>
        </w:rPr>
        <w:t>–</w:t>
      </w:r>
      <w:r w:rsidRPr="00E54A5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color="000000"/>
          <w:lang w:eastAsia="ru-RU" w:bidi="ar-SA"/>
        </w:rPr>
        <w:t xml:space="preserve"> виконання адаптаційних заходів до зміни клімату»</w:t>
      </w:r>
      <w:r w:rsidR="0061049A" w:rsidRPr="00E54A5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color="000000"/>
          <w:lang w:eastAsia="ru-RU" w:bidi="ar-SA"/>
        </w:rPr>
        <w:t xml:space="preserve"> </w:t>
      </w:r>
      <w:r w:rsidRPr="00E54A54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в рамках </w:t>
      </w:r>
      <w:proofErr w:type="spellStart"/>
      <w:r w:rsidRPr="00E54A54">
        <w:rPr>
          <w:rFonts w:ascii="Times New Roman" w:hAnsi="Times New Roman" w:cs="Times New Roman"/>
          <w:sz w:val="28"/>
          <w:szCs w:val="28"/>
          <w:lang w:eastAsia="ru-RU" w:bidi="ar-SA"/>
        </w:rPr>
        <w:t>проєкту</w:t>
      </w:r>
      <w:proofErr w:type="spellEnd"/>
      <w:r w:rsidRPr="00E54A54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«Декарбонізація та стійкість до зміни клімату в країнах Східного партнерства</w:t>
      </w:r>
      <w:r w:rsidR="00783496" w:rsidRPr="00E54A54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</w:t>
      </w:r>
      <w:r w:rsidR="00783496" w:rsidRPr="00E54A54">
        <w:rPr>
          <w:rFonts w:ascii="Times New Roman" w:hAnsi="Times New Roman" w:cs="Times New Roman"/>
          <w:sz w:val="28"/>
          <w:szCs w:val="28"/>
        </w:rPr>
        <w:t xml:space="preserve">– </w:t>
      </w:r>
      <w:r w:rsidRPr="00E54A54">
        <w:rPr>
          <w:rFonts w:ascii="Times New Roman" w:hAnsi="Times New Roman" w:cs="Times New Roman"/>
          <w:sz w:val="28"/>
          <w:szCs w:val="28"/>
          <w:lang w:eastAsia="ru-RU" w:bidi="ar-SA"/>
        </w:rPr>
        <w:t>EU4ClimateResilience», що</w:t>
      </w:r>
      <w:r w:rsidRPr="00E54A54">
        <w:rPr>
          <w:rFonts w:ascii="Times New Roman" w:hAnsi="Times New Roman" w:cs="Times New Roman"/>
          <w:sz w:val="28"/>
          <w:szCs w:val="28"/>
          <w:lang w:eastAsia="ru-RU" w:bidi="he-IL"/>
        </w:rPr>
        <w:t xml:space="preserve"> </w:t>
      </w:r>
      <w:proofErr w:type="spellStart"/>
      <w:r w:rsidRPr="00E54A54">
        <w:rPr>
          <w:rFonts w:ascii="Times New Roman" w:hAnsi="Times New Roman" w:cs="Times New Roman"/>
          <w:sz w:val="28"/>
          <w:szCs w:val="28"/>
          <w:lang w:eastAsia="ru-RU" w:bidi="he-IL"/>
        </w:rPr>
        <w:t>співфінансується</w:t>
      </w:r>
      <w:proofErr w:type="spellEnd"/>
      <w:r w:rsidRPr="00E54A54">
        <w:rPr>
          <w:rFonts w:ascii="Times New Roman" w:hAnsi="Times New Roman" w:cs="Times New Roman"/>
          <w:sz w:val="28"/>
          <w:szCs w:val="28"/>
          <w:lang w:eastAsia="ru-RU" w:bidi="he-IL"/>
        </w:rPr>
        <w:t xml:space="preserve"> Європейським Союзом та Федеральним міністерством навколишнього середовища, ядерної безпеки та захисту прав споживачів (BMUV) і реалізується GIZ у співпраці з OECD (EU4ClimateResilience реалізується в рамках </w:t>
      </w:r>
      <w:proofErr w:type="spellStart"/>
      <w:r w:rsidRPr="00E54A54">
        <w:rPr>
          <w:rFonts w:ascii="Times New Roman" w:hAnsi="Times New Roman" w:cs="Times New Roman"/>
          <w:sz w:val="28"/>
          <w:szCs w:val="28"/>
          <w:lang w:eastAsia="ru-RU" w:bidi="he-IL"/>
        </w:rPr>
        <w:t>проєкту</w:t>
      </w:r>
      <w:proofErr w:type="spellEnd"/>
      <w:r w:rsidRPr="00E54A54">
        <w:rPr>
          <w:rFonts w:ascii="Times New Roman" w:hAnsi="Times New Roman" w:cs="Times New Roman"/>
          <w:sz w:val="28"/>
          <w:szCs w:val="28"/>
          <w:lang w:eastAsia="ru-RU" w:bidi="he-IL"/>
        </w:rPr>
        <w:t xml:space="preserve"> «Підготовка країн Східного партнерства до Європейського зеленого курсу» (PROGRESS), який фінансується BMUV):</w:t>
      </w:r>
    </w:p>
    <w:p w14:paraId="1E28906E" w14:textId="77777777" w:rsidR="00F767C7" w:rsidRDefault="00F767C7">
      <w:pPr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</w:rPr>
      </w:pPr>
    </w:p>
    <w:p w14:paraId="15399325" w14:textId="5B7E5196" w:rsidR="00F767C7" w:rsidRPr="00E54A54" w:rsidRDefault="005745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A5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1.</w:t>
      </w:r>
      <w:r w:rsidR="006E6147" w:rsidRPr="00E54A5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 </w:t>
      </w:r>
      <w:r w:rsidRPr="00E54A5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Утворити робочу групу </w:t>
      </w:r>
      <w:r w:rsidRPr="00E54A5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color="000000"/>
          <w:lang w:eastAsia="ru-RU" w:bidi="ar-SA"/>
        </w:rPr>
        <w:t xml:space="preserve">з розробки концепції </w:t>
      </w:r>
      <w:proofErr w:type="spellStart"/>
      <w:r w:rsidRPr="00E54A5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color="000000"/>
          <w:lang w:eastAsia="ru-RU" w:bidi="ar-SA"/>
        </w:rPr>
        <w:t>проєкту</w:t>
      </w:r>
      <w:proofErr w:type="spellEnd"/>
      <w:r w:rsidRPr="00E54A5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color="000000"/>
          <w:lang w:eastAsia="ru-RU" w:bidi="ar-SA"/>
        </w:rPr>
        <w:t xml:space="preserve"> «Смарагдова мережа річки </w:t>
      </w:r>
      <w:proofErr w:type="spellStart"/>
      <w:r w:rsidRPr="00E54A5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color="000000"/>
          <w:lang w:eastAsia="ru-RU" w:bidi="ar-SA"/>
        </w:rPr>
        <w:t>Сапалаївка</w:t>
      </w:r>
      <w:proofErr w:type="spellEnd"/>
      <w:r w:rsidRPr="00E54A5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color="000000"/>
          <w:lang w:eastAsia="ru-RU" w:bidi="ar-SA"/>
        </w:rPr>
        <w:t xml:space="preserve"> у м.</w:t>
      </w:r>
      <w:r w:rsidR="006E6147" w:rsidRPr="00E54A5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color="000000"/>
          <w:lang w:eastAsia="ru-RU" w:bidi="ar-SA"/>
        </w:rPr>
        <w:t> </w:t>
      </w:r>
      <w:r w:rsidRPr="00E54A5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color="000000"/>
          <w:lang w:eastAsia="ru-RU" w:bidi="ar-SA"/>
        </w:rPr>
        <w:t>Луцьк</w:t>
      </w:r>
      <w:r w:rsidR="006E6147" w:rsidRPr="00E54A5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color="000000"/>
          <w:lang w:eastAsia="ru-RU" w:bidi="ar-SA"/>
        </w:rPr>
        <w:t>у</w:t>
      </w:r>
      <w:r w:rsidRPr="00E54A5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color="000000"/>
          <w:lang w:eastAsia="ru-RU" w:bidi="ar-SA"/>
        </w:rPr>
        <w:t xml:space="preserve"> </w:t>
      </w:r>
      <w:r w:rsidR="00783496" w:rsidRPr="00E54A54">
        <w:rPr>
          <w:rFonts w:ascii="Times New Roman" w:hAnsi="Times New Roman" w:cs="Times New Roman"/>
          <w:sz w:val="28"/>
          <w:szCs w:val="28"/>
        </w:rPr>
        <w:t>–</w:t>
      </w:r>
      <w:r w:rsidRPr="00E54A5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color="000000"/>
          <w:lang w:eastAsia="ru-RU" w:bidi="ar-SA"/>
        </w:rPr>
        <w:t xml:space="preserve"> виконання адаптаційних заходів до зміни клімату» в рамках </w:t>
      </w:r>
      <w:proofErr w:type="spellStart"/>
      <w:r w:rsidRPr="00E54A5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color="000000"/>
          <w:lang w:eastAsia="ru-RU" w:bidi="ar-SA"/>
        </w:rPr>
        <w:t>проєкту</w:t>
      </w:r>
      <w:proofErr w:type="spellEnd"/>
      <w:r w:rsidRPr="00E54A5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color="000000"/>
          <w:lang w:eastAsia="ru-RU" w:bidi="ar-SA"/>
        </w:rPr>
        <w:t xml:space="preserve"> «Декарбонізація та стійкість до зміни клімату в країнах Східного партнерства </w:t>
      </w:r>
      <w:r w:rsidR="00783496" w:rsidRPr="00E54A54">
        <w:rPr>
          <w:rFonts w:ascii="Times New Roman" w:hAnsi="Times New Roman" w:cs="Times New Roman"/>
          <w:sz w:val="28"/>
          <w:szCs w:val="28"/>
        </w:rPr>
        <w:t>–</w:t>
      </w:r>
      <w:r w:rsidRPr="00E54A5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color="000000"/>
          <w:lang w:eastAsia="ru-RU" w:bidi="ar-SA"/>
        </w:rPr>
        <w:t xml:space="preserve"> EU4ClimateResilience» </w:t>
      </w:r>
      <w:r w:rsidRPr="00E54A5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(далі </w:t>
      </w:r>
      <w:r w:rsidR="00783496" w:rsidRPr="00E54A54">
        <w:rPr>
          <w:rFonts w:ascii="Times New Roman" w:hAnsi="Times New Roman" w:cs="Times New Roman"/>
          <w:sz w:val="28"/>
          <w:szCs w:val="28"/>
        </w:rPr>
        <w:t>–</w:t>
      </w:r>
      <w:r w:rsidRPr="00E54A5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 </w:t>
      </w:r>
      <w:r w:rsidR="006E6147" w:rsidRPr="00E54A5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р</w:t>
      </w:r>
      <w:r w:rsidRPr="00E54A5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обоча група) у складі згідно з додатком.</w:t>
      </w:r>
    </w:p>
    <w:p w14:paraId="5CCEBB58" w14:textId="77D9E5B5" w:rsidR="00F767C7" w:rsidRPr="00E54A54" w:rsidRDefault="005745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A5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2.</w:t>
      </w:r>
      <w:r w:rsidR="006E6147" w:rsidRPr="00E54A5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 </w:t>
      </w:r>
      <w:r w:rsidRPr="00E54A5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Робочій групі координувати роботу виконавчих органів міської ради, підприємств та установ усіх форм власності в межах повноважень Луцької міської ради з питань </w:t>
      </w:r>
      <w:r w:rsidRPr="00E54A5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color="000000"/>
          <w:lang w:eastAsia="ru-RU" w:bidi="ar-SA"/>
        </w:rPr>
        <w:t xml:space="preserve">розробки заявки на грант в рамках реалізації </w:t>
      </w:r>
      <w:proofErr w:type="spellStart"/>
      <w:r w:rsidRPr="00E54A5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color="000000"/>
          <w:lang w:eastAsia="ru-RU" w:bidi="ar-SA"/>
        </w:rPr>
        <w:t>проєкту</w:t>
      </w:r>
      <w:proofErr w:type="spellEnd"/>
      <w:r w:rsidRPr="00E54A5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color="000000"/>
          <w:lang w:eastAsia="ru-RU" w:bidi="ar-SA"/>
        </w:rPr>
        <w:t xml:space="preserve"> </w:t>
      </w:r>
      <w:r w:rsidRPr="00E54A5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color="000000"/>
          <w:lang w:eastAsia="ru-RU" w:bidi="ar-SA"/>
        </w:rPr>
        <w:lastRenderedPageBreak/>
        <w:t>«Декарбонізація та стійкість до зміни клімату в країнах Східного партнерства</w:t>
      </w:r>
      <w:r w:rsidR="00E54A5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color="000000"/>
          <w:lang w:eastAsia="ru-RU" w:bidi="ar-SA"/>
        </w:rPr>
        <w:t> </w:t>
      </w:r>
      <w:r w:rsidR="00783496" w:rsidRPr="00E54A54">
        <w:rPr>
          <w:rFonts w:ascii="Times New Roman" w:hAnsi="Times New Roman" w:cs="Times New Roman"/>
          <w:sz w:val="28"/>
          <w:szCs w:val="28"/>
        </w:rPr>
        <w:t>–</w:t>
      </w:r>
      <w:r w:rsidRPr="00E54A5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u w:color="000000"/>
          <w:lang w:eastAsia="ru-RU" w:bidi="ar-SA"/>
        </w:rPr>
        <w:t xml:space="preserve"> EU4ClimateResilience»</w:t>
      </w:r>
      <w:r w:rsidRPr="00E54A5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.</w:t>
      </w:r>
    </w:p>
    <w:p w14:paraId="01F6150F" w14:textId="3DFDD5ED" w:rsidR="00F767C7" w:rsidRPr="00E54A54" w:rsidRDefault="005745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A5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3.</w:t>
      </w:r>
      <w:r w:rsidR="00E54A5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 </w:t>
      </w:r>
      <w:r w:rsidRPr="00E54A5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Контроль за виконанням розпорядження покласти на заступника міського голови Ірину </w:t>
      </w:r>
      <w:proofErr w:type="spellStart"/>
      <w:r w:rsidRPr="00E54A5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>Чебелюк</w:t>
      </w:r>
      <w:proofErr w:type="spellEnd"/>
      <w:r w:rsidRPr="00E54A54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</w:rPr>
        <w:t xml:space="preserve">. </w:t>
      </w:r>
    </w:p>
    <w:p w14:paraId="58929E1D" w14:textId="77777777" w:rsidR="00F767C7" w:rsidRPr="00E54A54" w:rsidRDefault="00F767C7">
      <w:pPr>
        <w:ind w:left="567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uk-UA" w:bidi="ar-SA"/>
        </w:rPr>
      </w:pPr>
    </w:p>
    <w:p w14:paraId="23BC38F6" w14:textId="77777777" w:rsidR="006E6147" w:rsidRPr="00E54A54" w:rsidRDefault="006E6147">
      <w:pPr>
        <w:ind w:left="567"/>
        <w:jc w:val="both"/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uk-UA" w:bidi="ar-SA"/>
        </w:rPr>
      </w:pPr>
    </w:p>
    <w:p w14:paraId="2C5C0317" w14:textId="77777777" w:rsidR="00F767C7" w:rsidRPr="00E54A54" w:rsidRDefault="005745DD">
      <w:p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 w:rsidRPr="00E54A54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uk-UA" w:bidi="ar-SA"/>
        </w:rPr>
        <w:t xml:space="preserve">Міський голова             </w:t>
      </w:r>
      <w:r w:rsidRPr="00E54A54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uk-UA" w:bidi="ar-SA"/>
        </w:rPr>
        <w:tab/>
      </w:r>
      <w:r w:rsidRPr="00E54A54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uk-UA" w:bidi="ar-SA"/>
        </w:rPr>
        <w:tab/>
      </w:r>
      <w:r w:rsidRPr="00E54A54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uk-UA" w:bidi="ar-SA"/>
        </w:rPr>
        <w:tab/>
      </w:r>
      <w:r w:rsidRPr="00E54A54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uk-UA" w:bidi="ar-SA"/>
        </w:rPr>
        <w:tab/>
      </w:r>
      <w:r w:rsidRPr="00E54A54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uk-UA" w:bidi="ar-SA"/>
        </w:rPr>
        <w:tab/>
      </w:r>
      <w:r w:rsidRPr="00E54A54">
        <w:rPr>
          <w:rFonts w:ascii="Times New Roman" w:eastAsia="Arial Unicode MS" w:hAnsi="Times New Roman" w:cs="Times New Roman"/>
          <w:color w:val="000000"/>
          <w:kern w:val="0"/>
          <w:sz w:val="28"/>
          <w:szCs w:val="28"/>
          <w:u w:color="000000"/>
          <w:lang w:eastAsia="uk-UA" w:bidi="ar-SA"/>
        </w:rPr>
        <w:tab/>
        <w:t xml:space="preserve">         Ігор ПОЛІЩУК</w:t>
      </w:r>
    </w:p>
    <w:p w14:paraId="579F3052" w14:textId="77777777" w:rsidR="00E54A54" w:rsidRDefault="00E54A54">
      <w:pPr>
        <w:suppressAutoHyphens w:val="0"/>
        <w:jc w:val="both"/>
        <w:rPr>
          <w:rFonts w:ascii="Times New Roman" w:eastAsia="Arial Unicode MS" w:hAnsi="Times New Roman" w:cs="Times New Roman"/>
          <w:color w:val="000000"/>
          <w:kern w:val="0"/>
          <w:u w:color="000000"/>
          <w:lang w:val="ru-RU" w:eastAsia="uk-UA" w:bidi="ar-SA"/>
        </w:rPr>
      </w:pPr>
    </w:p>
    <w:p w14:paraId="7AEA64D9" w14:textId="77777777" w:rsidR="002C0368" w:rsidRDefault="002C0368">
      <w:pPr>
        <w:suppressAutoHyphens w:val="0"/>
        <w:jc w:val="both"/>
        <w:rPr>
          <w:rFonts w:ascii="Times New Roman" w:eastAsia="Arial Unicode MS" w:hAnsi="Times New Roman" w:cs="Times New Roman"/>
          <w:color w:val="000000"/>
          <w:kern w:val="0"/>
          <w:u w:color="000000"/>
          <w:lang w:val="ru-RU" w:eastAsia="uk-UA" w:bidi="ar-SA"/>
        </w:rPr>
      </w:pPr>
    </w:p>
    <w:p w14:paraId="5986D4CD" w14:textId="48C20DFB" w:rsidR="00F767C7" w:rsidRPr="006E6147" w:rsidRDefault="005745DD">
      <w:pPr>
        <w:suppressAutoHyphens w:val="0"/>
        <w:jc w:val="both"/>
        <w:rPr>
          <w:rFonts w:ascii="Times New Roman" w:hAnsi="Times New Roman" w:cs="Times New Roman"/>
        </w:rPr>
      </w:pPr>
      <w:r w:rsidRPr="006E6147">
        <w:rPr>
          <w:rFonts w:ascii="Times New Roman" w:eastAsia="Arial Unicode MS" w:hAnsi="Times New Roman" w:cs="Times New Roman"/>
          <w:color w:val="000000"/>
          <w:kern w:val="0"/>
          <w:u w:color="000000"/>
          <w:lang w:val="ru-RU" w:eastAsia="uk-UA" w:bidi="ar-SA"/>
        </w:rPr>
        <w:t>Смаль 777 955</w:t>
      </w:r>
    </w:p>
    <w:sectPr w:rsidR="00F767C7" w:rsidRPr="006E6147" w:rsidSect="008A3726">
      <w:headerReference w:type="default" r:id="rId9"/>
      <w:pgSz w:w="11906" w:h="16838" w:code="9"/>
      <w:pgMar w:top="567" w:right="567" w:bottom="1985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4543B" w14:textId="77777777" w:rsidR="00912766" w:rsidRDefault="00912766" w:rsidP="00F767C7">
      <w:r>
        <w:separator/>
      </w:r>
    </w:p>
  </w:endnote>
  <w:endnote w:type="continuationSeparator" w:id="0">
    <w:p w14:paraId="5C91E201" w14:textId="77777777" w:rsidR="00912766" w:rsidRDefault="00912766" w:rsidP="00F7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FDDC5" w14:textId="77777777" w:rsidR="00912766" w:rsidRDefault="00912766" w:rsidP="00F767C7">
      <w:r>
        <w:separator/>
      </w:r>
    </w:p>
  </w:footnote>
  <w:footnote w:type="continuationSeparator" w:id="0">
    <w:p w14:paraId="6CCB0F02" w14:textId="77777777" w:rsidR="00912766" w:rsidRDefault="00912766" w:rsidP="00F76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8557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27694FC" w14:textId="59C87B11" w:rsidR="0062003A" w:rsidRPr="0062003A" w:rsidRDefault="0062003A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2003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2003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2003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2003A">
          <w:rPr>
            <w:rFonts w:ascii="Times New Roman" w:hAnsi="Times New Roman" w:cs="Times New Roman"/>
            <w:sz w:val="28"/>
            <w:szCs w:val="28"/>
          </w:rPr>
          <w:t>2</w:t>
        </w:r>
        <w:r w:rsidRPr="0062003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5AC3D9A" w14:textId="06C64C6D" w:rsidR="00F767C7" w:rsidRDefault="00F767C7">
    <w:pPr>
      <w:pStyle w:val="12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9"/>
  <w:autoHyphenation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7C7"/>
    <w:rsid w:val="000E0558"/>
    <w:rsid w:val="002C0368"/>
    <w:rsid w:val="005745DD"/>
    <w:rsid w:val="0061049A"/>
    <w:rsid w:val="0062003A"/>
    <w:rsid w:val="00693DEF"/>
    <w:rsid w:val="006E6147"/>
    <w:rsid w:val="00783496"/>
    <w:rsid w:val="007B0270"/>
    <w:rsid w:val="008A3726"/>
    <w:rsid w:val="00912766"/>
    <w:rsid w:val="00A81E9A"/>
    <w:rsid w:val="00BD52E5"/>
    <w:rsid w:val="00E54A54"/>
    <w:rsid w:val="00F7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716D0A1D"/>
  <w15:docId w15:val="{872927EE-AF08-4B4E-B9F3-81DA6B3B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7C7"/>
  </w:style>
  <w:style w:type="paragraph" w:styleId="1">
    <w:name w:val="heading 1"/>
    <w:basedOn w:val="a"/>
    <w:next w:val="a"/>
    <w:link w:val="10"/>
    <w:uiPriority w:val="99"/>
    <w:qFormat/>
    <w:rsid w:val="00E54A5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F767C7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3">
    <w:name w:val="Верхний колонтитул Знак"/>
    <w:basedOn w:val="a0"/>
    <w:link w:val="12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link w:val="13"/>
    <w:uiPriority w:val="99"/>
    <w:qFormat/>
    <w:rsid w:val="00580099"/>
    <w:rPr>
      <w:rFonts w:cs="Mangal"/>
      <w:szCs w:val="21"/>
    </w:rPr>
  </w:style>
  <w:style w:type="paragraph" w:customStyle="1" w:styleId="a5">
    <w:name w:val="Заголовок"/>
    <w:basedOn w:val="a"/>
    <w:next w:val="a6"/>
    <w:qFormat/>
    <w:rsid w:val="00F767C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F767C7"/>
    <w:pPr>
      <w:spacing w:after="140" w:line="276" w:lineRule="auto"/>
    </w:pPr>
  </w:style>
  <w:style w:type="paragraph" w:styleId="a7">
    <w:name w:val="List"/>
    <w:basedOn w:val="a6"/>
    <w:rsid w:val="00F767C7"/>
  </w:style>
  <w:style w:type="paragraph" w:customStyle="1" w:styleId="14">
    <w:name w:val="Назва об'єкта1"/>
    <w:basedOn w:val="a"/>
    <w:qFormat/>
    <w:rsid w:val="00F767C7"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rsid w:val="00F767C7"/>
    <w:pPr>
      <w:suppressLineNumbers/>
    </w:pPr>
  </w:style>
  <w:style w:type="paragraph" w:customStyle="1" w:styleId="caption1">
    <w:name w:val="caption1"/>
    <w:basedOn w:val="a"/>
    <w:qFormat/>
    <w:rsid w:val="00F767C7"/>
    <w:pPr>
      <w:suppressLineNumbers/>
      <w:spacing w:before="120" w:after="120"/>
    </w:pPr>
    <w:rPr>
      <w:i/>
      <w:iCs/>
    </w:rPr>
  </w:style>
  <w:style w:type="paragraph" w:customStyle="1" w:styleId="a9">
    <w:name w:val="Верхній і нижній колонтитули"/>
    <w:basedOn w:val="a"/>
    <w:qFormat/>
    <w:rsid w:val="00F767C7"/>
  </w:style>
  <w:style w:type="paragraph" w:customStyle="1" w:styleId="12">
    <w:name w:val="Верхній колонтитул1"/>
    <w:basedOn w:val="a"/>
    <w:link w:val="a3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link w:val="a4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next w:val="aa"/>
    <w:uiPriority w:val="99"/>
    <w:qFormat/>
    <w:rsid w:val="006B1352"/>
    <w:pPr>
      <w:widowControl w:val="0"/>
      <w:suppressAutoHyphens w:val="0"/>
      <w:jc w:val="both"/>
    </w:pPr>
    <w:rPr>
      <w:rFonts w:ascii="Times New Roman" w:eastAsia="Times New Roman" w:hAnsi="Times New Roman" w:cs="Times New Roman"/>
      <w:kern w:val="0"/>
      <w:lang w:val="ru-RU" w:eastAsia="uk-UA" w:bidi="ar-SA"/>
    </w:rPr>
  </w:style>
  <w:style w:type="paragraph" w:styleId="ab">
    <w:name w:val="List Paragraph"/>
    <w:basedOn w:val="a"/>
    <w:uiPriority w:val="99"/>
    <w:qFormat/>
    <w:rsid w:val="006B1352"/>
    <w:pPr>
      <w:widowControl w:val="0"/>
      <w:suppressAutoHyphens w:val="0"/>
      <w:spacing w:after="200"/>
    </w:pPr>
    <w:rPr>
      <w:rFonts w:ascii="Times New Roman" w:eastAsia="Times New Roman" w:hAnsi="Times New Roman" w:cs="Times New Roman"/>
      <w:kern w:val="0"/>
      <w:sz w:val="28"/>
      <w:szCs w:val="28"/>
      <w:lang w:eastAsia="uk-UA" w:bidi="ar-SA"/>
    </w:rPr>
  </w:style>
  <w:style w:type="paragraph" w:customStyle="1" w:styleId="Style4">
    <w:name w:val="Style4"/>
    <w:basedOn w:val="a"/>
    <w:uiPriority w:val="99"/>
    <w:qFormat/>
    <w:rsid w:val="006B1352"/>
    <w:pPr>
      <w:widowControl w:val="0"/>
      <w:suppressAutoHyphens w:val="0"/>
    </w:pPr>
    <w:rPr>
      <w:rFonts w:ascii="Times New Roman" w:eastAsia="Times New Roman" w:hAnsi="Times New Roman" w:cs="Times New Roman"/>
      <w:kern w:val="0"/>
      <w:lang w:val="ru-RU" w:eastAsia="uk-UA" w:bidi="ar-SA"/>
    </w:rPr>
  </w:style>
  <w:style w:type="paragraph" w:styleId="aa">
    <w:name w:val="Block Text"/>
    <w:basedOn w:val="a"/>
    <w:uiPriority w:val="99"/>
    <w:qFormat/>
    <w:rsid w:val="006B1352"/>
    <w:pPr>
      <w:suppressAutoHyphens w:val="0"/>
      <w:spacing w:after="120"/>
      <w:ind w:left="1440" w:right="1440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paragraph" w:customStyle="1" w:styleId="ac">
    <w:name w:val="Вміст таблиці"/>
    <w:basedOn w:val="a"/>
    <w:qFormat/>
    <w:rsid w:val="00F767C7"/>
    <w:pPr>
      <w:widowControl w:val="0"/>
      <w:suppressLineNumbers/>
    </w:pPr>
  </w:style>
  <w:style w:type="paragraph" w:customStyle="1" w:styleId="ad">
    <w:name w:val="Заголовок таблиці"/>
    <w:basedOn w:val="ac"/>
    <w:qFormat/>
    <w:rsid w:val="00F767C7"/>
    <w:pPr>
      <w:jc w:val="center"/>
    </w:pPr>
    <w:rPr>
      <w:b/>
      <w:bCs/>
    </w:rPr>
  </w:style>
  <w:style w:type="numbering" w:customStyle="1" w:styleId="130">
    <w:name w:val="Импортированный стиль 13"/>
    <w:qFormat/>
    <w:rsid w:val="001756AE"/>
  </w:style>
  <w:style w:type="paragraph" w:styleId="ae">
    <w:name w:val="header"/>
    <w:basedOn w:val="a"/>
    <w:link w:val="af"/>
    <w:uiPriority w:val="99"/>
    <w:unhideWhenUsed/>
    <w:rsid w:val="006E6147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f">
    <w:name w:val="Верхній колонтитул Знак"/>
    <w:basedOn w:val="a0"/>
    <w:link w:val="ae"/>
    <w:uiPriority w:val="99"/>
    <w:rsid w:val="006E6147"/>
    <w:rPr>
      <w:rFonts w:cs="Mangal"/>
      <w:szCs w:val="21"/>
    </w:rPr>
  </w:style>
  <w:style w:type="paragraph" w:styleId="af0">
    <w:name w:val="footer"/>
    <w:basedOn w:val="a"/>
    <w:link w:val="af1"/>
    <w:uiPriority w:val="99"/>
    <w:unhideWhenUsed/>
    <w:rsid w:val="006E6147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f1">
    <w:name w:val="Нижній колонтитул Знак"/>
    <w:basedOn w:val="a0"/>
    <w:link w:val="af0"/>
    <w:uiPriority w:val="99"/>
    <w:rsid w:val="006E6147"/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99"/>
    <w:rsid w:val="00E54A54"/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3ED28-198E-4F48-A095-EE0413369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1315</Words>
  <Characters>751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Ірина Демидюк</cp:lastModifiedBy>
  <cp:revision>9</cp:revision>
  <cp:lastPrinted>2023-04-25T09:43:00Z</cp:lastPrinted>
  <dcterms:created xsi:type="dcterms:W3CDTF">2024-11-11T08:49:00Z</dcterms:created>
  <dcterms:modified xsi:type="dcterms:W3CDTF">2024-11-11T15:17:00Z</dcterms:modified>
  <dc:language>uk-UA</dc:language>
</cp:coreProperties>
</file>