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9" w:rsidRDefault="002743E9" w:rsidP="002743E9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:rsidR="002743E9" w:rsidRDefault="002743E9" w:rsidP="002743E9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є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 міської ради</w:t>
      </w:r>
    </w:p>
    <w:p w:rsidR="001441B4" w:rsidRDefault="002743E9" w:rsidP="00E835EA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«</w:t>
      </w:r>
      <w:r w:rsidR="00E835EA" w:rsidRPr="00E835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затвердження умов конкурсу та порядку визначення переможців для відзначення премією Луцької міської ради «Успішний педагог» </w:t>
      </w:r>
    </w:p>
    <w:p w:rsidR="002743E9" w:rsidRDefault="00E835EA" w:rsidP="00E835EA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E835EA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 2025–2029 роки</w:t>
      </w:r>
      <w:r w:rsidR="002743E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»</w:t>
      </w:r>
    </w:p>
    <w:p w:rsidR="00BF5464" w:rsidRPr="00BF5464" w:rsidRDefault="00BF5464" w:rsidP="00BF5464">
      <w:pPr>
        <w:spacing w:after="0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2743E9" w:rsidRDefault="002743E9" w:rsidP="001441B4">
      <w:pPr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Потреба і мета прийняття рішення:</w:t>
      </w:r>
    </w:p>
    <w:p w:rsidR="002743E9" w:rsidRDefault="002743E9" w:rsidP="001441B4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  <w:t>Метою конкурсу є матеріальне заохочення педагогів закладів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освіти</w:t>
      </w:r>
      <w:r w:rsidR="00BF5464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Луцької міської територіальної громади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 виявлення та підтримка талановитих та творчих освітян, стимулювання до самовдосконалення та підвищення рівня викладацької майстерності через матеріальне стимулювання кращих з них за підсумками року, що в свою чергу забезпечить, якісний фізичний і моральний розвиток дітей, підвищення якості надання освітніх послуг.</w:t>
      </w:r>
    </w:p>
    <w:p w:rsidR="002743E9" w:rsidRDefault="002743E9" w:rsidP="001441B4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Прогнозовані суспільні, економічні, фінансові та юридичні наслідки прийняття рішення: </w:t>
      </w:r>
    </w:p>
    <w:p w:rsidR="002743E9" w:rsidRDefault="002743E9" w:rsidP="001441B4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  <w:t xml:space="preserve">Фінансування програми здійснюватиметься за </w:t>
      </w:r>
      <w:r w:rsidR="00FF7D2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рахунок коштів міського бюджету, що передбачено у Комплексній програмі розвитку освіти 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Луцької міської територіальної громади</w:t>
      </w:r>
      <w:r w:rsidR="002102ED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на 2025–2029 роки</w:t>
      </w:r>
      <w:r w:rsidR="00FF7D26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</w:t>
      </w:r>
    </w:p>
    <w:p w:rsidR="002743E9" w:rsidRDefault="002743E9" w:rsidP="002743E9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0E60F4" w:rsidRDefault="00B63888"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Директор департаменту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F5464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Віталій БОНДАР</w:t>
      </w:r>
    </w:p>
    <w:sectPr w:rsidR="000E60F4" w:rsidSect="001441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31"/>
    <w:rsid w:val="001441B4"/>
    <w:rsid w:val="001A0A31"/>
    <w:rsid w:val="002102ED"/>
    <w:rsid w:val="002743E9"/>
    <w:rsid w:val="00583A18"/>
    <w:rsid w:val="00A1305C"/>
    <w:rsid w:val="00B543E9"/>
    <w:rsid w:val="00B63888"/>
    <w:rsid w:val="00BF5464"/>
    <w:rsid w:val="00D95D02"/>
    <w:rsid w:val="00E835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1985"/>
  <w15:docId w15:val="{D6D0BF9B-388E-4DDE-9036-44D3764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3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K3-0</cp:lastModifiedBy>
  <cp:revision>9</cp:revision>
  <dcterms:created xsi:type="dcterms:W3CDTF">2018-11-21T09:47:00Z</dcterms:created>
  <dcterms:modified xsi:type="dcterms:W3CDTF">2024-11-20T09:53:00Z</dcterms:modified>
</cp:coreProperties>
</file>