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A5484" w:rsidRDefault="00F43A39">
      <w:pPr>
        <w:pStyle w:val="Standard"/>
        <w:jc w:val="center"/>
      </w:pPr>
      <w:r>
        <w:object w:dxaOrig="1170" w:dyaOrig="1185" w14:anchorId="4E587D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58.5pt;height:59.25pt;visibility:visible;mso-wrap-style:square" o:ole="">
            <v:imagedata r:id="rId7" o:title=""/>
          </v:shape>
          <o:OLEObject Type="Embed" ProgID="PBrush" ShapeID="1" DrawAspect="Content" ObjectID="_1794897583" r:id="rId8"/>
        </w:object>
      </w:r>
    </w:p>
    <w:p w:rsidR="00CA5484" w:rsidRDefault="00CA5484">
      <w:pPr>
        <w:pStyle w:val="Standard"/>
        <w:jc w:val="center"/>
        <w:rPr>
          <w:sz w:val="16"/>
          <w:szCs w:val="16"/>
        </w:rPr>
      </w:pPr>
    </w:p>
    <w:p w:rsidR="00CA5484" w:rsidRDefault="00F43A39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CA5484" w:rsidRDefault="00CA5484">
      <w:pPr>
        <w:pStyle w:val="Standard"/>
        <w:rPr>
          <w:sz w:val="20"/>
          <w:szCs w:val="20"/>
        </w:rPr>
      </w:pPr>
    </w:p>
    <w:p w:rsidR="00CA5484" w:rsidRDefault="00F43A39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A5484" w:rsidRDefault="00CA5484">
      <w:pPr>
        <w:pStyle w:val="Standard"/>
        <w:jc w:val="center"/>
        <w:rPr>
          <w:b/>
          <w:bCs/>
          <w:sz w:val="40"/>
          <w:szCs w:val="40"/>
        </w:rPr>
      </w:pPr>
    </w:p>
    <w:p w:rsidR="00CA5484" w:rsidRDefault="00F43A39">
      <w:pPr>
        <w:pStyle w:val="Standard"/>
        <w:jc w:val="center"/>
      </w:pPr>
      <w:r>
        <w:t>________________                                        Луцьк                                         №_____________</w:t>
      </w:r>
    </w:p>
    <w:p w:rsidR="00CA5484" w:rsidRDefault="00CA5484">
      <w:pPr>
        <w:pStyle w:val="Standard"/>
        <w:jc w:val="center"/>
      </w:pPr>
    </w:p>
    <w:p w:rsidR="00CA5484" w:rsidRDefault="00F43A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</w:rPr>
        <w:t>присвоєння чергового рангу</w:t>
      </w:r>
    </w:p>
    <w:p w:rsidR="00CA5484" w:rsidRDefault="00F43A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посадової особи місцевого самоврядування</w:t>
      </w:r>
    </w:p>
    <w:p w:rsidR="00CA5484" w:rsidRDefault="00F43A39">
      <w:pPr>
        <w:pStyle w:val="Standard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Войнаровському Валерію</w:t>
      </w:r>
    </w:p>
    <w:p w:rsidR="00CA5484" w:rsidRDefault="00CA5484">
      <w:pPr>
        <w:pStyle w:val="Standard"/>
        <w:jc w:val="both"/>
        <w:rPr>
          <w:sz w:val="28"/>
          <w:szCs w:val="28"/>
        </w:rPr>
      </w:pPr>
    </w:p>
    <w:p w:rsidR="00CA5484" w:rsidRDefault="00CA5484">
      <w:pPr>
        <w:pStyle w:val="Standard"/>
        <w:jc w:val="both"/>
        <w:rPr>
          <w:sz w:val="28"/>
          <w:szCs w:val="28"/>
        </w:rPr>
      </w:pPr>
    </w:p>
    <w:p w:rsidR="00CA5484" w:rsidRDefault="00F43A39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статей 14, 15 Закону України «Про службу в органах місцевого самоврядування», </w:t>
      </w:r>
      <w:r>
        <w:rPr>
          <w:color w:val="000000"/>
          <w:sz w:val="28"/>
          <w:szCs w:val="28"/>
        </w:rPr>
        <w:t>постанови Кабінету Міністрів України від 09.03.2006 № 268 «Про упорядк</w:t>
      </w:r>
      <w:r>
        <w:rPr>
          <w:color w:val="000000"/>
          <w:sz w:val="28"/>
          <w:szCs w:val="28"/>
        </w:rPr>
        <w:t>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sz w:val="28"/>
          <w:szCs w:val="28"/>
        </w:rPr>
        <w:t xml:space="preserve"> міська рада</w:t>
      </w:r>
    </w:p>
    <w:p w:rsidR="00CA5484" w:rsidRDefault="00CA5484">
      <w:pPr>
        <w:pStyle w:val="Standard"/>
        <w:ind w:firstLine="540"/>
        <w:jc w:val="both"/>
        <w:rPr>
          <w:sz w:val="28"/>
          <w:szCs w:val="28"/>
        </w:rPr>
      </w:pPr>
    </w:p>
    <w:p w:rsidR="00CA5484" w:rsidRDefault="00F43A3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CA5484" w:rsidRDefault="00CA5484">
      <w:pPr>
        <w:pStyle w:val="Standard"/>
        <w:ind w:firstLine="540"/>
        <w:jc w:val="both"/>
        <w:rPr>
          <w:sz w:val="28"/>
          <w:szCs w:val="28"/>
        </w:rPr>
      </w:pPr>
    </w:p>
    <w:p w:rsidR="00CA5484" w:rsidRDefault="00F43A39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Присвоїти </w:t>
      </w:r>
      <w:r>
        <w:rPr>
          <w:sz w:val="28"/>
          <w:szCs w:val="28"/>
          <w:lang w:eastAsia="zh-CN"/>
        </w:rPr>
        <w:t>Войнаровському Валерію Володимировичу</w:t>
      </w:r>
      <w:r>
        <w:rPr>
          <w:sz w:val="28"/>
          <w:szCs w:val="28"/>
        </w:rPr>
        <w:t xml:space="preserve">, старості Княгининівського старостинського округу, </w:t>
      </w:r>
      <w:r>
        <w:rPr>
          <w:sz w:val="28"/>
          <w:szCs w:val="28"/>
        </w:rPr>
        <w:t>черговий 9-й (</w:t>
      </w:r>
      <w:r>
        <w:rPr>
          <w:sz w:val="28"/>
          <w:szCs w:val="28"/>
          <w:lang w:eastAsia="zh-CN"/>
        </w:rPr>
        <w:t>дев’ятий</w:t>
      </w:r>
      <w:r>
        <w:rPr>
          <w:sz w:val="28"/>
          <w:szCs w:val="28"/>
        </w:rPr>
        <w:t>) ранг посадової особи місцевого самоврядування.</w:t>
      </w:r>
    </w:p>
    <w:p w:rsidR="00CA5484" w:rsidRDefault="00F43A39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Надбавку за ранг посадової особи місцевого самоврядування             установити з 17.12.2024.</w:t>
      </w:r>
    </w:p>
    <w:p w:rsidR="00CA5484" w:rsidRDefault="00F43A39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рішення покласти на з</w:t>
      </w:r>
      <w:r>
        <w:rPr>
          <w:color w:val="000000"/>
          <w:sz w:val="28"/>
          <w:szCs w:val="28"/>
          <w:shd w:val="clear" w:color="auto" w:fill="FFFFFF"/>
        </w:rPr>
        <w:t>аступника міського голови, керуючого спр</w:t>
      </w:r>
      <w:r>
        <w:rPr>
          <w:color w:val="000000"/>
          <w:sz w:val="28"/>
          <w:szCs w:val="28"/>
          <w:shd w:val="clear" w:color="auto" w:fill="FFFFFF"/>
        </w:rPr>
        <w:t xml:space="preserve">авами виконкому Юрія Вербича та </w:t>
      </w:r>
      <w:r>
        <w:rPr>
          <w:sz w:val="28"/>
          <w:szCs w:val="28"/>
        </w:rPr>
        <w:t>постійну комісію міської ради з питань дотримання прав людини, законності, боротьби із злочинністю та корупцією, депутатської діяльності, етики та регламенту.</w:t>
      </w:r>
    </w:p>
    <w:p w:rsidR="00CA5484" w:rsidRDefault="00CA5484">
      <w:pPr>
        <w:pStyle w:val="Standard"/>
        <w:ind w:firstLine="540"/>
        <w:jc w:val="both"/>
        <w:rPr>
          <w:szCs w:val="28"/>
        </w:rPr>
      </w:pPr>
    </w:p>
    <w:p w:rsidR="00CA5484" w:rsidRDefault="00CA5484">
      <w:pPr>
        <w:pStyle w:val="Standard"/>
        <w:ind w:firstLine="540"/>
        <w:jc w:val="both"/>
        <w:rPr>
          <w:szCs w:val="28"/>
        </w:rPr>
      </w:pPr>
    </w:p>
    <w:p w:rsidR="00CA5484" w:rsidRDefault="00CA5484">
      <w:pPr>
        <w:pStyle w:val="Standard"/>
        <w:ind w:firstLine="540"/>
        <w:jc w:val="both"/>
        <w:rPr>
          <w:szCs w:val="28"/>
        </w:rPr>
      </w:pPr>
    </w:p>
    <w:p w:rsidR="00CA5484" w:rsidRDefault="00F43A3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             Ігор ПОЛІЩУК</w:t>
      </w:r>
      <w:r>
        <w:rPr>
          <w:sz w:val="28"/>
          <w:szCs w:val="28"/>
        </w:rPr>
        <w:t xml:space="preserve">                                            </w:t>
      </w:r>
    </w:p>
    <w:p w:rsidR="00CA5484" w:rsidRDefault="00CA5484">
      <w:pPr>
        <w:pStyle w:val="Standard"/>
        <w:rPr>
          <w:szCs w:val="16"/>
        </w:rPr>
      </w:pPr>
    </w:p>
    <w:p w:rsidR="00CA5484" w:rsidRDefault="00CA5484">
      <w:pPr>
        <w:pStyle w:val="Standard"/>
        <w:rPr>
          <w:szCs w:val="16"/>
        </w:rPr>
      </w:pPr>
    </w:p>
    <w:p w:rsidR="00CA5484" w:rsidRDefault="00F43A39">
      <w:pPr>
        <w:pStyle w:val="Standard"/>
        <w:rPr>
          <w:szCs w:val="16"/>
        </w:rPr>
      </w:pPr>
      <w:r>
        <w:rPr>
          <w:szCs w:val="16"/>
        </w:rPr>
        <w:t>Гудима 777 942</w:t>
      </w:r>
    </w:p>
    <w:sectPr w:rsidR="00CA5484">
      <w:pgSz w:w="11906" w:h="16838"/>
      <w:pgMar w:top="567" w:right="567" w:bottom="1701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A39" w:rsidRDefault="00F43A39">
      <w:r>
        <w:separator/>
      </w:r>
    </w:p>
  </w:endnote>
  <w:endnote w:type="continuationSeparator" w:id="0">
    <w:p w:rsidR="00F43A39" w:rsidRDefault="00F43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A39" w:rsidRDefault="00F43A39">
      <w:r>
        <w:rPr>
          <w:color w:val="000000"/>
        </w:rPr>
        <w:separator/>
      </w:r>
    </w:p>
  </w:footnote>
  <w:footnote w:type="continuationSeparator" w:id="0">
    <w:p w:rsidR="00F43A39" w:rsidRDefault="00F43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84E64"/>
    <w:multiLevelType w:val="multilevel"/>
    <w:tmpl w:val="31D41F8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A5484"/>
    <w:rsid w:val="004C739E"/>
    <w:rsid w:val="00CA5484"/>
    <w:rsid w:val="00F4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D8760-3C10-46DD-B312-C02F8516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4"/>
        <w:szCs w:val="22"/>
        <w:lang w:val="uk-UA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spacing w:before="240" w:after="60"/>
      <w:outlineLvl w:val="0"/>
    </w:pPr>
    <w:rPr>
      <w:rFonts w:ascii="Arial" w:eastAsia="Arial" w:hAnsi="Arial" w:cs="Arial"/>
      <w:b/>
      <w:bCs/>
      <w:kern w:val="3"/>
      <w:sz w:val="32"/>
      <w:szCs w:val="32"/>
    </w:rPr>
  </w:style>
  <w:style w:type="paragraph" w:styleId="2">
    <w:name w:val="heading 2"/>
    <w:basedOn w:val="Standard"/>
    <w:next w:val="Standard"/>
    <w:pPr>
      <w:keepNext/>
      <w:spacing w:before="240" w:after="6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Шеремета Олександр</dc:creator>
  <cp:lastModifiedBy>sheremeta</cp:lastModifiedBy>
  <cp:revision>2</cp:revision>
  <cp:lastPrinted>2022-10-28T08:59:00Z</cp:lastPrinted>
  <dcterms:created xsi:type="dcterms:W3CDTF">2024-12-05T07:53:00Z</dcterms:created>
  <dcterms:modified xsi:type="dcterms:W3CDTF">2024-12-05T07:53:00Z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