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89" w:rsidRPr="007A1D57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9B5989" w:rsidRPr="004D58D8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4D58D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</w:p>
    <w:p w:rsidR="009B5989" w:rsidRPr="004D58D8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внесення змін до </w:t>
      </w:r>
      <w:r w:rsidR="004C72E1" w:rsidRPr="004C72E1">
        <w:rPr>
          <w:rFonts w:ascii="Times New Roman" w:eastAsia="Calibri" w:hAnsi="Times New Roman" w:cs="Times New Roman"/>
          <w:sz w:val="28"/>
          <w:szCs w:val="28"/>
          <w:lang w:val="uk-UA"/>
        </w:rPr>
        <w:t>Програми соціальних виплат дітям у Луцькій міській територіальній громаді на 2024–2026 роки</w:t>
      </w:r>
      <w:r w:rsidRPr="004D58D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B5989" w:rsidRDefault="009B5989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5989" w:rsidRPr="000644B3" w:rsidRDefault="00117CDB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5989"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="009B598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2BE0" w:rsidRDefault="009B5989" w:rsidP="0021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98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4C72E1" w:rsidRPr="004C72E1">
        <w:rPr>
          <w:rFonts w:ascii="Times New Roman" w:hAnsi="Times New Roman" w:cs="Times New Roman"/>
          <w:sz w:val="28"/>
          <w:szCs w:val="28"/>
          <w:lang w:val="uk-UA"/>
        </w:rPr>
        <w:t>Програми соціальних виплат дітям у Луцькій міській територіальній громаді на 2024–2026 роки</w:t>
      </w:r>
      <w:r w:rsidR="004C72E1" w:rsidRPr="004C72E1">
        <w:rPr>
          <w:sz w:val="28"/>
          <w:szCs w:val="28"/>
          <w:lang w:val="uk-UA"/>
        </w:rPr>
        <w:t xml:space="preserve"> </w:t>
      </w:r>
      <w:r w:rsidR="00117CDB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Pr="009B5989">
        <w:rPr>
          <w:rFonts w:ascii="Times New Roman" w:hAnsi="Times New Roman" w:cs="Times New Roman"/>
          <w:sz w:val="28"/>
          <w:szCs w:val="28"/>
          <w:lang w:val="uk-UA"/>
        </w:rPr>
        <w:t xml:space="preserve">Програма) </w:t>
      </w:r>
      <w:r w:rsidR="00212BE0">
        <w:rPr>
          <w:rFonts w:ascii="Times New Roman" w:hAnsi="Times New Roman" w:cs="Times New Roman"/>
          <w:sz w:val="28"/>
          <w:szCs w:val="28"/>
          <w:lang w:val="uk-UA"/>
        </w:rPr>
        <w:t xml:space="preserve">зумовлене </w:t>
      </w:r>
      <w:r w:rsidR="004C72E1" w:rsidRPr="004C72E1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4C72E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C72E1" w:rsidRPr="004C72E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з питань ветеранської політики, метою діяльності якого є реалізація державної ветеранської політики на території Луцької міської територіальної громади</w:t>
      </w:r>
      <w:r w:rsidR="00212BE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212BE0" w:rsidRPr="00212BE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  <w:r w:rsidR="00212B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4E96" w:rsidRDefault="00D54E96" w:rsidP="00306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BD2" w:rsidRDefault="00306BD2" w:rsidP="00306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BD2" w:rsidRDefault="00366362" w:rsidP="0036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змін надасть можливість впорядкувати інформаційне наповнення Програми відповідно до рішення про утворення департаменту з питань ветеранської політики.</w:t>
      </w:r>
    </w:p>
    <w:p w:rsidR="003D4DFC" w:rsidRDefault="003D4DFC" w:rsidP="0036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4DFC" w:rsidRDefault="003D4DFC" w:rsidP="0036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4DFC" w:rsidRDefault="003D4DFC" w:rsidP="00366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6BD2" w:rsidRPr="000644B3" w:rsidRDefault="00306BD2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4DFC" w:rsidRDefault="003D4DFC" w:rsidP="004C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4C72E1" w:rsidRPr="00306BD2" w:rsidRDefault="003D4DFC" w:rsidP="004C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соціальної та ветеранської політики</w:t>
      </w:r>
      <w:r w:rsidR="004C7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C72E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C72E1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Вікторія МАЙБОРОДА</w:t>
      </w:r>
    </w:p>
    <w:p w:rsidR="00306BD2" w:rsidRPr="00306BD2" w:rsidRDefault="00306BD2" w:rsidP="009B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6BD2" w:rsidRPr="00306BD2" w:rsidSect="00523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89"/>
    <w:rsid w:val="000E7327"/>
    <w:rsid w:val="00117CDB"/>
    <w:rsid w:val="001401E6"/>
    <w:rsid w:val="00207A3A"/>
    <w:rsid w:val="00212BE0"/>
    <w:rsid w:val="00306BD2"/>
    <w:rsid w:val="00366362"/>
    <w:rsid w:val="003D4DFC"/>
    <w:rsid w:val="00496CAE"/>
    <w:rsid w:val="004C72E1"/>
    <w:rsid w:val="005237AB"/>
    <w:rsid w:val="00655194"/>
    <w:rsid w:val="0071719D"/>
    <w:rsid w:val="0080216E"/>
    <w:rsid w:val="009B5989"/>
    <w:rsid w:val="00A119F1"/>
    <w:rsid w:val="00BA60B0"/>
    <w:rsid w:val="00CD53F0"/>
    <w:rsid w:val="00D54E96"/>
    <w:rsid w:val="00E5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7</cp:revision>
  <dcterms:created xsi:type="dcterms:W3CDTF">2024-11-27T13:32:00Z</dcterms:created>
  <dcterms:modified xsi:type="dcterms:W3CDTF">2024-12-02T16:55:00Z</dcterms:modified>
</cp:coreProperties>
</file>