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2A65" w:rsidRDefault="00D32A65" w:rsidP="00385640">
      <w:pPr>
        <w:rPr>
          <w:sz w:val="16"/>
          <w:szCs w:val="16"/>
        </w:rPr>
      </w:pPr>
    </w:p>
    <w:p w:rsidR="007A491D" w:rsidRDefault="00AC4119" w:rsidP="00385640">
      <w:pPr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93689100" r:id="rId9"/>
        </w:object>
      </w:r>
      <w:r w:rsidR="00385640">
        <w:rPr>
          <w:sz w:val="16"/>
          <w:szCs w:val="16"/>
        </w:rPr>
        <w:br w:type="textWrapping" w:clear="all"/>
      </w:r>
    </w:p>
    <w:p w:rsidR="007A491D" w:rsidRPr="000249A8" w:rsidRDefault="007A491D">
      <w:pPr>
        <w:jc w:val="center"/>
        <w:rPr>
          <w:sz w:val="4"/>
          <w:szCs w:val="4"/>
        </w:rPr>
      </w:pPr>
    </w:p>
    <w:p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A491D" w:rsidRDefault="007A491D">
      <w:pPr>
        <w:jc w:val="center"/>
        <w:rPr>
          <w:b/>
          <w:bCs w:val="0"/>
          <w:sz w:val="20"/>
          <w:szCs w:val="20"/>
        </w:rPr>
      </w:pPr>
    </w:p>
    <w:p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A491D" w:rsidRDefault="007A491D">
      <w:pPr>
        <w:jc w:val="center"/>
        <w:rPr>
          <w:bCs w:val="0"/>
          <w:i/>
          <w:sz w:val="40"/>
          <w:szCs w:val="40"/>
        </w:rPr>
      </w:pPr>
    </w:p>
    <w:p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</w:p>
    <w:p w:rsidR="007A491D" w:rsidRPr="00377185" w:rsidRDefault="007A491D">
      <w:pPr>
        <w:jc w:val="both"/>
        <w:textAlignment w:val="baseline"/>
        <w:rPr>
          <w:szCs w:val="28"/>
        </w:rPr>
      </w:pPr>
    </w:p>
    <w:p w:rsidR="00E13744" w:rsidRDefault="00C721BF" w:rsidP="008D5BE8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6220" cy="14478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5BE8" w:rsidRDefault="008D5BE8" w:rsidP="008D5BE8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6pt;height:1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    <v:path arrowok="t"/>
                <v:textbox inset="3mm,1.73mm,3mm,1.73mm">
                  <w:txbxContent>
                    <w:p w:rsidR="008D5BE8" w:rsidRDefault="008D5BE8" w:rsidP="008D5BE8"/>
                  </w:txbxContent>
                </v:textbox>
              </v:rect>
            </w:pict>
          </mc:Fallback>
        </mc:AlternateContent>
      </w:r>
      <w:r w:rsidR="00E13744">
        <w:rPr>
          <w:noProof/>
          <w:lang w:eastAsia="en-US"/>
        </w:rPr>
        <w:t xml:space="preserve">Про </w:t>
      </w:r>
      <w:r w:rsidR="008D5BE8">
        <w:rPr>
          <w:szCs w:val="28"/>
        </w:rPr>
        <w:t>Програ</w:t>
      </w:r>
      <w:r w:rsidR="00E13744">
        <w:rPr>
          <w:bCs w:val="0"/>
          <w:spacing w:val="-6"/>
          <w:szCs w:val="28"/>
        </w:rPr>
        <w:t>му</w:t>
      </w:r>
      <w:r w:rsidR="00E13744">
        <w:rPr>
          <w:szCs w:val="28"/>
        </w:rPr>
        <w:t xml:space="preserve"> покращення</w:t>
      </w:r>
    </w:p>
    <w:p w:rsidR="00E13744" w:rsidRDefault="00E13744" w:rsidP="008D5BE8">
      <w:pPr>
        <w:rPr>
          <w:szCs w:val="28"/>
        </w:rPr>
      </w:pPr>
      <w:r>
        <w:rPr>
          <w:szCs w:val="28"/>
        </w:rPr>
        <w:t>матеріально-технічного забезпечення</w:t>
      </w:r>
    </w:p>
    <w:p w:rsidR="00E13744" w:rsidRDefault="00E13744" w:rsidP="008D5BE8">
      <w:pPr>
        <w:rPr>
          <w:szCs w:val="28"/>
        </w:rPr>
      </w:pPr>
      <w:r>
        <w:rPr>
          <w:szCs w:val="28"/>
        </w:rPr>
        <w:t>військових частин та інших військових</w:t>
      </w:r>
    </w:p>
    <w:p w:rsidR="00E13744" w:rsidRDefault="00E13744" w:rsidP="008D5BE8">
      <w:pPr>
        <w:rPr>
          <w:szCs w:val="28"/>
        </w:rPr>
      </w:pPr>
      <w:r>
        <w:rPr>
          <w:szCs w:val="28"/>
        </w:rPr>
        <w:t xml:space="preserve">формувань, проведення заходів </w:t>
      </w:r>
    </w:p>
    <w:p w:rsidR="00E13744" w:rsidRDefault="00E13744" w:rsidP="008D5BE8">
      <w:pPr>
        <w:rPr>
          <w:szCs w:val="28"/>
        </w:rPr>
      </w:pPr>
      <w:r>
        <w:rPr>
          <w:szCs w:val="28"/>
        </w:rPr>
        <w:t>територіальної оборони та мобілізаційної</w:t>
      </w:r>
    </w:p>
    <w:p w:rsidR="00E13744" w:rsidRDefault="00E13744" w:rsidP="008D5BE8">
      <w:pPr>
        <w:rPr>
          <w:szCs w:val="28"/>
        </w:rPr>
      </w:pPr>
      <w:r>
        <w:rPr>
          <w:szCs w:val="28"/>
        </w:rPr>
        <w:t>підготовки Луцької міської територіальної</w:t>
      </w:r>
    </w:p>
    <w:p w:rsidR="003D747B" w:rsidRDefault="00E13744" w:rsidP="003D747B">
      <w:pPr>
        <w:rPr>
          <w:bCs w:val="0"/>
          <w:spacing w:val="-6"/>
          <w:szCs w:val="28"/>
        </w:rPr>
      </w:pPr>
      <w:r>
        <w:rPr>
          <w:szCs w:val="28"/>
        </w:rPr>
        <w:t xml:space="preserve">громади на </w:t>
      </w:r>
      <w:r w:rsidR="003D747B">
        <w:rPr>
          <w:bCs w:val="0"/>
          <w:spacing w:val="-6"/>
          <w:szCs w:val="28"/>
        </w:rPr>
        <w:t>2025</w:t>
      </w:r>
      <w:r w:rsidR="00B6582F">
        <w:rPr>
          <w:bCs w:val="0"/>
          <w:spacing w:val="-6"/>
          <w:szCs w:val="28"/>
        </w:rPr>
        <w:t>–2027 роки</w:t>
      </w:r>
    </w:p>
    <w:p w:rsidR="003D747B" w:rsidRPr="001D0C21" w:rsidRDefault="003D747B" w:rsidP="00AE0909">
      <w:pPr>
        <w:jc w:val="both"/>
        <w:rPr>
          <w:bCs w:val="0"/>
          <w:spacing w:val="-8"/>
          <w:szCs w:val="28"/>
        </w:rPr>
      </w:pPr>
    </w:p>
    <w:p w:rsidR="001B2F89" w:rsidRPr="00BB5C65" w:rsidRDefault="001B2F89" w:rsidP="00AE0909">
      <w:pPr>
        <w:ind w:firstLine="567"/>
        <w:jc w:val="both"/>
      </w:pPr>
      <w:r>
        <w:t xml:space="preserve">Відповідно до статті 26, 36 Закону України </w:t>
      </w:r>
      <w:r w:rsidRPr="00A806A7">
        <w:t>«</w:t>
      </w:r>
      <w:r>
        <w:t>Про місцеве самоврядування в Україні</w:t>
      </w:r>
      <w:r w:rsidRPr="00A806A7">
        <w:t>»</w:t>
      </w:r>
      <w:r>
        <w:t xml:space="preserve">, ст.15 Закону України </w:t>
      </w:r>
      <w:r w:rsidRPr="00A806A7">
        <w:t>«</w:t>
      </w:r>
      <w:r>
        <w:t>Про оборону України</w:t>
      </w:r>
      <w:r w:rsidRPr="00A806A7">
        <w:t>»</w:t>
      </w:r>
      <w:r>
        <w:t xml:space="preserve">, </w:t>
      </w:r>
      <w:r w:rsidR="00611DDC">
        <w:t>законів</w:t>
      </w:r>
      <w:r w:rsidRPr="00633C64">
        <w:t xml:space="preserve"> України «Про правовий режим воєнного стану»</w:t>
      </w:r>
      <w:r>
        <w:t xml:space="preserve">, </w:t>
      </w:r>
      <w:r w:rsidRPr="00633C64">
        <w:t>«Про мобілізаційну п</w:t>
      </w:r>
      <w:r>
        <w:t xml:space="preserve">ідготовку і мобілізацію», </w:t>
      </w:r>
      <w:r w:rsidRPr="00633C64">
        <w:t xml:space="preserve">«Про основи національного спротиву», </w:t>
      </w:r>
      <w:r>
        <w:t>У</w:t>
      </w:r>
      <w:r w:rsidRPr="00633C64">
        <w:t>казів Президента України від 24.02.2022 № 64 «Про введ</w:t>
      </w:r>
      <w:r>
        <w:t>ення воєнного стану в Україні», від 14.03.2022 № 133, від 18.04.2022 № 259, від 17.05.2022 № 341, від 12.08.2022 № 573, від 07.11.2022 № 757, від 06.02.2023 № 58, від 01.05.2023 № 254, від 2</w:t>
      </w:r>
      <w:r w:rsidR="003D747B">
        <w:t>6</w:t>
      </w:r>
      <w:r>
        <w:t xml:space="preserve">.07.2023 № 451, </w:t>
      </w:r>
      <w:r w:rsidR="00AE0909">
        <w:t>від 06</w:t>
      </w:r>
      <w:r>
        <w:t>.11.2023 № 734, 05.02.2024 № 49</w:t>
      </w:r>
      <w:r w:rsidR="00095C12">
        <w:t xml:space="preserve">, </w:t>
      </w:r>
      <w:r w:rsidR="00AE0909">
        <w:t xml:space="preserve">06.05.2024 № 271, від 23.07.2024 № 469, від </w:t>
      </w:r>
      <w:r w:rsidR="00095C12">
        <w:t>2</w:t>
      </w:r>
      <w:r w:rsidR="00AE0909">
        <w:t>8</w:t>
      </w:r>
      <w:r w:rsidR="00095C12">
        <w:t xml:space="preserve">.10.2024 </w:t>
      </w:r>
      <w:r w:rsidR="00AE0909">
        <w:t xml:space="preserve"> №</w:t>
      </w:r>
      <w:r w:rsidR="00611DDC">
        <w:t xml:space="preserve"> </w:t>
      </w:r>
      <w:r w:rsidR="00AE0909">
        <w:t>740</w:t>
      </w:r>
      <w:r w:rsidR="00095C12">
        <w:t> </w:t>
      </w:r>
      <w:r>
        <w:t xml:space="preserve"> «Про продовження стоку дії воєнного стану в Україні», </w:t>
      </w:r>
      <w:r w:rsidRPr="00633C64">
        <w:t>від 24.02.2022 № 69</w:t>
      </w:r>
      <w:r>
        <w:t xml:space="preserve"> </w:t>
      </w:r>
      <w:r w:rsidRPr="00633C64">
        <w:t>«Про загальну мобілізацію»,</w:t>
      </w:r>
      <w:r>
        <w:t xml:space="preserve"> від 17.05.2022 № 342, від 12.08.2022 № 574, від 07.11.2022 № 758, від 06.02.2023 № </w:t>
      </w:r>
      <w:r w:rsidR="003D747B">
        <w:t>59, від 01.05.2023 № 255, від 26</w:t>
      </w:r>
      <w:r>
        <w:t>.07.2023 № 452,</w:t>
      </w:r>
      <w:r w:rsidR="003D747B">
        <w:t xml:space="preserve"> від 06</w:t>
      </w:r>
      <w:r>
        <w:t>.11.2023 № 735, від 05.02.2024 № </w:t>
      </w:r>
      <w:r w:rsidR="00095C12">
        <w:t>50,</w:t>
      </w:r>
      <w:r w:rsidR="001D1D6A">
        <w:t xml:space="preserve"> </w:t>
      </w:r>
      <w:r w:rsidR="003D747B">
        <w:t xml:space="preserve">06.05.2024 № 272, </w:t>
      </w:r>
      <w:r w:rsidR="001D1D6A">
        <w:rPr>
          <w:lang w:val="en-US"/>
        </w:rPr>
        <w:t>23</w:t>
      </w:r>
      <w:r w:rsidR="001D1D6A">
        <w:t>.07.2024 № </w:t>
      </w:r>
      <w:r w:rsidR="001D1D6A">
        <w:rPr>
          <w:lang w:val="en-US"/>
        </w:rPr>
        <w:t>470</w:t>
      </w:r>
      <w:r w:rsidR="001D1D6A">
        <w:t>, від 28.10.2024 № 741</w:t>
      </w:r>
      <w:r w:rsidR="001D1D6A">
        <w:rPr>
          <w:lang w:val="en-US"/>
        </w:rPr>
        <w:t xml:space="preserve"> </w:t>
      </w:r>
      <w:r>
        <w:t xml:space="preserve">«Про продовження строку проведення загальної мобілізації», постанови Кабінету Міністрів України від 13.01.2023 № 30 «Про утворення територіального органу Національної поліції», у зв’язку з військовою агресією російської федерації та 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військових частин та інших військових формувань, популяризації військової служби, </w:t>
      </w:r>
      <w:r w:rsidRPr="003D5C59">
        <w:t xml:space="preserve">проведення </w:t>
      </w:r>
      <w:r>
        <w:t xml:space="preserve">робіт з будівництва </w:t>
      </w:r>
      <w:r w:rsidRPr="003D5C59">
        <w:rPr>
          <w:shd w:val="clear" w:color="auto" w:fill="FFFFFF"/>
        </w:rPr>
        <w:t>військових інженерно-технічних та фортифікаційних споруд</w:t>
      </w:r>
      <w:r>
        <w:rPr>
          <w:shd w:val="clear" w:color="auto" w:fill="FFFFFF"/>
        </w:rPr>
        <w:t xml:space="preserve">, </w:t>
      </w:r>
      <w:r>
        <w:t>підготовці громадян до національного спротиву на території Луцької міської територіальної громади</w:t>
      </w:r>
      <w:r>
        <w:rPr>
          <w:spacing w:val="-8"/>
        </w:rPr>
        <w:t xml:space="preserve">, </w:t>
      </w:r>
      <w:r>
        <w:t>міська рада</w:t>
      </w:r>
    </w:p>
    <w:p w:rsidR="003D747B" w:rsidRDefault="003D747B" w:rsidP="000249A8">
      <w:pPr>
        <w:rPr>
          <w:szCs w:val="28"/>
        </w:rPr>
      </w:pPr>
      <w:bookmarkStart w:id="0" w:name="_GoBack"/>
      <w:bookmarkEnd w:id="0"/>
    </w:p>
    <w:p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:rsidR="000249A8" w:rsidRPr="001D0C21" w:rsidRDefault="000249A8" w:rsidP="000249A8">
      <w:pPr>
        <w:rPr>
          <w:szCs w:val="28"/>
        </w:rPr>
      </w:pPr>
    </w:p>
    <w:p w:rsidR="003D747B" w:rsidRDefault="008D5BE8" w:rsidP="003D747B">
      <w:pPr>
        <w:ind w:firstLine="567"/>
        <w:jc w:val="both"/>
        <w:rPr>
          <w:szCs w:val="28"/>
        </w:rPr>
      </w:pPr>
      <w:r w:rsidRPr="00A806A7">
        <w:rPr>
          <w:szCs w:val="28"/>
        </w:rPr>
        <w:t>1</w:t>
      </w:r>
      <w:r w:rsidR="003D747B">
        <w:rPr>
          <w:szCs w:val="28"/>
        </w:rPr>
        <w:t>. </w:t>
      </w:r>
      <w:bookmarkStart w:id="1" w:name="__DdeLink__61_1402500188"/>
      <w:r w:rsidR="003D747B">
        <w:rPr>
          <w:szCs w:val="28"/>
        </w:rPr>
        <w:t xml:space="preserve">Затвердити </w:t>
      </w:r>
      <w:bookmarkEnd w:id="1"/>
      <w:r w:rsidR="003D747B">
        <w:rPr>
          <w:szCs w:val="28"/>
        </w:rPr>
        <w:t>Програ</w:t>
      </w:r>
      <w:r w:rsidR="003D747B">
        <w:rPr>
          <w:bCs w:val="0"/>
          <w:spacing w:val="-6"/>
          <w:szCs w:val="28"/>
        </w:rPr>
        <w:t>му</w:t>
      </w:r>
      <w:r w:rsidR="003D747B">
        <w:rPr>
          <w:szCs w:val="28"/>
        </w:rPr>
        <w:t xml:space="preserve">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</w:t>
      </w:r>
      <w:r w:rsidR="003D747B">
        <w:rPr>
          <w:bCs w:val="0"/>
          <w:spacing w:val="-6"/>
          <w:szCs w:val="28"/>
        </w:rPr>
        <w:t>2025</w:t>
      </w:r>
      <w:r w:rsidR="00B6582F">
        <w:rPr>
          <w:bCs w:val="0"/>
          <w:spacing w:val="-6"/>
          <w:szCs w:val="28"/>
        </w:rPr>
        <w:t>–2027 роки</w:t>
      </w:r>
      <w:r w:rsidR="003D747B">
        <w:rPr>
          <w:szCs w:val="28"/>
        </w:rPr>
        <w:t xml:space="preserve"> (далі – Програма), згідно з додатком.</w:t>
      </w:r>
    </w:p>
    <w:p w:rsidR="003D747B" w:rsidRPr="00B45A28" w:rsidRDefault="003D747B" w:rsidP="003D747B">
      <w:pPr>
        <w:jc w:val="both"/>
        <w:rPr>
          <w:sz w:val="6"/>
          <w:szCs w:val="6"/>
        </w:rPr>
      </w:pPr>
      <w:r>
        <w:rPr>
          <w:szCs w:val="28"/>
        </w:rPr>
        <w:tab/>
      </w:r>
    </w:p>
    <w:p w:rsidR="003D747B" w:rsidRDefault="003D747B" w:rsidP="003D747B">
      <w:pPr>
        <w:ind w:firstLine="567"/>
        <w:jc w:val="both"/>
      </w:pPr>
      <w:r>
        <w:rPr>
          <w:szCs w:val="28"/>
        </w:rPr>
        <w:t>2. Контроль за виконанням рішення покласти на заступників міського голови, відповідно до розподілу обов’язків, постійну комісію міської ради з питань планування соціально-економічного розвитку, бюджету та фінансів і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D747B" w:rsidRDefault="003D747B" w:rsidP="003D747B">
      <w:pPr>
        <w:rPr>
          <w:szCs w:val="28"/>
        </w:rPr>
      </w:pPr>
    </w:p>
    <w:p w:rsidR="003D747B" w:rsidRDefault="003D747B" w:rsidP="003D747B">
      <w:pPr>
        <w:rPr>
          <w:szCs w:val="28"/>
        </w:rPr>
      </w:pPr>
    </w:p>
    <w:p w:rsidR="003D747B" w:rsidRDefault="003D747B" w:rsidP="003D747B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3D747B" w:rsidRDefault="003D747B" w:rsidP="003D747B">
      <w:pPr>
        <w:rPr>
          <w:sz w:val="24"/>
        </w:rPr>
      </w:pPr>
    </w:p>
    <w:p w:rsidR="003D747B" w:rsidRDefault="003D747B" w:rsidP="003D747B">
      <w:pPr>
        <w:rPr>
          <w:sz w:val="24"/>
        </w:rPr>
      </w:pPr>
    </w:p>
    <w:p w:rsidR="003D747B" w:rsidRDefault="003D747B" w:rsidP="003D747B"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D91AD2" w:rsidRDefault="00D91AD2" w:rsidP="003D747B">
      <w:pPr>
        <w:ind w:firstLine="567"/>
        <w:jc w:val="both"/>
        <w:rPr>
          <w:szCs w:val="28"/>
        </w:rPr>
      </w:pPr>
    </w:p>
    <w:p w:rsidR="00D91AD2" w:rsidRDefault="00D91AD2" w:rsidP="00D91AD2">
      <w:pPr>
        <w:rPr>
          <w:szCs w:val="28"/>
        </w:rPr>
      </w:pPr>
    </w:p>
    <w:p w:rsidR="00AC7258" w:rsidRDefault="00AC7258" w:rsidP="00D91AD2">
      <w:pPr>
        <w:rPr>
          <w:szCs w:val="28"/>
        </w:rPr>
      </w:pPr>
    </w:p>
    <w:sectPr w:rsidR="00AC7258" w:rsidSect="00BA00CC">
      <w:headerReference w:type="default" r:id="rId10"/>
      <w:headerReference w:type="first" r:id="rId11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19" w:rsidRDefault="00AC4119" w:rsidP="00A85A6F">
      <w:r>
        <w:separator/>
      </w:r>
    </w:p>
  </w:endnote>
  <w:endnote w:type="continuationSeparator" w:id="0">
    <w:p w:rsidR="00AC4119" w:rsidRDefault="00AC4119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19" w:rsidRDefault="00AC4119" w:rsidP="00A85A6F">
      <w:r>
        <w:separator/>
      </w:r>
    </w:p>
  </w:footnote>
  <w:footnote w:type="continuationSeparator" w:id="0">
    <w:p w:rsidR="00AC4119" w:rsidRDefault="00AC4119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</w:pPr>
    <w:r>
      <w:tab/>
    </w:r>
  </w:p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85A6F" w:rsidRPr="00A85A6F" w:rsidRDefault="009D3383">
        <w:pPr>
          <w:pStyle w:val="ac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="00A85A6F"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611DDC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:rsidR="00A85A6F" w:rsidRDefault="00A85A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D"/>
    <w:rsid w:val="000249A8"/>
    <w:rsid w:val="00056258"/>
    <w:rsid w:val="000672F7"/>
    <w:rsid w:val="00085283"/>
    <w:rsid w:val="00095C12"/>
    <w:rsid w:val="00096D24"/>
    <w:rsid w:val="000A0D45"/>
    <w:rsid w:val="000F507F"/>
    <w:rsid w:val="00130A66"/>
    <w:rsid w:val="00186302"/>
    <w:rsid w:val="001B2F89"/>
    <w:rsid w:val="001D0C21"/>
    <w:rsid w:val="001D1D6A"/>
    <w:rsid w:val="001E1D56"/>
    <w:rsid w:val="001F5FE7"/>
    <w:rsid w:val="002348B9"/>
    <w:rsid w:val="002438B3"/>
    <w:rsid w:val="002B4E94"/>
    <w:rsid w:val="00306614"/>
    <w:rsid w:val="00321C3C"/>
    <w:rsid w:val="00323CE9"/>
    <w:rsid w:val="00333DB1"/>
    <w:rsid w:val="00356CCA"/>
    <w:rsid w:val="00365209"/>
    <w:rsid w:val="00377185"/>
    <w:rsid w:val="00385640"/>
    <w:rsid w:val="0039230D"/>
    <w:rsid w:val="003A23C4"/>
    <w:rsid w:val="003D747B"/>
    <w:rsid w:val="003E3086"/>
    <w:rsid w:val="003F4B52"/>
    <w:rsid w:val="00414160"/>
    <w:rsid w:val="00437A37"/>
    <w:rsid w:val="00446D8E"/>
    <w:rsid w:val="00446F31"/>
    <w:rsid w:val="004924FA"/>
    <w:rsid w:val="0057298F"/>
    <w:rsid w:val="00587416"/>
    <w:rsid w:val="005D0E8E"/>
    <w:rsid w:val="005D3410"/>
    <w:rsid w:val="005D502F"/>
    <w:rsid w:val="005D5CEB"/>
    <w:rsid w:val="005E0F3D"/>
    <w:rsid w:val="00611885"/>
    <w:rsid w:val="00611DDC"/>
    <w:rsid w:val="00612164"/>
    <w:rsid w:val="006265EE"/>
    <w:rsid w:val="00641E51"/>
    <w:rsid w:val="00693E89"/>
    <w:rsid w:val="00712F3B"/>
    <w:rsid w:val="00726799"/>
    <w:rsid w:val="00734F1B"/>
    <w:rsid w:val="007774F5"/>
    <w:rsid w:val="00784EE5"/>
    <w:rsid w:val="007A491D"/>
    <w:rsid w:val="007B2201"/>
    <w:rsid w:val="00810A3C"/>
    <w:rsid w:val="008568A9"/>
    <w:rsid w:val="0086177B"/>
    <w:rsid w:val="008C4CDC"/>
    <w:rsid w:val="008D5BE8"/>
    <w:rsid w:val="00930B1C"/>
    <w:rsid w:val="00942B24"/>
    <w:rsid w:val="0095278D"/>
    <w:rsid w:val="009615C8"/>
    <w:rsid w:val="009C2D9F"/>
    <w:rsid w:val="009D3383"/>
    <w:rsid w:val="00A7398E"/>
    <w:rsid w:val="00A806A7"/>
    <w:rsid w:val="00A85A6F"/>
    <w:rsid w:val="00AC4119"/>
    <w:rsid w:val="00AC7258"/>
    <w:rsid w:val="00AD2EC7"/>
    <w:rsid w:val="00AE0909"/>
    <w:rsid w:val="00AF19BE"/>
    <w:rsid w:val="00B173EF"/>
    <w:rsid w:val="00B6582F"/>
    <w:rsid w:val="00BA00CC"/>
    <w:rsid w:val="00BB5C65"/>
    <w:rsid w:val="00BD5622"/>
    <w:rsid w:val="00BF0845"/>
    <w:rsid w:val="00C00B1F"/>
    <w:rsid w:val="00C13E21"/>
    <w:rsid w:val="00C212D3"/>
    <w:rsid w:val="00C3085C"/>
    <w:rsid w:val="00C4245C"/>
    <w:rsid w:val="00C721BF"/>
    <w:rsid w:val="00C81D0C"/>
    <w:rsid w:val="00CC3377"/>
    <w:rsid w:val="00CD2B5C"/>
    <w:rsid w:val="00D32A65"/>
    <w:rsid w:val="00D91AD2"/>
    <w:rsid w:val="00DA0764"/>
    <w:rsid w:val="00DE1B33"/>
    <w:rsid w:val="00DE427F"/>
    <w:rsid w:val="00E13744"/>
    <w:rsid w:val="00E255E2"/>
    <w:rsid w:val="00E918F8"/>
    <w:rsid w:val="00ED168C"/>
    <w:rsid w:val="00EF3E75"/>
    <w:rsid w:val="00F302CF"/>
    <w:rsid w:val="00F93DD2"/>
    <w:rsid w:val="00F9760F"/>
    <w:rsid w:val="00FA029D"/>
    <w:rsid w:val="00FA6082"/>
    <w:rsid w:val="00FC052D"/>
    <w:rsid w:val="00FF0D3F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1D50AD"/>
  <w15:docId w15:val="{11BC8D69-6342-4FE0-95DF-47660660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9D33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3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9D33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3383"/>
  </w:style>
  <w:style w:type="character" w:customStyle="1" w:styleId="WW8Num1z1">
    <w:name w:val="WW8Num1z1"/>
    <w:qFormat/>
    <w:rsid w:val="009D3383"/>
  </w:style>
  <w:style w:type="character" w:customStyle="1" w:styleId="WW8Num1z2">
    <w:name w:val="WW8Num1z2"/>
    <w:qFormat/>
    <w:rsid w:val="009D3383"/>
  </w:style>
  <w:style w:type="character" w:customStyle="1" w:styleId="WW8Num1z3">
    <w:name w:val="WW8Num1z3"/>
    <w:qFormat/>
    <w:rsid w:val="009D3383"/>
  </w:style>
  <w:style w:type="character" w:customStyle="1" w:styleId="WW8Num1z4">
    <w:name w:val="WW8Num1z4"/>
    <w:qFormat/>
    <w:rsid w:val="009D3383"/>
  </w:style>
  <w:style w:type="character" w:customStyle="1" w:styleId="WW8Num1z5">
    <w:name w:val="WW8Num1z5"/>
    <w:qFormat/>
    <w:rsid w:val="009D3383"/>
  </w:style>
  <w:style w:type="character" w:customStyle="1" w:styleId="WW8Num1z6">
    <w:name w:val="WW8Num1z6"/>
    <w:qFormat/>
    <w:rsid w:val="009D3383"/>
  </w:style>
  <w:style w:type="character" w:customStyle="1" w:styleId="WW8Num1z7">
    <w:name w:val="WW8Num1z7"/>
    <w:qFormat/>
    <w:rsid w:val="009D3383"/>
  </w:style>
  <w:style w:type="character" w:customStyle="1" w:styleId="WW8Num1z8">
    <w:name w:val="WW8Num1z8"/>
    <w:qFormat/>
    <w:rsid w:val="009D3383"/>
  </w:style>
  <w:style w:type="character" w:customStyle="1" w:styleId="10">
    <w:name w:val="Основной шрифт абзаца1"/>
    <w:qFormat/>
    <w:rsid w:val="009D3383"/>
  </w:style>
  <w:style w:type="character" w:customStyle="1" w:styleId="WW8Num2z0">
    <w:name w:val="WW8Num2z0"/>
    <w:qFormat/>
    <w:rsid w:val="009D3383"/>
  </w:style>
  <w:style w:type="character" w:customStyle="1" w:styleId="WW8Num2z1">
    <w:name w:val="WW8Num2z1"/>
    <w:qFormat/>
    <w:rsid w:val="009D3383"/>
  </w:style>
  <w:style w:type="character" w:customStyle="1" w:styleId="WW8Num2z2">
    <w:name w:val="WW8Num2z2"/>
    <w:qFormat/>
    <w:rsid w:val="009D3383"/>
  </w:style>
  <w:style w:type="character" w:customStyle="1" w:styleId="WW8Num2z3">
    <w:name w:val="WW8Num2z3"/>
    <w:qFormat/>
    <w:rsid w:val="009D3383"/>
  </w:style>
  <w:style w:type="character" w:customStyle="1" w:styleId="WW8Num2z4">
    <w:name w:val="WW8Num2z4"/>
    <w:qFormat/>
    <w:rsid w:val="009D3383"/>
  </w:style>
  <w:style w:type="character" w:customStyle="1" w:styleId="WW8Num2z5">
    <w:name w:val="WW8Num2z5"/>
    <w:qFormat/>
    <w:rsid w:val="009D3383"/>
  </w:style>
  <w:style w:type="character" w:customStyle="1" w:styleId="WW8Num2z6">
    <w:name w:val="WW8Num2z6"/>
    <w:qFormat/>
    <w:rsid w:val="009D3383"/>
  </w:style>
  <w:style w:type="character" w:customStyle="1" w:styleId="WW8Num2z7">
    <w:name w:val="WW8Num2z7"/>
    <w:qFormat/>
    <w:rsid w:val="009D3383"/>
  </w:style>
  <w:style w:type="character" w:customStyle="1" w:styleId="WW8Num2z8">
    <w:name w:val="WW8Num2z8"/>
    <w:qFormat/>
    <w:rsid w:val="009D3383"/>
  </w:style>
  <w:style w:type="character" w:customStyle="1" w:styleId="WW8Num3z0">
    <w:name w:val="WW8Num3z0"/>
    <w:qFormat/>
    <w:rsid w:val="009D3383"/>
  </w:style>
  <w:style w:type="character" w:customStyle="1" w:styleId="WW8Num3z1">
    <w:name w:val="WW8Num3z1"/>
    <w:qFormat/>
    <w:rsid w:val="009D3383"/>
  </w:style>
  <w:style w:type="character" w:customStyle="1" w:styleId="WW8Num3z2">
    <w:name w:val="WW8Num3z2"/>
    <w:qFormat/>
    <w:rsid w:val="009D3383"/>
  </w:style>
  <w:style w:type="character" w:customStyle="1" w:styleId="WW8Num3z3">
    <w:name w:val="WW8Num3z3"/>
    <w:qFormat/>
    <w:rsid w:val="009D3383"/>
  </w:style>
  <w:style w:type="character" w:customStyle="1" w:styleId="WW8Num3z4">
    <w:name w:val="WW8Num3z4"/>
    <w:qFormat/>
    <w:rsid w:val="009D3383"/>
  </w:style>
  <w:style w:type="character" w:customStyle="1" w:styleId="WW8Num3z5">
    <w:name w:val="WW8Num3z5"/>
    <w:qFormat/>
    <w:rsid w:val="009D3383"/>
  </w:style>
  <w:style w:type="character" w:customStyle="1" w:styleId="WW8Num3z6">
    <w:name w:val="WW8Num3z6"/>
    <w:qFormat/>
    <w:rsid w:val="009D3383"/>
  </w:style>
  <w:style w:type="character" w:customStyle="1" w:styleId="WW8Num3z7">
    <w:name w:val="WW8Num3z7"/>
    <w:qFormat/>
    <w:rsid w:val="009D3383"/>
  </w:style>
  <w:style w:type="character" w:customStyle="1" w:styleId="WW8Num3z8">
    <w:name w:val="WW8Num3z8"/>
    <w:qFormat/>
    <w:rsid w:val="009D3383"/>
  </w:style>
  <w:style w:type="character" w:customStyle="1" w:styleId="WW8Num4z0">
    <w:name w:val="WW8Num4z0"/>
    <w:qFormat/>
    <w:rsid w:val="009D3383"/>
  </w:style>
  <w:style w:type="character" w:customStyle="1" w:styleId="WW8Num4z1">
    <w:name w:val="WW8Num4z1"/>
    <w:qFormat/>
    <w:rsid w:val="009D3383"/>
  </w:style>
  <w:style w:type="character" w:customStyle="1" w:styleId="WW8Num4z2">
    <w:name w:val="WW8Num4z2"/>
    <w:qFormat/>
    <w:rsid w:val="009D3383"/>
  </w:style>
  <w:style w:type="character" w:customStyle="1" w:styleId="WW8Num4z3">
    <w:name w:val="WW8Num4z3"/>
    <w:qFormat/>
    <w:rsid w:val="009D3383"/>
  </w:style>
  <w:style w:type="character" w:customStyle="1" w:styleId="WW8Num4z4">
    <w:name w:val="WW8Num4z4"/>
    <w:qFormat/>
    <w:rsid w:val="009D3383"/>
  </w:style>
  <w:style w:type="character" w:customStyle="1" w:styleId="WW8Num4z5">
    <w:name w:val="WW8Num4z5"/>
    <w:qFormat/>
    <w:rsid w:val="009D3383"/>
  </w:style>
  <w:style w:type="character" w:customStyle="1" w:styleId="WW8Num4z6">
    <w:name w:val="WW8Num4z6"/>
    <w:qFormat/>
    <w:rsid w:val="009D3383"/>
  </w:style>
  <w:style w:type="character" w:customStyle="1" w:styleId="WW8Num4z7">
    <w:name w:val="WW8Num4z7"/>
    <w:qFormat/>
    <w:rsid w:val="009D3383"/>
  </w:style>
  <w:style w:type="character" w:customStyle="1" w:styleId="WW8Num4z8">
    <w:name w:val="WW8Num4z8"/>
    <w:qFormat/>
    <w:rsid w:val="009D3383"/>
  </w:style>
  <w:style w:type="character" w:customStyle="1" w:styleId="WW8Num5z0">
    <w:name w:val="WW8Num5z0"/>
    <w:qFormat/>
    <w:rsid w:val="009D3383"/>
  </w:style>
  <w:style w:type="character" w:customStyle="1" w:styleId="WW8Num5z1">
    <w:name w:val="WW8Num5z1"/>
    <w:qFormat/>
    <w:rsid w:val="009D3383"/>
  </w:style>
  <w:style w:type="character" w:customStyle="1" w:styleId="WW8Num5z2">
    <w:name w:val="WW8Num5z2"/>
    <w:qFormat/>
    <w:rsid w:val="009D3383"/>
  </w:style>
  <w:style w:type="character" w:customStyle="1" w:styleId="WW8Num5z3">
    <w:name w:val="WW8Num5z3"/>
    <w:qFormat/>
    <w:rsid w:val="009D3383"/>
  </w:style>
  <w:style w:type="character" w:customStyle="1" w:styleId="WW8Num5z4">
    <w:name w:val="WW8Num5z4"/>
    <w:qFormat/>
    <w:rsid w:val="009D3383"/>
  </w:style>
  <w:style w:type="character" w:customStyle="1" w:styleId="WW8Num5z5">
    <w:name w:val="WW8Num5z5"/>
    <w:qFormat/>
    <w:rsid w:val="009D3383"/>
  </w:style>
  <w:style w:type="character" w:customStyle="1" w:styleId="WW8Num5z6">
    <w:name w:val="WW8Num5z6"/>
    <w:qFormat/>
    <w:rsid w:val="009D3383"/>
  </w:style>
  <w:style w:type="character" w:customStyle="1" w:styleId="WW8Num5z7">
    <w:name w:val="WW8Num5z7"/>
    <w:qFormat/>
    <w:rsid w:val="009D3383"/>
  </w:style>
  <w:style w:type="character" w:customStyle="1" w:styleId="WW8Num5z8">
    <w:name w:val="WW8Num5z8"/>
    <w:qFormat/>
    <w:rsid w:val="009D3383"/>
  </w:style>
  <w:style w:type="character" w:customStyle="1" w:styleId="WW8Num6z0">
    <w:name w:val="WW8Num6z0"/>
    <w:qFormat/>
    <w:rsid w:val="009D3383"/>
    <w:rPr>
      <w:rFonts w:ascii="Wingdings" w:hAnsi="Wingdings" w:cs="Wingdings"/>
    </w:rPr>
  </w:style>
  <w:style w:type="character" w:customStyle="1" w:styleId="WW8Num6z1">
    <w:name w:val="WW8Num6z1"/>
    <w:qFormat/>
    <w:rsid w:val="009D3383"/>
    <w:rPr>
      <w:rFonts w:ascii="Courier New" w:hAnsi="Courier New" w:cs="Courier New"/>
    </w:rPr>
  </w:style>
  <w:style w:type="character" w:customStyle="1" w:styleId="WW8Num6z3">
    <w:name w:val="WW8Num6z3"/>
    <w:qFormat/>
    <w:rsid w:val="009D3383"/>
    <w:rPr>
      <w:rFonts w:ascii="Symbol" w:hAnsi="Symbol" w:cs="Symbol"/>
    </w:rPr>
  </w:style>
  <w:style w:type="character" w:customStyle="1" w:styleId="WW8Num7z0">
    <w:name w:val="WW8Num7z0"/>
    <w:qFormat/>
    <w:rsid w:val="009D338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3383"/>
    <w:rPr>
      <w:rFonts w:ascii="Courier New" w:hAnsi="Courier New" w:cs="Courier New"/>
    </w:rPr>
  </w:style>
  <w:style w:type="character" w:customStyle="1" w:styleId="WW8Num7z2">
    <w:name w:val="WW8Num7z2"/>
    <w:qFormat/>
    <w:rsid w:val="009D3383"/>
    <w:rPr>
      <w:rFonts w:ascii="Wingdings" w:hAnsi="Wingdings" w:cs="Wingdings"/>
    </w:rPr>
  </w:style>
  <w:style w:type="character" w:customStyle="1" w:styleId="WW8Num7z3">
    <w:name w:val="WW8Num7z3"/>
    <w:qFormat/>
    <w:rsid w:val="009D3383"/>
    <w:rPr>
      <w:rFonts w:ascii="Symbol" w:hAnsi="Symbol" w:cs="Symbol"/>
    </w:rPr>
  </w:style>
  <w:style w:type="character" w:customStyle="1" w:styleId="WW8Num8z0">
    <w:name w:val="WW8Num8z0"/>
    <w:qFormat/>
    <w:rsid w:val="009D3383"/>
  </w:style>
  <w:style w:type="character" w:customStyle="1" w:styleId="WW8Num8z1">
    <w:name w:val="WW8Num8z1"/>
    <w:qFormat/>
    <w:rsid w:val="009D3383"/>
  </w:style>
  <w:style w:type="character" w:customStyle="1" w:styleId="WW8Num8z2">
    <w:name w:val="WW8Num8z2"/>
    <w:qFormat/>
    <w:rsid w:val="009D3383"/>
  </w:style>
  <w:style w:type="character" w:customStyle="1" w:styleId="WW8Num8z3">
    <w:name w:val="WW8Num8z3"/>
    <w:qFormat/>
    <w:rsid w:val="009D3383"/>
  </w:style>
  <w:style w:type="character" w:customStyle="1" w:styleId="WW8Num8z4">
    <w:name w:val="WW8Num8z4"/>
    <w:qFormat/>
    <w:rsid w:val="009D3383"/>
  </w:style>
  <w:style w:type="character" w:customStyle="1" w:styleId="WW8Num8z5">
    <w:name w:val="WW8Num8z5"/>
    <w:qFormat/>
    <w:rsid w:val="009D3383"/>
  </w:style>
  <w:style w:type="character" w:customStyle="1" w:styleId="WW8Num8z6">
    <w:name w:val="WW8Num8z6"/>
    <w:qFormat/>
    <w:rsid w:val="009D3383"/>
  </w:style>
  <w:style w:type="character" w:customStyle="1" w:styleId="WW8Num8z7">
    <w:name w:val="WW8Num8z7"/>
    <w:qFormat/>
    <w:rsid w:val="009D3383"/>
  </w:style>
  <w:style w:type="character" w:customStyle="1" w:styleId="WW8Num8z8">
    <w:name w:val="WW8Num8z8"/>
    <w:qFormat/>
    <w:rsid w:val="009D3383"/>
  </w:style>
  <w:style w:type="character" w:customStyle="1" w:styleId="WW8Num9z0">
    <w:name w:val="WW8Num9z0"/>
    <w:qFormat/>
    <w:rsid w:val="009D3383"/>
  </w:style>
  <w:style w:type="character" w:customStyle="1" w:styleId="WW8Num9z1">
    <w:name w:val="WW8Num9z1"/>
    <w:qFormat/>
    <w:rsid w:val="009D3383"/>
  </w:style>
  <w:style w:type="character" w:customStyle="1" w:styleId="WW8Num9z2">
    <w:name w:val="WW8Num9z2"/>
    <w:qFormat/>
    <w:rsid w:val="009D3383"/>
  </w:style>
  <w:style w:type="character" w:customStyle="1" w:styleId="WW8Num9z3">
    <w:name w:val="WW8Num9z3"/>
    <w:qFormat/>
    <w:rsid w:val="009D3383"/>
  </w:style>
  <w:style w:type="character" w:customStyle="1" w:styleId="WW8Num9z4">
    <w:name w:val="WW8Num9z4"/>
    <w:qFormat/>
    <w:rsid w:val="009D3383"/>
  </w:style>
  <w:style w:type="character" w:customStyle="1" w:styleId="WW8Num9z5">
    <w:name w:val="WW8Num9z5"/>
    <w:qFormat/>
    <w:rsid w:val="009D3383"/>
  </w:style>
  <w:style w:type="character" w:customStyle="1" w:styleId="WW8Num9z6">
    <w:name w:val="WW8Num9z6"/>
    <w:qFormat/>
    <w:rsid w:val="009D3383"/>
  </w:style>
  <w:style w:type="character" w:customStyle="1" w:styleId="WW8Num9z7">
    <w:name w:val="WW8Num9z7"/>
    <w:qFormat/>
    <w:rsid w:val="009D3383"/>
  </w:style>
  <w:style w:type="character" w:customStyle="1" w:styleId="WW8Num9z8">
    <w:name w:val="WW8Num9z8"/>
    <w:qFormat/>
    <w:rsid w:val="009D3383"/>
  </w:style>
  <w:style w:type="character" w:customStyle="1" w:styleId="11">
    <w:name w:val="Основной шрифт абзаца1"/>
    <w:qFormat/>
    <w:rsid w:val="009D3383"/>
  </w:style>
  <w:style w:type="character" w:styleId="a3">
    <w:name w:val="page number"/>
    <w:basedOn w:val="11"/>
    <w:rsid w:val="009D3383"/>
  </w:style>
  <w:style w:type="character" w:customStyle="1" w:styleId="a4">
    <w:name w:val="Виділення жирним"/>
    <w:qFormat/>
    <w:rsid w:val="009D3383"/>
    <w:rPr>
      <w:b/>
      <w:bCs/>
    </w:rPr>
  </w:style>
  <w:style w:type="character" w:customStyle="1" w:styleId="a5">
    <w:name w:val="Основний текст_"/>
    <w:qFormat/>
    <w:rsid w:val="009D3383"/>
    <w:rPr>
      <w:sz w:val="21"/>
      <w:szCs w:val="21"/>
      <w:lang w:bidi="ar-SA"/>
    </w:rPr>
  </w:style>
  <w:style w:type="character" w:customStyle="1" w:styleId="rvts0">
    <w:name w:val="rvts0"/>
    <w:qFormat/>
    <w:rsid w:val="009D3383"/>
    <w:rPr>
      <w:rFonts w:cs="Times New Roman"/>
    </w:rPr>
  </w:style>
  <w:style w:type="character" w:customStyle="1" w:styleId="HTMLPreformattedChar">
    <w:name w:val="HTML Preformatted Char"/>
    <w:qFormat/>
    <w:rsid w:val="009D338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9D3383"/>
    <w:rPr>
      <w:rFonts w:cs="Times New Roman"/>
    </w:rPr>
  </w:style>
  <w:style w:type="character" w:customStyle="1" w:styleId="apple-converted-space">
    <w:name w:val="apple-converted-space"/>
    <w:basedOn w:val="11"/>
    <w:qFormat/>
    <w:rsid w:val="009D3383"/>
  </w:style>
  <w:style w:type="character" w:customStyle="1" w:styleId="FontStyle13">
    <w:name w:val="Font Style13"/>
    <w:qFormat/>
    <w:rsid w:val="009D3383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sid w:val="009D3383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9D3383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rsid w:val="009D338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9D3383"/>
    <w:rPr>
      <w:rFonts w:cs="Arial"/>
    </w:rPr>
  </w:style>
  <w:style w:type="paragraph" w:styleId="aa">
    <w:name w:val="caption"/>
    <w:basedOn w:val="a"/>
    <w:qFormat/>
    <w:rsid w:val="009D33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9D338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D3383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rsid w:val="009D338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9D3383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rsid w:val="009D3383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9D338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9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9D338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rsid w:val="009D338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9D3383"/>
    <w:pPr>
      <w:spacing w:after="120"/>
    </w:pPr>
  </w:style>
  <w:style w:type="paragraph" w:customStyle="1" w:styleId="31">
    <w:name w:val="Основной текст с отступом 31"/>
    <w:basedOn w:val="a"/>
    <w:qFormat/>
    <w:rsid w:val="009D338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9D338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rsid w:val="009D3383"/>
    <w:pPr>
      <w:spacing w:after="200"/>
      <w:ind w:left="720"/>
    </w:pPr>
  </w:style>
  <w:style w:type="paragraph" w:customStyle="1" w:styleId="af1">
    <w:name w:val="Вміст рамки"/>
    <w:basedOn w:val="a"/>
    <w:qFormat/>
    <w:rsid w:val="009D3383"/>
  </w:style>
  <w:style w:type="paragraph" w:customStyle="1" w:styleId="af2">
    <w:name w:val="Вміст таблиці"/>
    <w:basedOn w:val="a"/>
    <w:qFormat/>
    <w:rsid w:val="009D3383"/>
    <w:pPr>
      <w:suppressLineNumbers/>
    </w:pPr>
  </w:style>
  <w:style w:type="paragraph" w:customStyle="1" w:styleId="af3">
    <w:name w:val="Заголовок таблиці"/>
    <w:basedOn w:val="af2"/>
    <w:qFormat/>
    <w:rsid w:val="009D3383"/>
    <w:pPr>
      <w:jc w:val="center"/>
    </w:pPr>
    <w:rPr>
      <w:b/>
    </w:rPr>
  </w:style>
  <w:style w:type="paragraph" w:styleId="af4">
    <w:name w:val="footer"/>
    <w:basedOn w:val="a"/>
    <w:rsid w:val="009D338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D3383"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і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DEC1-6FCC-4F06-9CE4-26D24D3A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8</cp:revision>
  <cp:lastPrinted>2024-11-13T12:30:00Z</cp:lastPrinted>
  <dcterms:created xsi:type="dcterms:W3CDTF">2024-11-13T11:55:00Z</dcterms:created>
  <dcterms:modified xsi:type="dcterms:W3CDTF">2024-11-21T08:12:00Z</dcterms:modified>
  <dc:language>uk-UA</dc:language>
</cp:coreProperties>
</file>