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40FF" w:rsidRDefault="00C0447D" w:rsidP="00E240FF">
      <w:pPr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 </w:t>
      </w:r>
      <w:bookmarkStart w:id="0" w:name="_GoBack"/>
      <w:bookmarkEnd w:id="0"/>
    </w:p>
    <w:p w:rsidR="00630815" w:rsidRDefault="00630815" w:rsidP="00630815">
      <w:pPr>
        <w:ind w:left="10065" w:right="281"/>
        <w:jc w:val="both"/>
      </w:pPr>
      <w:r>
        <w:rPr>
          <w:color w:val="000000"/>
          <w:szCs w:val="28"/>
          <w:highlight w:val="white"/>
        </w:rPr>
        <w:t xml:space="preserve">Додаток 1 </w:t>
      </w:r>
    </w:p>
    <w:p w:rsidR="00630815" w:rsidRPr="00E240FF" w:rsidRDefault="00630815" w:rsidP="00630815">
      <w:pPr>
        <w:ind w:left="10065" w:right="281"/>
        <w:jc w:val="both"/>
        <w:rPr>
          <w:szCs w:val="28"/>
        </w:rPr>
      </w:pPr>
      <w:r>
        <w:rPr>
          <w:color w:val="000000"/>
          <w:szCs w:val="28"/>
          <w:highlight w:val="white"/>
        </w:rPr>
        <w:t xml:space="preserve">до </w:t>
      </w:r>
      <w:r>
        <w:rPr>
          <w:szCs w:val="28"/>
        </w:rPr>
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</w:t>
      </w:r>
      <w:r>
        <w:rPr>
          <w:szCs w:val="28"/>
        </w:rPr>
        <w:t xml:space="preserve"> </w:t>
      </w:r>
      <w:r>
        <w:rPr>
          <w:szCs w:val="28"/>
        </w:rPr>
        <w:t>та мобілізаційної підготовки Луцької міської територіальної громади на 2025–2027 роки</w:t>
      </w:r>
    </w:p>
    <w:p w:rsidR="00630815" w:rsidRPr="00630815" w:rsidRDefault="00630815" w:rsidP="00630815">
      <w:pPr>
        <w:jc w:val="center"/>
        <w:rPr>
          <w:color w:val="000000"/>
          <w:sz w:val="16"/>
          <w:szCs w:val="16"/>
          <w:highlight w:val="white"/>
        </w:rPr>
      </w:pPr>
    </w:p>
    <w:p w:rsidR="00630815" w:rsidRDefault="00630815" w:rsidP="00630815"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Ресурсне забезпечення</w:t>
      </w:r>
    </w:p>
    <w:p w:rsidR="00630815" w:rsidRDefault="00630815" w:rsidP="00630815">
      <w:pPr>
        <w:jc w:val="center"/>
        <w:rPr>
          <w:szCs w:val="28"/>
        </w:rPr>
      </w:pPr>
      <w:r>
        <w:rPr>
          <w:color w:val="000000"/>
          <w:szCs w:val="28"/>
          <w:highlight w:val="white"/>
        </w:rPr>
        <w:t xml:space="preserve">до </w:t>
      </w:r>
      <w:r>
        <w:rPr>
          <w:szCs w:val="28"/>
        </w:rPr>
        <w:t>Програми покращення матеріально-технічного забезпечення військових</w:t>
      </w:r>
    </w:p>
    <w:p w:rsidR="00630815" w:rsidRDefault="00630815" w:rsidP="00630815">
      <w:pPr>
        <w:jc w:val="center"/>
        <w:rPr>
          <w:szCs w:val="28"/>
        </w:rPr>
      </w:pPr>
      <w:r>
        <w:rPr>
          <w:szCs w:val="28"/>
        </w:rPr>
        <w:t>частин та інших військових формувань, проведення заходів територіальної</w:t>
      </w:r>
    </w:p>
    <w:p w:rsidR="00630815" w:rsidRDefault="00630815" w:rsidP="00630815">
      <w:pPr>
        <w:jc w:val="center"/>
        <w:rPr>
          <w:szCs w:val="28"/>
        </w:rPr>
      </w:pPr>
      <w:r>
        <w:rPr>
          <w:szCs w:val="28"/>
        </w:rPr>
        <w:t>оборони та мобілізаційної підготовки Луцької міської територіальної громади</w:t>
      </w:r>
    </w:p>
    <w:p w:rsidR="00630815" w:rsidRDefault="00630815" w:rsidP="00630815">
      <w:pPr>
        <w:jc w:val="center"/>
        <w:rPr>
          <w:szCs w:val="28"/>
        </w:rPr>
      </w:pPr>
      <w:r>
        <w:rPr>
          <w:szCs w:val="28"/>
        </w:rPr>
        <w:t>на 2025–2027 роки</w:t>
      </w:r>
    </w:p>
    <w:p w:rsidR="00630815" w:rsidRPr="00630815" w:rsidRDefault="00630815" w:rsidP="00630815">
      <w:pPr>
        <w:jc w:val="center"/>
        <w:rPr>
          <w:sz w:val="12"/>
          <w:szCs w:val="12"/>
        </w:rPr>
      </w:pPr>
    </w:p>
    <w:tbl>
      <w:tblPr>
        <w:tblW w:w="15404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2437"/>
        <w:gridCol w:w="3716"/>
        <w:gridCol w:w="3497"/>
        <w:gridCol w:w="3681"/>
        <w:gridCol w:w="1574"/>
      </w:tblGrid>
      <w:tr w:rsidR="00630815" w:rsidTr="005A2893">
        <w:tc>
          <w:tcPr>
            <w:tcW w:w="4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30815" w:rsidRDefault="00630815" w:rsidP="005A2893">
            <w:pPr>
              <w:pStyle w:val="af3"/>
              <w:rPr>
                <w:lang w:bidi="hi-IN"/>
              </w:rPr>
            </w:pPr>
            <w:r>
              <w:rPr>
                <w:lang w:bidi="hi-IN"/>
              </w:rPr>
              <w:t>№</w:t>
            </w:r>
          </w:p>
          <w:p w:rsidR="00630815" w:rsidRDefault="00630815" w:rsidP="005A2893">
            <w:pPr>
              <w:pStyle w:val="af3"/>
              <w:rPr>
                <w:lang w:bidi="hi-IN"/>
              </w:rPr>
            </w:pPr>
            <w:r>
              <w:rPr>
                <w:lang w:bidi="hi-IN"/>
              </w:rPr>
              <w:t>з/п</w:t>
            </w:r>
          </w:p>
        </w:tc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30815" w:rsidRDefault="00630815" w:rsidP="005A2893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Обсяг коштів, які</w:t>
            </w:r>
          </w:p>
          <w:p w:rsidR="00630815" w:rsidRDefault="00630815" w:rsidP="005A2893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планується залучити на виконання Програми, </w:t>
            </w:r>
          </w:p>
          <w:p w:rsidR="00630815" w:rsidRDefault="00630815" w:rsidP="005A2893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за джерелами фінансування, тис. грн</w:t>
            </w:r>
          </w:p>
        </w:tc>
        <w:tc>
          <w:tcPr>
            <w:tcW w:w="108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30815" w:rsidRDefault="00630815" w:rsidP="005A2893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Роки </w:t>
            </w:r>
          </w:p>
        </w:tc>
        <w:tc>
          <w:tcPr>
            <w:tcW w:w="15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630815" w:rsidRDefault="00630815" w:rsidP="005A2893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Загальний обсяг</w:t>
            </w:r>
          </w:p>
          <w:p w:rsidR="00630815" w:rsidRDefault="00630815" w:rsidP="005A2893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фінансування, тис. грн</w:t>
            </w:r>
          </w:p>
        </w:tc>
      </w:tr>
      <w:tr w:rsidR="00630815" w:rsidTr="005A2893"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630815" w:rsidRDefault="00630815" w:rsidP="005A2893">
            <w:pPr>
              <w:rPr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630815" w:rsidRDefault="00630815" w:rsidP="005A2893">
            <w:pPr>
              <w:rPr>
                <w:sz w:val="24"/>
                <w:lang w:bidi="hi-IN"/>
              </w:rPr>
            </w:pPr>
          </w:p>
        </w:tc>
        <w:tc>
          <w:tcPr>
            <w:tcW w:w="3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630815" w:rsidRDefault="00630815" w:rsidP="005A2893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2025 рік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630815" w:rsidRDefault="00630815" w:rsidP="005A2893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2026 рік</w:t>
            </w: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630815" w:rsidRDefault="00630815" w:rsidP="005A2893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2027 рік</w:t>
            </w: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630815" w:rsidRDefault="00630815" w:rsidP="005A2893">
            <w:pPr>
              <w:rPr>
                <w:sz w:val="24"/>
                <w:lang w:bidi="hi-IN"/>
              </w:rPr>
            </w:pPr>
          </w:p>
        </w:tc>
      </w:tr>
      <w:tr w:rsidR="00630815" w:rsidTr="005A2893">
        <w:tc>
          <w:tcPr>
            <w:tcW w:w="4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30815" w:rsidRDefault="00630815" w:rsidP="005A2893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1.</w:t>
            </w:r>
          </w:p>
          <w:p w:rsidR="00630815" w:rsidRDefault="00630815" w:rsidP="005A2893">
            <w:pPr>
              <w:pStyle w:val="af3"/>
              <w:jc w:val="center"/>
              <w:rPr>
                <w:lang w:bidi="hi-IN"/>
              </w:rPr>
            </w:pP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30815" w:rsidRDefault="00630815" w:rsidP="005A2893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Обсяг фінансових ресурсів всього, </w:t>
            </w:r>
          </w:p>
          <w:p w:rsidR="00630815" w:rsidRDefault="00630815" w:rsidP="005A2893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в тому числі:</w:t>
            </w:r>
          </w:p>
        </w:tc>
        <w:tc>
          <w:tcPr>
            <w:tcW w:w="3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30815" w:rsidRDefault="00630815" w:rsidP="005A2893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1 500 000,0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30815" w:rsidRDefault="00630815" w:rsidP="005A2893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100 000,0</w:t>
            </w: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30815" w:rsidRDefault="00630815" w:rsidP="005A2893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100 000,0</w:t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630815" w:rsidRDefault="00630815" w:rsidP="005A289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1 700 000,0</w:t>
            </w:r>
          </w:p>
        </w:tc>
      </w:tr>
      <w:tr w:rsidR="00630815" w:rsidTr="005A2893"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630815" w:rsidRDefault="00630815" w:rsidP="005A2893">
            <w:pPr>
              <w:rPr>
                <w:lang w:bidi="hi-IN"/>
              </w:rPr>
            </w:pP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30815" w:rsidRDefault="00630815" w:rsidP="005A2893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бюджет Луцької міської територіальної громади</w:t>
            </w:r>
          </w:p>
        </w:tc>
        <w:tc>
          <w:tcPr>
            <w:tcW w:w="3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30815" w:rsidRDefault="00630815" w:rsidP="005A2893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1 500 000,0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30815" w:rsidRDefault="00630815" w:rsidP="005A2893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100 000,0</w:t>
            </w: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30815" w:rsidRDefault="00630815" w:rsidP="005A2893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100 000,0</w:t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630815" w:rsidRDefault="00630815" w:rsidP="005A289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1 700 000,0</w:t>
            </w:r>
          </w:p>
        </w:tc>
      </w:tr>
    </w:tbl>
    <w:p w:rsidR="00630815" w:rsidRDefault="00630815" w:rsidP="00630815">
      <w:pPr>
        <w:ind w:left="-1134"/>
        <w:rPr>
          <w:sz w:val="24"/>
          <w:highlight w:val="white"/>
        </w:rPr>
      </w:pPr>
    </w:p>
    <w:p w:rsidR="008A4188" w:rsidRPr="0098536C" w:rsidRDefault="00630815" w:rsidP="00630815">
      <w:pPr>
        <w:ind w:left="567"/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777 913</w:t>
      </w:r>
    </w:p>
    <w:sectPr w:rsidR="008A4188" w:rsidRPr="0098536C" w:rsidSect="00630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567" w:bottom="1134" w:left="624" w:header="567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36" w:rsidRDefault="00DA4736">
      <w:r>
        <w:separator/>
      </w:r>
    </w:p>
  </w:endnote>
  <w:endnote w:type="continuationSeparator" w:id="0">
    <w:p w:rsidR="00DA4736" w:rsidRDefault="00DA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1E" w:rsidRDefault="00223B1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1E" w:rsidRDefault="00223B1E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1E" w:rsidRDefault="00223B1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36" w:rsidRDefault="00DA4736">
      <w:r>
        <w:separator/>
      </w:r>
    </w:p>
  </w:footnote>
  <w:footnote w:type="continuationSeparator" w:id="0">
    <w:p w:rsidR="00DA4736" w:rsidRDefault="00DA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1E" w:rsidRDefault="00223B1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EE" w:rsidRPr="00510354" w:rsidRDefault="00237AEE" w:rsidP="00510354">
    <w:pPr>
      <w:pStyle w:val="ae"/>
      <w:jc w:val="center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1E" w:rsidRDefault="00223B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2433E"/>
    <w:multiLevelType w:val="multilevel"/>
    <w:tmpl w:val="DE8A10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EE"/>
    <w:rsid w:val="00067206"/>
    <w:rsid w:val="00094F26"/>
    <w:rsid w:val="000A3BBE"/>
    <w:rsid w:val="001700CF"/>
    <w:rsid w:val="001A1A8A"/>
    <w:rsid w:val="001F257F"/>
    <w:rsid w:val="0020500B"/>
    <w:rsid w:val="00223B1E"/>
    <w:rsid w:val="00237AEE"/>
    <w:rsid w:val="00247CE3"/>
    <w:rsid w:val="002942CD"/>
    <w:rsid w:val="002A5E7E"/>
    <w:rsid w:val="003844BD"/>
    <w:rsid w:val="003A68C8"/>
    <w:rsid w:val="003D4CDA"/>
    <w:rsid w:val="00510354"/>
    <w:rsid w:val="005507B0"/>
    <w:rsid w:val="005670EB"/>
    <w:rsid w:val="005C1961"/>
    <w:rsid w:val="005C6B12"/>
    <w:rsid w:val="005E303D"/>
    <w:rsid w:val="00630815"/>
    <w:rsid w:val="0063485C"/>
    <w:rsid w:val="006862D2"/>
    <w:rsid w:val="006D2754"/>
    <w:rsid w:val="0070520E"/>
    <w:rsid w:val="00757A35"/>
    <w:rsid w:val="0077548E"/>
    <w:rsid w:val="0078057E"/>
    <w:rsid w:val="00787634"/>
    <w:rsid w:val="00791AC7"/>
    <w:rsid w:val="007A41C9"/>
    <w:rsid w:val="007C4162"/>
    <w:rsid w:val="007F647C"/>
    <w:rsid w:val="008A4188"/>
    <w:rsid w:val="00921D88"/>
    <w:rsid w:val="0098536C"/>
    <w:rsid w:val="009D5BB8"/>
    <w:rsid w:val="009D6CE9"/>
    <w:rsid w:val="00A40325"/>
    <w:rsid w:val="00A62A09"/>
    <w:rsid w:val="00A7245F"/>
    <w:rsid w:val="00A7318A"/>
    <w:rsid w:val="00A77843"/>
    <w:rsid w:val="00AB5A75"/>
    <w:rsid w:val="00AF06A0"/>
    <w:rsid w:val="00B02BFB"/>
    <w:rsid w:val="00B21C72"/>
    <w:rsid w:val="00BF75D3"/>
    <w:rsid w:val="00C0447D"/>
    <w:rsid w:val="00C11103"/>
    <w:rsid w:val="00C47ED8"/>
    <w:rsid w:val="00C631AD"/>
    <w:rsid w:val="00C87EAB"/>
    <w:rsid w:val="00CB0326"/>
    <w:rsid w:val="00CB5ED5"/>
    <w:rsid w:val="00CC63DF"/>
    <w:rsid w:val="00CE3952"/>
    <w:rsid w:val="00D033F4"/>
    <w:rsid w:val="00D40BB9"/>
    <w:rsid w:val="00DA4736"/>
    <w:rsid w:val="00DB704E"/>
    <w:rsid w:val="00E240FF"/>
    <w:rsid w:val="00E30E46"/>
    <w:rsid w:val="00E964C4"/>
    <w:rsid w:val="00F524ED"/>
    <w:rsid w:val="00F94278"/>
    <w:rsid w:val="00FC00C1"/>
    <w:rsid w:val="00FC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DC8A"/>
  <w15:docId w15:val="{A44BF4B5-53C6-4FF5-B876-9F5497C0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D3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BF75D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BF75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BF75D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F75D3"/>
  </w:style>
  <w:style w:type="character" w:customStyle="1" w:styleId="WW8Num1z1">
    <w:name w:val="WW8Num1z1"/>
    <w:qFormat/>
    <w:rsid w:val="00BF75D3"/>
  </w:style>
  <w:style w:type="character" w:customStyle="1" w:styleId="WW8Num1z2">
    <w:name w:val="WW8Num1z2"/>
    <w:qFormat/>
    <w:rsid w:val="00BF75D3"/>
  </w:style>
  <w:style w:type="character" w:customStyle="1" w:styleId="WW8Num1z3">
    <w:name w:val="WW8Num1z3"/>
    <w:qFormat/>
    <w:rsid w:val="00BF75D3"/>
  </w:style>
  <w:style w:type="character" w:customStyle="1" w:styleId="WW8Num1z4">
    <w:name w:val="WW8Num1z4"/>
    <w:qFormat/>
    <w:rsid w:val="00BF75D3"/>
  </w:style>
  <w:style w:type="character" w:customStyle="1" w:styleId="WW8Num1z5">
    <w:name w:val="WW8Num1z5"/>
    <w:qFormat/>
    <w:rsid w:val="00BF75D3"/>
  </w:style>
  <w:style w:type="character" w:customStyle="1" w:styleId="WW8Num1z6">
    <w:name w:val="WW8Num1z6"/>
    <w:qFormat/>
    <w:rsid w:val="00BF75D3"/>
  </w:style>
  <w:style w:type="character" w:customStyle="1" w:styleId="WW8Num1z7">
    <w:name w:val="WW8Num1z7"/>
    <w:qFormat/>
    <w:rsid w:val="00BF75D3"/>
  </w:style>
  <w:style w:type="character" w:customStyle="1" w:styleId="WW8Num1z8">
    <w:name w:val="WW8Num1z8"/>
    <w:qFormat/>
    <w:rsid w:val="00BF75D3"/>
  </w:style>
  <w:style w:type="character" w:customStyle="1" w:styleId="WW8Num2z0">
    <w:name w:val="WW8Num2z0"/>
    <w:qFormat/>
    <w:rsid w:val="00BF75D3"/>
  </w:style>
  <w:style w:type="character" w:customStyle="1" w:styleId="WW8Num2z1">
    <w:name w:val="WW8Num2z1"/>
    <w:qFormat/>
    <w:rsid w:val="00BF75D3"/>
  </w:style>
  <w:style w:type="character" w:customStyle="1" w:styleId="WW8Num2z2">
    <w:name w:val="WW8Num2z2"/>
    <w:qFormat/>
    <w:rsid w:val="00BF75D3"/>
  </w:style>
  <w:style w:type="character" w:customStyle="1" w:styleId="WW8Num2z3">
    <w:name w:val="WW8Num2z3"/>
    <w:qFormat/>
    <w:rsid w:val="00BF75D3"/>
  </w:style>
  <w:style w:type="character" w:customStyle="1" w:styleId="WW8Num2z4">
    <w:name w:val="WW8Num2z4"/>
    <w:qFormat/>
    <w:rsid w:val="00BF75D3"/>
  </w:style>
  <w:style w:type="character" w:customStyle="1" w:styleId="WW8Num2z5">
    <w:name w:val="WW8Num2z5"/>
    <w:qFormat/>
    <w:rsid w:val="00BF75D3"/>
  </w:style>
  <w:style w:type="character" w:customStyle="1" w:styleId="WW8Num2z6">
    <w:name w:val="WW8Num2z6"/>
    <w:qFormat/>
    <w:rsid w:val="00BF75D3"/>
  </w:style>
  <w:style w:type="character" w:customStyle="1" w:styleId="WW8Num2z7">
    <w:name w:val="WW8Num2z7"/>
    <w:qFormat/>
    <w:rsid w:val="00BF75D3"/>
  </w:style>
  <w:style w:type="character" w:customStyle="1" w:styleId="WW8Num2z8">
    <w:name w:val="WW8Num2z8"/>
    <w:qFormat/>
    <w:rsid w:val="00BF75D3"/>
  </w:style>
  <w:style w:type="character" w:customStyle="1" w:styleId="10">
    <w:name w:val="Основной шрифт абзаца1"/>
    <w:qFormat/>
    <w:rsid w:val="00BF75D3"/>
  </w:style>
  <w:style w:type="character" w:customStyle="1" w:styleId="11">
    <w:name w:val="Шрифт абзацу за промовчанням1"/>
    <w:qFormat/>
    <w:rsid w:val="00BF75D3"/>
  </w:style>
  <w:style w:type="character" w:customStyle="1" w:styleId="WW8Num3z0">
    <w:name w:val="WW8Num3z0"/>
    <w:qFormat/>
    <w:rsid w:val="00BF75D3"/>
  </w:style>
  <w:style w:type="character" w:customStyle="1" w:styleId="WW8Num3z1">
    <w:name w:val="WW8Num3z1"/>
    <w:qFormat/>
    <w:rsid w:val="00BF75D3"/>
  </w:style>
  <w:style w:type="character" w:customStyle="1" w:styleId="WW8Num3z2">
    <w:name w:val="WW8Num3z2"/>
    <w:qFormat/>
    <w:rsid w:val="00BF75D3"/>
  </w:style>
  <w:style w:type="character" w:customStyle="1" w:styleId="WW8Num3z3">
    <w:name w:val="WW8Num3z3"/>
    <w:qFormat/>
    <w:rsid w:val="00BF75D3"/>
  </w:style>
  <w:style w:type="character" w:customStyle="1" w:styleId="WW8Num3z4">
    <w:name w:val="WW8Num3z4"/>
    <w:qFormat/>
    <w:rsid w:val="00BF75D3"/>
  </w:style>
  <w:style w:type="character" w:customStyle="1" w:styleId="WW8Num3z5">
    <w:name w:val="WW8Num3z5"/>
    <w:qFormat/>
    <w:rsid w:val="00BF75D3"/>
  </w:style>
  <w:style w:type="character" w:customStyle="1" w:styleId="WW8Num3z6">
    <w:name w:val="WW8Num3z6"/>
    <w:qFormat/>
    <w:rsid w:val="00BF75D3"/>
  </w:style>
  <w:style w:type="character" w:customStyle="1" w:styleId="WW8Num3z7">
    <w:name w:val="WW8Num3z7"/>
    <w:qFormat/>
    <w:rsid w:val="00BF75D3"/>
  </w:style>
  <w:style w:type="character" w:customStyle="1" w:styleId="WW8Num3z8">
    <w:name w:val="WW8Num3z8"/>
    <w:qFormat/>
    <w:rsid w:val="00BF75D3"/>
  </w:style>
  <w:style w:type="character" w:customStyle="1" w:styleId="WW8Num4z0">
    <w:name w:val="WW8Num4z0"/>
    <w:qFormat/>
    <w:rsid w:val="00BF75D3"/>
  </w:style>
  <w:style w:type="character" w:customStyle="1" w:styleId="WW8Num4z1">
    <w:name w:val="WW8Num4z1"/>
    <w:qFormat/>
    <w:rsid w:val="00BF75D3"/>
  </w:style>
  <w:style w:type="character" w:customStyle="1" w:styleId="WW8Num4z2">
    <w:name w:val="WW8Num4z2"/>
    <w:qFormat/>
    <w:rsid w:val="00BF75D3"/>
  </w:style>
  <w:style w:type="character" w:customStyle="1" w:styleId="WW8Num4z3">
    <w:name w:val="WW8Num4z3"/>
    <w:qFormat/>
    <w:rsid w:val="00BF75D3"/>
  </w:style>
  <w:style w:type="character" w:customStyle="1" w:styleId="WW8Num4z4">
    <w:name w:val="WW8Num4z4"/>
    <w:qFormat/>
    <w:rsid w:val="00BF75D3"/>
  </w:style>
  <w:style w:type="character" w:customStyle="1" w:styleId="WW8Num4z5">
    <w:name w:val="WW8Num4z5"/>
    <w:qFormat/>
    <w:rsid w:val="00BF75D3"/>
  </w:style>
  <w:style w:type="character" w:customStyle="1" w:styleId="WW8Num4z6">
    <w:name w:val="WW8Num4z6"/>
    <w:qFormat/>
    <w:rsid w:val="00BF75D3"/>
  </w:style>
  <w:style w:type="character" w:customStyle="1" w:styleId="WW8Num4z7">
    <w:name w:val="WW8Num4z7"/>
    <w:qFormat/>
    <w:rsid w:val="00BF75D3"/>
  </w:style>
  <w:style w:type="character" w:customStyle="1" w:styleId="WW8Num4z8">
    <w:name w:val="WW8Num4z8"/>
    <w:qFormat/>
    <w:rsid w:val="00BF75D3"/>
  </w:style>
  <w:style w:type="character" w:customStyle="1" w:styleId="WW8Num5z0">
    <w:name w:val="WW8Num5z0"/>
    <w:qFormat/>
    <w:rsid w:val="00BF75D3"/>
  </w:style>
  <w:style w:type="character" w:customStyle="1" w:styleId="WW8Num5z1">
    <w:name w:val="WW8Num5z1"/>
    <w:qFormat/>
    <w:rsid w:val="00BF75D3"/>
  </w:style>
  <w:style w:type="character" w:customStyle="1" w:styleId="WW8Num5z2">
    <w:name w:val="WW8Num5z2"/>
    <w:qFormat/>
    <w:rsid w:val="00BF75D3"/>
  </w:style>
  <w:style w:type="character" w:customStyle="1" w:styleId="WW8Num5z3">
    <w:name w:val="WW8Num5z3"/>
    <w:qFormat/>
    <w:rsid w:val="00BF75D3"/>
  </w:style>
  <w:style w:type="character" w:customStyle="1" w:styleId="WW8Num5z4">
    <w:name w:val="WW8Num5z4"/>
    <w:qFormat/>
    <w:rsid w:val="00BF75D3"/>
  </w:style>
  <w:style w:type="character" w:customStyle="1" w:styleId="WW8Num5z5">
    <w:name w:val="WW8Num5z5"/>
    <w:qFormat/>
    <w:rsid w:val="00BF75D3"/>
  </w:style>
  <w:style w:type="character" w:customStyle="1" w:styleId="WW8Num5z6">
    <w:name w:val="WW8Num5z6"/>
    <w:qFormat/>
    <w:rsid w:val="00BF75D3"/>
  </w:style>
  <w:style w:type="character" w:customStyle="1" w:styleId="WW8Num5z7">
    <w:name w:val="WW8Num5z7"/>
    <w:qFormat/>
    <w:rsid w:val="00BF75D3"/>
  </w:style>
  <w:style w:type="character" w:customStyle="1" w:styleId="WW8Num5z8">
    <w:name w:val="WW8Num5z8"/>
    <w:qFormat/>
    <w:rsid w:val="00BF75D3"/>
  </w:style>
  <w:style w:type="character" w:customStyle="1" w:styleId="WW8Num6z0">
    <w:name w:val="WW8Num6z0"/>
    <w:qFormat/>
    <w:rsid w:val="00BF75D3"/>
    <w:rPr>
      <w:rFonts w:ascii="Wingdings" w:hAnsi="Wingdings" w:cs="Wingdings"/>
    </w:rPr>
  </w:style>
  <w:style w:type="character" w:customStyle="1" w:styleId="WW8Num6z1">
    <w:name w:val="WW8Num6z1"/>
    <w:qFormat/>
    <w:rsid w:val="00BF75D3"/>
    <w:rPr>
      <w:rFonts w:ascii="Courier New" w:hAnsi="Courier New" w:cs="Courier New"/>
    </w:rPr>
  </w:style>
  <w:style w:type="character" w:customStyle="1" w:styleId="WW8Num6z3">
    <w:name w:val="WW8Num6z3"/>
    <w:qFormat/>
    <w:rsid w:val="00BF75D3"/>
    <w:rPr>
      <w:rFonts w:ascii="Symbol" w:hAnsi="Symbol" w:cs="Symbol"/>
    </w:rPr>
  </w:style>
  <w:style w:type="character" w:customStyle="1" w:styleId="WW8Num7z0">
    <w:name w:val="WW8Num7z0"/>
    <w:qFormat/>
    <w:rsid w:val="00BF75D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F75D3"/>
    <w:rPr>
      <w:rFonts w:ascii="Courier New" w:hAnsi="Courier New" w:cs="Courier New"/>
    </w:rPr>
  </w:style>
  <w:style w:type="character" w:customStyle="1" w:styleId="WW8Num7z2">
    <w:name w:val="WW8Num7z2"/>
    <w:qFormat/>
    <w:rsid w:val="00BF75D3"/>
    <w:rPr>
      <w:rFonts w:ascii="Wingdings" w:hAnsi="Wingdings" w:cs="Wingdings"/>
    </w:rPr>
  </w:style>
  <w:style w:type="character" w:customStyle="1" w:styleId="WW8Num7z3">
    <w:name w:val="WW8Num7z3"/>
    <w:qFormat/>
    <w:rsid w:val="00BF75D3"/>
    <w:rPr>
      <w:rFonts w:ascii="Symbol" w:hAnsi="Symbol" w:cs="Symbol"/>
    </w:rPr>
  </w:style>
  <w:style w:type="character" w:customStyle="1" w:styleId="WW8Num8z0">
    <w:name w:val="WW8Num8z0"/>
    <w:qFormat/>
    <w:rsid w:val="00BF75D3"/>
  </w:style>
  <w:style w:type="character" w:customStyle="1" w:styleId="WW8Num8z1">
    <w:name w:val="WW8Num8z1"/>
    <w:qFormat/>
    <w:rsid w:val="00BF75D3"/>
  </w:style>
  <w:style w:type="character" w:customStyle="1" w:styleId="WW8Num8z2">
    <w:name w:val="WW8Num8z2"/>
    <w:qFormat/>
    <w:rsid w:val="00BF75D3"/>
  </w:style>
  <w:style w:type="character" w:customStyle="1" w:styleId="WW8Num8z3">
    <w:name w:val="WW8Num8z3"/>
    <w:qFormat/>
    <w:rsid w:val="00BF75D3"/>
  </w:style>
  <w:style w:type="character" w:customStyle="1" w:styleId="WW8Num8z4">
    <w:name w:val="WW8Num8z4"/>
    <w:qFormat/>
    <w:rsid w:val="00BF75D3"/>
  </w:style>
  <w:style w:type="character" w:customStyle="1" w:styleId="WW8Num8z5">
    <w:name w:val="WW8Num8z5"/>
    <w:qFormat/>
    <w:rsid w:val="00BF75D3"/>
  </w:style>
  <w:style w:type="character" w:customStyle="1" w:styleId="WW8Num8z6">
    <w:name w:val="WW8Num8z6"/>
    <w:qFormat/>
    <w:rsid w:val="00BF75D3"/>
  </w:style>
  <w:style w:type="character" w:customStyle="1" w:styleId="WW8Num8z7">
    <w:name w:val="WW8Num8z7"/>
    <w:qFormat/>
    <w:rsid w:val="00BF75D3"/>
  </w:style>
  <w:style w:type="character" w:customStyle="1" w:styleId="WW8Num8z8">
    <w:name w:val="WW8Num8z8"/>
    <w:qFormat/>
    <w:rsid w:val="00BF75D3"/>
  </w:style>
  <w:style w:type="character" w:customStyle="1" w:styleId="WW8Num9z0">
    <w:name w:val="WW8Num9z0"/>
    <w:qFormat/>
    <w:rsid w:val="00BF75D3"/>
  </w:style>
  <w:style w:type="character" w:customStyle="1" w:styleId="WW8Num9z1">
    <w:name w:val="WW8Num9z1"/>
    <w:qFormat/>
    <w:rsid w:val="00BF75D3"/>
  </w:style>
  <w:style w:type="character" w:customStyle="1" w:styleId="WW8Num9z2">
    <w:name w:val="WW8Num9z2"/>
    <w:qFormat/>
    <w:rsid w:val="00BF75D3"/>
  </w:style>
  <w:style w:type="character" w:customStyle="1" w:styleId="WW8Num9z3">
    <w:name w:val="WW8Num9z3"/>
    <w:qFormat/>
    <w:rsid w:val="00BF75D3"/>
  </w:style>
  <w:style w:type="character" w:customStyle="1" w:styleId="WW8Num9z4">
    <w:name w:val="WW8Num9z4"/>
    <w:qFormat/>
    <w:rsid w:val="00BF75D3"/>
  </w:style>
  <w:style w:type="character" w:customStyle="1" w:styleId="WW8Num9z5">
    <w:name w:val="WW8Num9z5"/>
    <w:qFormat/>
    <w:rsid w:val="00BF75D3"/>
  </w:style>
  <w:style w:type="character" w:customStyle="1" w:styleId="WW8Num9z6">
    <w:name w:val="WW8Num9z6"/>
    <w:qFormat/>
    <w:rsid w:val="00BF75D3"/>
  </w:style>
  <w:style w:type="character" w:customStyle="1" w:styleId="WW8Num9z7">
    <w:name w:val="WW8Num9z7"/>
    <w:qFormat/>
    <w:rsid w:val="00BF75D3"/>
  </w:style>
  <w:style w:type="character" w:customStyle="1" w:styleId="WW8Num9z8">
    <w:name w:val="WW8Num9z8"/>
    <w:qFormat/>
    <w:rsid w:val="00BF75D3"/>
  </w:style>
  <w:style w:type="character" w:customStyle="1" w:styleId="12">
    <w:name w:val="Основной шрифт абзаца1"/>
    <w:qFormat/>
    <w:rsid w:val="00BF75D3"/>
  </w:style>
  <w:style w:type="character" w:styleId="a3">
    <w:name w:val="page number"/>
    <w:basedOn w:val="12"/>
    <w:qFormat/>
    <w:rsid w:val="00BF75D3"/>
  </w:style>
  <w:style w:type="character" w:customStyle="1" w:styleId="a4">
    <w:name w:val="Виділення жирним"/>
    <w:qFormat/>
    <w:rsid w:val="00BF75D3"/>
    <w:rPr>
      <w:b/>
      <w:bCs/>
    </w:rPr>
  </w:style>
  <w:style w:type="character" w:customStyle="1" w:styleId="a5">
    <w:name w:val="Основний текст_"/>
    <w:qFormat/>
    <w:rsid w:val="00BF75D3"/>
    <w:rPr>
      <w:sz w:val="21"/>
      <w:szCs w:val="21"/>
      <w:lang w:bidi="ar-SA"/>
    </w:rPr>
  </w:style>
  <w:style w:type="character" w:customStyle="1" w:styleId="rvts0">
    <w:name w:val="rvts0"/>
    <w:qFormat/>
    <w:rsid w:val="00BF75D3"/>
    <w:rPr>
      <w:rFonts w:cs="Times New Roman"/>
    </w:rPr>
  </w:style>
  <w:style w:type="character" w:customStyle="1" w:styleId="HTMLPreformattedChar">
    <w:name w:val="HTML Preformatted Char"/>
    <w:qFormat/>
    <w:rsid w:val="00BF75D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BF75D3"/>
    <w:rPr>
      <w:rFonts w:cs="Times New Roman"/>
    </w:rPr>
  </w:style>
  <w:style w:type="character" w:customStyle="1" w:styleId="apple-converted-space">
    <w:name w:val="apple-converted-space"/>
    <w:basedOn w:val="12"/>
    <w:qFormat/>
    <w:rsid w:val="00BF75D3"/>
  </w:style>
  <w:style w:type="character" w:customStyle="1" w:styleId="FontStyle13">
    <w:name w:val="Font Style13"/>
    <w:qFormat/>
    <w:rsid w:val="00BF75D3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BF75D3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qFormat/>
    <w:rsid w:val="00BF75D3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BF75D3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BF75D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BF75D3"/>
    <w:rPr>
      <w:rFonts w:cs="Arial"/>
    </w:rPr>
  </w:style>
  <w:style w:type="paragraph" w:styleId="ac">
    <w:name w:val="caption"/>
    <w:basedOn w:val="a"/>
    <w:qFormat/>
    <w:rsid w:val="00BF75D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BF75D3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BF75D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BF75D3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rsid w:val="00BF75D3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BF75D3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BF75D3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BF75D3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BF75D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BF7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BF75D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BF75D3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BF75D3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BF75D3"/>
    <w:pPr>
      <w:spacing w:after="120"/>
    </w:pPr>
  </w:style>
  <w:style w:type="paragraph" w:customStyle="1" w:styleId="31">
    <w:name w:val="Основной текст с отступом 31"/>
    <w:basedOn w:val="a"/>
    <w:qFormat/>
    <w:rsid w:val="00BF75D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BF75D3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BF75D3"/>
    <w:pPr>
      <w:spacing w:after="200"/>
      <w:ind w:left="720"/>
    </w:pPr>
  </w:style>
  <w:style w:type="paragraph" w:customStyle="1" w:styleId="af2">
    <w:name w:val="Вміст рамки"/>
    <w:basedOn w:val="a"/>
    <w:qFormat/>
    <w:rsid w:val="00BF75D3"/>
  </w:style>
  <w:style w:type="paragraph" w:customStyle="1" w:styleId="af3">
    <w:name w:val="Вміст таблиці"/>
    <w:basedOn w:val="a"/>
    <w:qFormat/>
    <w:rsid w:val="00BF75D3"/>
    <w:pPr>
      <w:suppressLineNumbers/>
    </w:pPr>
  </w:style>
  <w:style w:type="paragraph" w:customStyle="1" w:styleId="af4">
    <w:name w:val="Заголовок таблиці"/>
    <w:basedOn w:val="af3"/>
    <w:qFormat/>
    <w:rsid w:val="00BF75D3"/>
    <w:pPr>
      <w:jc w:val="center"/>
    </w:pPr>
    <w:rPr>
      <w:b/>
    </w:rPr>
  </w:style>
  <w:style w:type="paragraph" w:styleId="af5">
    <w:name w:val="footer"/>
    <w:basedOn w:val="a"/>
    <w:rsid w:val="00BF75D3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BF75D3"/>
  </w:style>
  <w:style w:type="numbering" w:customStyle="1" w:styleId="WW8Num2">
    <w:name w:val="WW8Num2"/>
    <w:qFormat/>
    <w:rsid w:val="00BF75D3"/>
  </w:style>
  <w:style w:type="character" w:customStyle="1" w:styleId="fontstyle01">
    <w:name w:val="fontstyle01"/>
    <w:basedOn w:val="a0"/>
    <w:rsid w:val="008A4188"/>
    <w:rPr>
      <w:rFonts w:ascii="TimesNewRomanPSMT" w:hAnsi="TimesNewRomanPSMT" w:hint="default"/>
      <w:b w:val="0"/>
      <w:bCs w:val="0"/>
      <w:i w:val="0"/>
      <w:iCs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C007-7F95-4D1A-BBF2-C96EF77A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Максимук Наталія Олександрівна</cp:lastModifiedBy>
  <cp:revision>11</cp:revision>
  <cp:lastPrinted>2024-11-14T11:02:00Z</cp:lastPrinted>
  <dcterms:created xsi:type="dcterms:W3CDTF">2024-11-13T12:07:00Z</dcterms:created>
  <dcterms:modified xsi:type="dcterms:W3CDTF">2024-11-27T11:33:00Z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