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53D78" w14:textId="77777777" w:rsidR="00A568AD" w:rsidRPr="00681739" w:rsidRDefault="00C15BAE" w:rsidP="00A568AD">
      <w:pPr>
        <w:spacing w:after="0"/>
        <w:ind w:left="5103"/>
        <w:rPr>
          <w:rFonts w:ascii="Times New Roman" w:eastAsia="Times New Roman" w:hAnsi="Times New Roman" w:cs="Times New Roman"/>
          <w:sz w:val="28"/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Додаток 3 </w:t>
      </w:r>
    </w:p>
    <w:p w14:paraId="61B4137C" w14:textId="77777777" w:rsidR="001D2DC6" w:rsidRPr="00681739" w:rsidRDefault="00C15BAE" w:rsidP="00A568AD">
      <w:pPr>
        <w:spacing w:after="0"/>
        <w:ind w:left="5103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545C75A8" w14:textId="77777777" w:rsidR="001D2DC6" w:rsidRPr="00681739" w:rsidRDefault="00C15BAE" w:rsidP="00A568AD">
      <w:pPr>
        <w:spacing w:after="0"/>
        <w:ind w:left="5103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_______________ № ____________</w:t>
      </w:r>
    </w:p>
    <w:p w14:paraId="7A1A804D" w14:textId="77777777" w:rsidR="00C15BAE" w:rsidRPr="00681739" w:rsidRDefault="00C15BAE">
      <w:pPr>
        <w:spacing w:after="0"/>
        <w:ind w:left="126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65B8F4BE" w14:textId="6C456C21" w:rsidR="001D2DC6" w:rsidRPr="00681739" w:rsidRDefault="00C15BAE">
      <w:pPr>
        <w:spacing w:after="0"/>
        <w:ind w:left="126" w:hanging="10"/>
        <w:jc w:val="center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ПЕРЕЛІК</w:t>
      </w:r>
    </w:p>
    <w:p w14:paraId="03921716" w14:textId="77777777" w:rsidR="001D2DC6" w:rsidRPr="00681739" w:rsidRDefault="00C15BAE">
      <w:pPr>
        <w:spacing w:after="0"/>
        <w:ind w:left="126" w:right="116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інструментарію, медичного та господарського майна, необхідного для оснащення кабінетів та проведення медичного огляду юнаків</w:t>
      </w:r>
    </w:p>
    <w:p w14:paraId="168C565A" w14:textId="77777777" w:rsidR="00A568AD" w:rsidRPr="00681739" w:rsidRDefault="00A568AD">
      <w:pPr>
        <w:spacing w:after="0"/>
        <w:ind w:left="126" w:right="116" w:hanging="10"/>
        <w:jc w:val="center"/>
        <w:rPr>
          <w:lang w:val="uk-UA"/>
        </w:rPr>
      </w:pPr>
    </w:p>
    <w:tbl>
      <w:tblPr>
        <w:tblStyle w:val="TableGrid"/>
        <w:tblW w:w="0" w:type="auto"/>
        <w:tblInd w:w="0" w:type="dxa"/>
        <w:tblLayout w:type="fixed"/>
        <w:tblCellMar>
          <w:top w:w="67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3755"/>
      </w:tblGrid>
      <w:tr w:rsidR="001D2DC6" w:rsidRPr="00681739" w14:paraId="3753763F" w14:textId="77777777" w:rsidTr="00681739">
        <w:trPr>
          <w:trHeight w:val="6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6661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F396D1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84CA" w14:textId="77777777" w:rsidR="001D2DC6" w:rsidRPr="00681739" w:rsidRDefault="00C15BAE" w:rsidP="00C15BAE">
            <w:pPr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 медичного та господарського майна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2D5F" w14:textId="77777777" w:rsidR="001D2DC6" w:rsidRPr="00681739" w:rsidRDefault="00C15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1D2DC6" w:rsidRPr="00681739" w14:paraId="48678B03" w14:textId="77777777" w:rsidTr="00681739">
        <w:trPr>
          <w:trHeight w:val="3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1579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7A7A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Медикаменти (на 50 оглянутих протягом дня)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розчини:</w:t>
            </w:r>
          </w:p>
        </w:tc>
      </w:tr>
      <w:tr w:rsidR="001D2DC6" w:rsidRPr="00681739" w14:paraId="33C73AB7" w14:textId="77777777" w:rsidTr="00681739">
        <w:trPr>
          <w:trHeight w:val="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31F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EB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дикаїну</w:t>
            </w:r>
            <w:proofErr w:type="spellEnd"/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0,25%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163F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  мл</w:t>
            </w:r>
          </w:p>
        </w:tc>
      </w:tr>
      <w:tr w:rsidR="001D2DC6" w:rsidRPr="00681739" w14:paraId="2111F25E" w14:textId="77777777" w:rsidTr="00681739">
        <w:trPr>
          <w:trHeight w:val="3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516C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9F5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фурациліну       1:1000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6177" w14:textId="77777777" w:rsidR="001D2DC6" w:rsidRPr="00681739" w:rsidRDefault="00C15BAE">
            <w:pPr>
              <w:ind w:left="-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1000,0  мл</w:t>
            </w:r>
          </w:p>
        </w:tc>
      </w:tr>
      <w:tr w:rsidR="001D2DC6" w:rsidRPr="00681739" w14:paraId="3DF7F264" w14:textId="77777777" w:rsidTr="00681739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B559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FD3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атропіну            1:5000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38F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мл</w:t>
            </w:r>
          </w:p>
        </w:tc>
      </w:tr>
      <w:tr w:rsidR="001D2DC6" w:rsidRPr="00681739" w14:paraId="1B8EE2B5" w14:textId="77777777" w:rsidTr="00681739">
        <w:trPr>
          <w:trHeight w:val="2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ADE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A2D9" w14:textId="77777777" w:rsidR="001D2DC6" w:rsidRPr="00681739" w:rsidRDefault="00681739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тропіну         1%  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407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  мл</w:t>
            </w:r>
          </w:p>
        </w:tc>
      </w:tr>
      <w:tr w:rsidR="001D2DC6" w:rsidRPr="00681739" w14:paraId="77CAEA81" w14:textId="77777777" w:rsidTr="00681739">
        <w:trPr>
          <w:trHeight w:val="2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0C8C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1.5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4C0D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аміаку                10%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457F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50,0  мл</w:t>
            </w:r>
          </w:p>
        </w:tc>
      </w:tr>
      <w:tr w:rsidR="001D2DC6" w:rsidRPr="00681739" w14:paraId="624E9BFE" w14:textId="77777777" w:rsidTr="00681739">
        <w:trPr>
          <w:trHeight w:val="2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611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1.6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2798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йоду                   5%  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371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10,0  мл</w:t>
            </w:r>
          </w:p>
        </w:tc>
      </w:tr>
      <w:tr w:rsidR="001D2DC6" w:rsidRPr="00681739" w14:paraId="7AB0B485" w14:textId="77777777" w:rsidTr="00681739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4639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1.7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E893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спирту етилового медичного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3095" w14:textId="77777777" w:rsidR="001D2DC6" w:rsidRPr="00681739" w:rsidRDefault="00C15BAE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50,0  мл</w:t>
            </w:r>
          </w:p>
        </w:tc>
      </w:tr>
      <w:tr w:rsidR="001D2DC6" w:rsidRPr="00681739" w14:paraId="0E77B247" w14:textId="77777777" w:rsidTr="00681739">
        <w:trPr>
          <w:trHeight w:val="3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DD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1.8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DC1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водного розчину брильянтової зелені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3E58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10,0 мл</w:t>
            </w:r>
          </w:p>
        </w:tc>
      </w:tr>
      <w:tr w:rsidR="001D2DC6" w:rsidRPr="00681739" w14:paraId="1DE049CF" w14:textId="77777777" w:rsidTr="00681739">
        <w:trPr>
          <w:trHeight w:val="6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0E75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1.9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6EF9" w14:textId="77777777" w:rsidR="001D2DC6" w:rsidRPr="00681739" w:rsidRDefault="00953306" w:rsidP="0068173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ата гігроскопічна, серветки стерильні марлі в пакетах, рукавиці гумові, вазелін медичний, липкий пластир. </w:t>
            </w:r>
          </w:p>
        </w:tc>
      </w:tr>
      <w:tr w:rsidR="001D2DC6" w:rsidRPr="00681739" w14:paraId="44D9374F" w14:textId="77777777" w:rsidTr="00681739">
        <w:trPr>
          <w:trHeight w:val="3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DB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0BD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Стандартні розчини для досліджень:</w:t>
            </w:r>
          </w:p>
        </w:tc>
      </w:tr>
      <w:tr w:rsidR="001D2DC6" w:rsidRPr="00681739" w14:paraId="37978F66" w14:textId="77777777" w:rsidTr="00681739">
        <w:trPr>
          <w:trHeight w:val="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37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2CC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Нюху: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209" w14:textId="77777777" w:rsidR="001D2DC6" w:rsidRPr="00681739" w:rsidRDefault="001D2D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DC6" w:rsidRPr="00681739" w14:paraId="17D7E209" w14:textId="77777777" w:rsidTr="00681739">
        <w:trPr>
          <w:trHeight w:val="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0483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E1DE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оцтової кислоти 0,5%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D80A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6947EE07" w14:textId="77777777" w:rsidTr="00681739">
        <w:trPr>
          <w:trHeight w:val="1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40C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3B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чистий винний спирт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17C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5250FB56" w14:textId="77777777" w:rsidTr="00681739">
        <w:trPr>
          <w:trHeight w:val="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805A" w14:textId="77777777" w:rsidR="001D2DC6" w:rsidRPr="00681739" w:rsidRDefault="00C15BAE">
            <w:pPr>
              <w:ind w:left="1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AF3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Смаку:</w:t>
            </w:r>
          </w:p>
        </w:tc>
      </w:tr>
      <w:tr w:rsidR="001D2DC6" w:rsidRPr="00681739" w14:paraId="0088F81C" w14:textId="77777777" w:rsidTr="00681739">
        <w:trPr>
          <w:trHeight w:val="1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FAD9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F9D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цукру   4-10 на 40%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E6D3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19A702DE" w14:textId="77777777" w:rsidTr="00681739">
        <w:trPr>
          <w:trHeight w:val="3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A4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0CD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кухонної солі   2,4-5 і 10%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B0A2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09265E90" w14:textId="77777777" w:rsidTr="00681739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CFD6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2.2.3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0405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лимонної кислоти  0,01-0,02 і 0,03%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09AF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14:paraId="57FA1F7E" w14:textId="77777777" w:rsidTr="00681739">
        <w:trPr>
          <w:trHeight w:val="3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6194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2523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Халати медичні, ковпаки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64C" w14:textId="77777777" w:rsidR="001D2DC6" w:rsidRPr="00681739" w:rsidRDefault="00C15BAE" w:rsidP="00A568AD">
            <w:pPr>
              <w:pStyle w:val="a3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кількістю лікарів та середнього мед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ичного</w:t>
            </w: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персоналу</w:t>
            </w:r>
          </w:p>
        </w:tc>
      </w:tr>
      <w:tr w:rsidR="001D2DC6" w:rsidRPr="00681739" w14:paraId="6A5D6A82" w14:textId="77777777" w:rsidTr="00681739"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157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744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Рушники, мило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87CC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2DC6" w:rsidRPr="00681739" w14:paraId="651288D4" w14:textId="77777777" w:rsidTr="00681739">
        <w:trPr>
          <w:trHeight w:val="2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EF6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AED1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Термометри кімнатні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64B0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2DC6" w:rsidRPr="00681739" w14:paraId="2A6D98D0" w14:textId="77777777" w:rsidTr="00681739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581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C57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Динамометр ручний (плоско пружинний)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CB1B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одиниці</w:t>
            </w:r>
          </w:p>
        </w:tc>
      </w:tr>
      <w:tr w:rsidR="001D2DC6" w:rsidRPr="00681739" w14:paraId="419197EC" w14:textId="77777777" w:rsidTr="00681739">
        <w:trPr>
          <w:trHeight w:val="3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1A69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067D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Аптечка першої медичної допомоги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A2CE" w14:textId="77777777"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комплект</w:t>
            </w:r>
          </w:p>
        </w:tc>
      </w:tr>
    </w:tbl>
    <w:p w14:paraId="097DFF78" w14:textId="77777777" w:rsidR="00A568AD" w:rsidRPr="00681739" w:rsidRDefault="00A568AD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41BE640D" w14:textId="77777777" w:rsidR="00C15BAE" w:rsidRPr="00681739" w:rsidRDefault="00C15BAE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40112F2C" w14:textId="77777777" w:rsidR="00C15BAE" w:rsidRPr="00681739" w:rsidRDefault="00C15BAE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6E4B8CC3" w14:textId="77777777" w:rsidR="001D2DC6" w:rsidRPr="00681739" w:rsidRDefault="00C15BAE">
      <w:pPr>
        <w:spacing w:after="0" w:line="249" w:lineRule="auto"/>
        <w:ind w:left="-5" w:hanging="10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Заступник міського голови, </w:t>
      </w:r>
    </w:p>
    <w:p w14:paraId="6364169D" w14:textId="77777777" w:rsidR="001D2DC6" w:rsidRPr="00681739" w:rsidRDefault="00C15BAE">
      <w:pPr>
        <w:tabs>
          <w:tab w:val="right" w:pos="9572"/>
        </w:tabs>
        <w:spacing w:after="276" w:line="249" w:lineRule="auto"/>
        <w:ind w:left="-15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керуючий справами виконкому</w:t>
      </w:r>
      <w:r w:rsidRPr="00681739">
        <w:rPr>
          <w:rFonts w:ascii="Times New Roman" w:eastAsia="Times New Roman" w:hAnsi="Times New Roman" w:cs="Times New Roman"/>
          <w:sz w:val="28"/>
          <w:lang w:val="uk-UA"/>
        </w:rPr>
        <w:tab/>
        <w:t>Юрій ВЕРБИЧ</w:t>
      </w:r>
    </w:p>
    <w:p w14:paraId="11C475F5" w14:textId="77777777" w:rsidR="00C15BAE" w:rsidRPr="00681739" w:rsidRDefault="00C15BAE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14:paraId="38EDE137" w14:textId="77777777" w:rsidR="001D2DC6" w:rsidRPr="00681739" w:rsidRDefault="00C15BAE">
      <w:pPr>
        <w:spacing w:after="0"/>
        <w:rPr>
          <w:lang w:val="uk-UA"/>
        </w:rPr>
      </w:pPr>
      <w:proofErr w:type="spellStart"/>
      <w:r w:rsidRPr="00681739">
        <w:rPr>
          <w:rFonts w:ascii="Times New Roman" w:eastAsia="Times New Roman" w:hAnsi="Times New Roman" w:cs="Times New Roman"/>
          <w:sz w:val="24"/>
          <w:lang w:val="uk-UA"/>
        </w:rPr>
        <w:t>Бенесько</w:t>
      </w:r>
      <w:proofErr w:type="spellEnd"/>
      <w:r w:rsidRPr="00681739">
        <w:rPr>
          <w:rFonts w:ascii="Times New Roman" w:eastAsia="Times New Roman" w:hAnsi="Times New Roman" w:cs="Times New Roman"/>
          <w:sz w:val="24"/>
          <w:lang w:val="uk-UA"/>
        </w:rPr>
        <w:t xml:space="preserve"> 777 913</w:t>
      </w:r>
    </w:p>
    <w:sectPr w:rsidR="001D2DC6" w:rsidRPr="00681739" w:rsidSect="00176286">
      <w:headerReference w:type="default" r:id="rId7"/>
      <w:pgSz w:w="12240" w:h="15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F8CA8" w14:textId="77777777" w:rsidR="008C30D4" w:rsidRDefault="008C30D4" w:rsidP="00A568AD">
      <w:pPr>
        <w:spacing w:after="0" w:line="240" w:lineRule="auto"/>
      </w:pPr>
      <w:r>
        <w:separator/>
      </w:r>
    </w:p>
  </w:endnote>
  <w:endnote w:type="continuationSeparator" w:id="0">
    <w:p w14:paraId="0009B83E" w14:textId="77777777" w:rsidR="008C30D4" w:rsidRDefault="008C30D4" w:rsidP="00A5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38646" w14:textId="77777777" w:rsidR="008C30D4" w:rsidRDefault="008C30D4" w:rsidP="00A568AD">
      <w:pPr>
        <w:spacing w:after="0" w:line="240" w:lineRule="auto"/>
      </w:pPr>
      <w:r>
        <w:separator/>
      </w:r>
    </w:p>
  </w:footnote>
  <w:footnote w:type="continuationSeparator" w:id="0">
    <w:p w14:paraId="1A6700EE" w14:textId="77777777" w:rsidR="008C30D4" w:rsidRDefault="008C30D4" w:rsidP="00A5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990088"/>
      <w:docPartObj>
        <w:docPartGallery w:val="Page Numbers (Top of Page)"/>
        <w:docPartUnique/>
      </w:docPartObj>
    </w:sdtPr>
    <w:sdtContent>
      <w:p w14:paraId="56ECD6D0" w14:textId="77777777" w:rsidR="00A568AD" w:rsidRDefault="004514CD">
        <w:pPr>
          <w:pStyle w:val="a4"/>
          <w:jc w:val="center"/>
        </w:pPr>
        <w:r w:rsidRPr="00A56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68AD" w:rsidRPr="00A568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6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3306" w:rsidRPr="0095330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A56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F9CB91" w14:textId="77777777" w:rsidR="00A568AD" w:rsidRDefault="00C15BAE" w:rsidP="00C15BAE">
    <w:pPr>
      <w:pStyle w:val="a4"/>
      <w:ind w:left="5670"/>
      <w:rPr>
        <w:rFonts w:ascii="Times New Roman" w:hAnsi="Times New Roman" w:cs="Times New Roman"/>
        <w:sz w:val="28"/>
        <w:szCs w:val="28"/>
        <w:lang w:val="uk-UA"/>
      </w:rPr>
    </w:pPr>
    <w:r w:rsidRPr="00C15BAE">
      <w:rPr>
        <w:rFonts w:ascii="Times New Roman" w:hAnsi="Times New Roman" w:cs="Times New Roman"/>
        <w:sz w:val="28"/>
        <w:szCs w:val="28"/>
        <w:lang w:val="uk-UA"/>
      </w:rPr>
      <w:t>Продовження додатка 3</w:t>
    </w:r>
  </w:p>
  <w:p w14:paraId="480369FE" w14:textId="77777777" w:rsidR="00EA1438" w:rsidRPr="00C15BAE" w:rsidRDefault="00EA1438" w:rsidP="00C15BAE">
    <w:pPr>
      <w:pStyle w:val="a4"/>
      <w:ind w:left="5670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60590"/>
    <w:multiLevelType w:val="hybridMultilevel"/>
    <w:tmpl w:val="A7B0BD82"/>
    <w:lvl w:ilvl="0" w:tplc="A72274D6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8613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C6"/>
    <w:rsid w:val="00105DB8"/>
    <w:rsid w:val="00176286"/>
    <w:rsid w:val="001D2DC6"/>
    <w:rsid w:val="002B1999"/>
    <w:rsid w:val="004514CD"/>
    <w:rsid w:val="00461242"/>
    <w:rsid w:val="00681739"/>
    <w:rsid w:val="008C30D4"/>
    <w:rsid w:val="00953306"/>
    <w:rsid w:val="00A568AD"/>
    <w:rsid w:val="00AB13B3"/>
    <w:rsid w:val="00C15BAE"/>
    <w:rsid w:val="00E624E9"/>
    <w:rsid w:val="00EA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1FC2A"/>
  <w15:docId w15:val="{DE5F7CC4-9986-41BB-8F8B-54580483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4C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1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8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8A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568A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A568A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568A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1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15B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Ірина Демидюк</cp:lastModifiedBy>
  <cp:revision>5</cp:revision>
  <cp:lastPrinted>2022-10-19T06:46:00Z</cp:lastPrinted>
  <dcterms:created xsi:type="dcterms:W3CDTF">2022-10-24T13:34:00Z</dcterms:created>
  <dcterms:modified xsi:type="dcterms:W3CDTF">2024-11-28T10:09:00Z</dcterms:modified>
</cp:coreProperties>
</file>