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C4EB" w14:textId="77777777" w:rsidR="00D31261" w:rsidRPr="00066BC7" w:rsidRDefault="00D31261" w:rsidP="00D31261">
      <w:pPr>
        <w:jc w:val="center"/>
        <w:rPr>
          <w:bCs/>
          <w:sz w:val="28"/>
          <w:szCs w:val="28"/>
          <w:lang w:val="uk-UA"/>
        </w:rPr>
      </w:pPr>
      <w:r w:rsidRPr="00066BC7">
        <w:rPr>
          <w:bCs/>
          <w:sz w:val="28"/>
          <w:szCs w:val="28"/>
          <w:lang w:val="uk-UA"/>
        </w:rPr>
        <w:t>Пояснювальна записка</w:t>
      </w:r>
    </w:p>
    <w:p w14:paraId="046940DE" w14:textId="77777777" w:rsidR="00D31261" w:rsidRPr="00066BC7" w:rsidRDefault="00D31261" w:rsidP="00D31261">
      <w:pPr>
        <w:jc w:val="center"/>
        <w:rPr>
          <w:bCs/>
          <w:sz w:val="28"/>
          <w:szCs w:val="28"/>
          <w:lang w:val="uk-UA"/>
        </w:rPr>
      </w:pPr>
      <w:r w:rsidRPr="00066BC7">
        <w:rPr>
          <w:bCs/>
          <w:sz w:val="28"/>
          <w:szCs w:val="28"/>
          <w:lang w:val="uk-UA"/>
        </w:rPr>
        <w:t xml:space="preserve">до </w:t>
      </w:r>
      <w:proofErr w:type="spellStart"/>
      <w:r w:rsidRPr="00066BC7">
        <w:rPr>
          <w:bCs/>
          <w:sz w:val="28"/>
          <w:szCs w:val="28"/>
          <w:lang w:val="uk-UA"/>
        </w:rPr>
        <w:t>про</w:t>
      </w:r>
      <w:r w:rsidR="005E0BE1" w:rsidRPr="00066BC7">
        <w:rPr>
          <w:bCs/>
          <w:sz w:val="28"/>
          <w:szCs w:val="28"/>
          <w:lang w:val="uk-UA"/>
        </w:rPr>
        <w:t>є</w:t>
      </w:r>
      <w:r w:rsidRPr="00066BC7">
        <w:rPr>
          <w:bCs/>
          <w:sz w:val="28"/>
          <w:szCs w:val="28"/>
          <w:lang w:val="uk-UA"/>
        </w:rPr>
        <w:t>кту</w:t>
      </w:r>
      <w:proofErr w:type="spellEnd"/>
      <w:r w:rsidRPr="00066BC7">
        <w:rPr>
          <w:bCs/>
          <w:sz w:val="28"/>
          <w:szCs w:val="28"/>
          <w:lang w:val="uk-UA"/>
        </w:rPr>
        <w:t xml:space="preserve"> рішення виконавчого комітету Луцької міської ради </w:t>
      </w:r>
    </w:p>
    <w:p w14:paraId="54EA41CA" w14:textId="77777777" w:rsidR="00564F56" w:rsidRPr="00066BC7" w:rsidRDefault="00D31261" w:rsidP="00D31261">
      <w:pPr>
        <w:jc w:val="center"/>
        <w:rPr>
          <w:bCs/>
          <w:sz w:val="28"/>
          <w:szCs w:val="28"/>
          <w:lang w:val="uk-UA"/>
        </w:rPr>
      </w:pPr>
      <w:r w:rsidRPr="00066BC7">
        <w:rPr>
          <w:bCs/>
          <w:sz w:val="28"/>
          <w:szCs w:val="28"/>
          <w:lang w:val="uk-UA"/>
        </w:rPr>
        <w:t>«</w:t>
      </w:r>
      <w:r w:rsidR="006E35B3" w:rsidRPr="00066BC7">
        <w:rPr>
          <w:bCs/>
          <w:sz w:val="28"/>
          <w:szCs w:val="28"/>
          <w:lang w:val="uk-UA"/>
        </w:rPr>
        <w:t xml:space="preserve">Про затвердження </w:t>
      </w:r>
      <w:proofErr w:type="spellStart"/>
      <w:r w:rsidR="006E35B3" w:rsidRPr="00066BC7">
        <w:rPr>
          <w:bCs/>
          <w:sz w:val="28"/>
          <w:szCs w:val="28"/>
          <w:lang w:val="uk-UA"/>
        </w:rPr>
        <w:t>проєкту</w:t>
      </w:r>
      <w:proofErr w:type="spellEnd"/>
      <w:r w:rsidR="006E35B3" w:rsidRPr="00066BC7">
        <w:rPr>
          <w:bCs/>
          <w:sz w:val="28"/>
          <w:szCs w:val="28"/>
          <w:lang w:val="uk-UA"/>
        </w:rPr>
        <w:t xml:space="preserve"> детально</w:t>
      </w:r>
      <w:r w:rsidR="008C5169" w:rsidRPr="00066BC7">
        <w:rPr>
          <w:bCs/>
          <w:sz w:val="28"/>
          <w:szCs w:val="28"/>
          <w:lang w:val="uk-UA"/>
        </w:rPr>
        <w:t>го плану території в межах вул. </w:t>
      </w:r>
      <w:r w:rsidR="006E35B3" w:rsidRPr="00066BC7">
        <w:rPr>
          <w:bCs/>
          <w:sz w:val="28"/>
          <w:szCs w:val="28"/>
          <w:lang w:val="uk-UA"/>
        </w:rPr>
        <w:t>Ярослава Мудрого – вул. Ростислава Волошина у місті Луцьку</w:t>
      </w:r>
      <w:r w:rsidR="00564F56" w:rsidRPr="00066BC7">
        <w:rPr>
          <w:bCs/>
          <w:sz w:val="28"/>
          <w:szCs w:val="28"/>
          <w:lang w:val="uk-UA"/>
        </w:rPr>
        <w:t>»</w:t>
      </w:r>
    </w:p>
    <w:p w14:paraId="39EAC49D" w14:textId="77777777" w:rsidR="00616040" w:rsidRDefault="00616040" w:rsidP="007349F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7E8599E4" w14:textId="0B821F8A" w:rsidR="00564F56" w:rsidRPr="00564F56" w:rsidRDefault="00564F56" w:rsidP="002A11BE">
      <w:pPr>
        <w:tabs>
          <w:tab w:val="left" w:pos="720"/>
        </w:tabs>
        <w:ind w:firstLine="567"/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</w:t>
      </w:r>
    </w:p>
    <w:p w14:paraId="666DBE61" w14:textId="51508DCA" w:rsidR="000C494C" w:rsidRPr="002A11BE" w:rsidRDefault="006E35B3" w:rsidP="000C494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2A11BE">
        <w:rPr>
          <w:sz w:val="28"/>
          <w:szCs w:val="28"/>
          <w:lang w:val="uk-UA"/>
        </w:rPr>
        <w:t>На</w:t>
      </w:r>
      <w:r w:rsidR="00A00F5C" w:rsidRPr="002A11BE">
        <w:rPr>
          <w:sz w:val="28"/>
          <w:szCs w:val="28"/>
          <w:lang w:val="uk-UA"/>
        </w:rPr>
        <w:t xml:space="preserve"> пленарному</w:t>
      </w:r>
      <w:r w:rsidRPr="002A11BE">
        <w:rPr>
          <w:sz w:val="28"/>
          <w:szCs w:val="28"/>
          <w:lang w:val="uk-UA"/>
        </w:rPr>
        <w:t xml:space="preserve"> засіданні міської ради 24.04.2024 було ухвалено рішення міської ради № 58/98 «Про</w:t>
      </w:r>
      <w:r w:rsidRPr="002A11BE">
        <w:rPr>
          <w:spacing w:val="-7"/>
          <w:sz w:val="28"/>
          <w:szCs w:val="28"/>
          <w:lang w:val="uk-UA"/>
        </w:rPr>
        <w:t xml:space="preserve"> </w:t>
      </w:r>
      <w:r w:rsidRPr="002A11BE">
        <w:rPr>
          <w:sz w:val="28"/>
          <w:szCs w:val="28"/>
          <w:lang w:val="uk-UA"/>
        </w:rPr>
        <w:t>надання</w:t>
      </w:r>
      <w:r w:rsidRPr="002A11BE">
        <w:rPr>
          <w:spacing w:val="-7"/>
          <w:sz w:val="28"/>
          <w:szCs w:val="28"/>
          <w:lang w:val="uk-UA"/>
        </w:rPr>
        <w:t xml:space="preserve"> </w:t>
      </w:r>
      <w:r w:rsidRPr="002A11BE">
        <w:rPr>
          <w:sz w:val="28"/>
          <w:szCs w:val="28"/>
          <w:lang w:val="uk-UA"/>
        </w:rPr>
        <w:t>дозволу</w:t>
      </w:r>
      <w:r w:rsidRPr="002A11BE">
        <w:rPr>
          <w:spacing w:val="-7"/>
          <w:sz w:val="28"/>
          <w:szCs w:val="28"/>
          <w:lang w:val="uk-UA"/>
        </w:rPr>
        <w:t xml:space="preserve"> </w:t>
      </w:r>
      <w:r w:rsidRPr="002A11BE">
        <w:rPr>
          <w:sz w:val="28"/>
          <w:szCs w:val="28"/>
          <w:lang w:val="uk-UA"/>
        </w:rPr>
        <w:t>на</w:t>
      </w:r>
      <w:r w:rsidRPr="002A11BE">
        <w:rPr>
          <w:spacing w:val="-7"/>
          <w:sz w:val="28"/>
          <w:szCs w:val="28"/>
          <w:lang w:val="uk-UA"/>
        </w:rPr>
        <w:t xml:space="preserve"> </w:t>
      </w:r>
      <w:r w:rsidRPr="002A11BE">
        <w:rPr>
          <w:sz w:val="28"/>
          <w:szCs w:val="28"/>
          <w:lang w:val="uk-UA"/>
        </w:rPr>
        <w:t>розроблення</w:t>
      </w:r>
      <w:r w:rsidRPr="002A11BE">
        <w:rPr>
          <w:spacing w:val="-7"/>
          <w:sz w:val="28"/>
          <w:szCs w:val="28"/>
          <w:lang w:val="uk-UA"/>
        </w:rPr>
        <w:t xml:space="preserve"> </w:t>
      </w:r>
      <w:proofErr w:type="spellStart"/>
      <w:r w:rsidRPr="002A11BE">
        <w:rPr>
          <w:sz w:val="28"/>
          <w:szCs w:val="28"/>
          <w:lang w:val="uk-UA"/>
        </w:rPr>
        <w:t>проєкту</w:t>
      </w:r>
      <w:proofErr w:type="spellEnd"/>
      <w:r w:rsidRPr="002A11BE">
        <w:rPr>
          <w:sz w:val="28"/>
          <w:szCs w:val="28"/>
          <w:lang w:val="uk-UA"/>
        </w:rPr>
        <w:t xml:space="preserve"> детального плану території в</w:t>
      </w:r>
      <w:r w:rsidRPr="002A11BE">
        <w:rPr>
          <w:spacing w:val="-1"/>
          <w:sz w:val="28"/>
          <w:szCs w:val="28"/>
          <w:lang w:val="uk-UA"/>
        </w:rPr>
        <w:t xml:space="preserve"> </w:t>
      </w:r>
      <w:r w:rsidRPr="002A11BE">
        <w:rPr>
          <w:sz w:val="28"/>
          <w:szCs w:val="28"/>
          <w:lang w:val="uk-UA"/>
        </w:rPr>
        <w:t>межах вул. Ярослава Мудрого – вул. Ростислава Волошина у місті Луцьку»</w:t>
      </w:r>
      <w:r w:rsidR="000C494C" w:rsidRPr="002A11BE">
        <w:rPr>
          <w:rFonts w:ascii="Roboto-Light" w:hAnsi="Roboto-Light"/>
          <w:sz w:val="28"/>
          <w:szCs w:val="28"/>
          <w:shd w:val="clear" w:color="auto" w:fill="FFFFFF"/>
          <w:lang w:val="uk-UA"/>
        </w:rPr>
        <w:t>.</w:t>
      </w:r>
    </w:p>
    <w:p w14:paraId="1B2D8780" w14:textId="77777777" w:rsidR="000C494C" w:rsidRDefault="000C494C" w:rsidP="000C494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2A11BE">
        <w:rPr>
          <w:rFonts w:ascii="Roboto-Light" w:hAnsi="Roboto-Light"/>
          <w:sz w:val="28"/>
          <w:szCs w:val="28"/>
          <w:shd w:val="clear" w:color="auto" w:fill="FFFFFF"/>
          <w:lang w:val="uk-UA"/>
        </w:rPr>
        <w:t>Інформація про ухвалене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рішення була розміщена на офіційному сайті Луцької міської ради.</w:t>
      </w:r>
    </w:p>
    <w:p w14:paraId="3CB4016F" w14:textId="77777777" w:rsidR="000C494C" w:rsidRDefault="006E35B3" w:rsidP="000C494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Департаментом містобудування, земельних ресурсів та реклами видані вихідні дані на склад, зміст та порядок розроблення </w:t>
      </w:r>
      <w:proofErr w:type="spellStart"/>
      <w:r w:rsidRP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детального плану даної території від 06.08.2024 реєстраційний  № 406-б/н-24 (ВД).</w:t>
      </w:r>
      <w:r w:rsidR="000C494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</w:t>
      </w:r>
    </w:p>
    <w:p w14:paraId="60A7C12F" w14:textId="77777777" w:rsidR="006E35B3" w:rsidRPr="006E35B3" w:rsidRDefault="006E35B3" w:rsidP="000C494C">
      <w:pPr>
        <w:ind w:firstLine="567"/>
        <w:jc w:val="both"/>
        <w:rPr>
          <w:rFonts w:ascii="Roboto-Light" w:hAnsi="Roboto-Light"/>
          <w:color w:val="000000" w:themeColor="text1"/>
          <w:sz w:val="28"/>
          <w:szCs w:val="28"/>
          <w:shd w:val="clear" w:color="auto" w:fill="FFFFFF"/>
          <w:lang w:val="uk-UA"/>
        </w:rPr>
      </w:pPr>
      <w:r w:rsidRPr="006E35B3">
        <w:rPr>
          <w:spacing w:val="-4"/>
          <w:sz w:val="28"/>
          <w:szCs w:val="28"/>
          <w:lang w:val="uk-UA"/>
        </w:rPr>
        <w:t xml:space="preserve">Детальний план території в межах вул. Ярослава Мудрого – вул. Ростислава Волошина у місті Луцьку, розроблений ФОП Юлією Рогожиною, звіт про  стратегічну екологічну оцінку до </w:t>
      </w:r>
      <w:proofErr w:type="spellStart"/>
      <w:r w:rsidRPr="006E35B3">
        <w:rPr>
          <w:spacing w:val="-4"/>
          <w:sz w:val="28"/>
          <w:szCs w:val="28"/>
          <w:lang w:val="uk-UA"/>
        </w:rPr>
        <w:t>проєкту</w:t>
      </w:r>
      <w:proofErr w:type="spellEnd"/>
      <w:r w:rsidRPr="006E35B3">
        <w:rPr>
          <w:spacing w:val="-4"/>
          <w:sz w:val="28"/>
          <w:szCs w:val="28"/>
          <w:lang w:val="uk-UA"/>
        </w:rPr>
        <w:t>, розроблений інженером-</w:t>
      </w:r>
      <w:proofErr w:type="spellStart"/>
      <w:r w:rsidRPr="006E35B3">
        <w:rPr>
          <w:spacing w:val="-4"/>
          <w:sz w:val="28"/>
          <w:szCs w:val="28"/>
          <w:lang w:val="uk-UA"/>
        </w:rPr>
        <w:t>проєктувальником</w:t>
      </w:r>
      <w:proofErr w:type="spellEnd"/>
      <w:r w:rsidRPr="006E35B3">
        <w:rPr>
          <w:spacing w:val="-4"/>
          <w:sz w:val="28"/>
          <w:szCs w:val="28"/>
          <w:lang w:val="uk-UA"/>
        </w:rPr>
        <w:t xml:space="preserve"> Олександром </w:t>
      </w:r>
      <w:proofErr w:type="spellStart"/>
      <w:r w:rsidRPr="006E35B3">
        <w:rPr>
          <w:spacing w:val="-4"/>
          <w:sz w:val="28"/>
          <w:szCs w:val="28"/>
          <w:lang w:val="uk-UA"/>
        </w:rPr>
        <w:t>Бакараєвим</w:t>
      </w:r>
      <w:proofErr w:type="spellEnd"/>
      <w:r w:rsidR="000C494C" w:rsidRPr="006E35B3">
        <w:rPr>
          <w:rFonts w:ascii="Roboto-Light" w:hAnsi="Roboto-Light"/>
          <w:color w:val="000000" w:themeColor="text1"/>
          <w:sz w:val="28"/>
          <w:szCs w:val="28"/>
          <w:shd w:val="clear" w:color="auto" w:fill="FFFFFF"/>
          <w:lang w:val="uk-UA"/>
        </w:rPr>
        <w:t xml:space="preserve">, а також повідомлення про оприлюднення </w:t>
      </w:r>
      <w:proofErr w:type="spellStart"/>
      <w:r w:rsidR="000C494C" w:rsidRPr="006E35B3">
        <w:rPr>
          <w:rFonts w:ascii="Roboto-Light" w:hAnsi="Roboto-Light"/>
          <w:color w:val="000000" w:themeColor="text1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0C494C" w:rsidRPr="006E35B3">
        <w:rPr>
          <w:rFonts w:ascii="Roboto-Light" w:hAnsi="Roboto-Light"/>
          <w:color w:val="000000" w:themeColor="text1"/>
          <w:sz w:val="28"/>
          <w:szCs w:val="28"/>
          <w:shd w:val="clear" w:color="auto" w:fill="FFFFFF"/>
          <w:lang w:val="uk-UA"/>
        </w:rPr>
        <w:t xml:space="preserve"> ДПТ та звіту про СЕО викладені на офіційному сайті Луцької міської ради</w:t>
      </w:r>
      <w:r w:rsidRPr="006E35B3">
        <w:rPr>
          <w:rFonts w:ascii="Roboto-Light" w:hAnsi="Roboto-Light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EAB1B51" w14:textId="77777777" w:rsidR="006E35B3" w:rsidRDefault="006E35B3" w:rsidP="000C494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 w:rsidRP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Громадські слухання відбулися 05.09.2024, де за результатами обговорення вирішено підтримати  </w:t>
      </w:r>
      <w:proofErr w:type="spellStart"/>
      <w:r w:rsidRP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детального плану території та звіт про СЕО.</w:t>
      </w:r>
    </w:p>
    <w:p w14:paraId="2543B3D7" w14:textId="77777777" w:rsidR="000C494C" w:rsidRDefault="00065E70" w:rsidP="000C494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2</w:t>
      </w:r>
      <w:r w:rsid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>1 листопада 2024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року </w:t>
      </w:r>
      <w:proofErr w:type="spellStart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п</w:t>
      </w:r>
      <w:r w:rsidR="000C494C">
        <w:rPr>
          <w:rFonts w:ascii="Roboto-Light" w:hAnsi="Roboto-Light"/>
          <w:sz w:val="28"/>
          <w:szCs w:val="28"/>
          <w:shd w:val="clear" w:color="auto" w:fill="FFFFFF"/>
          <w:lang w:val="uk-UA"/>
        </w:rPr>
        <w:t>роєкт</w:t>
      </w:r>
      <w:proofErr w:type="spellEnd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</w:t>
      </w:r>
      <w:r w:rsidR="006E35B3">
        <w:rPr>
          <w:rFonts w:ascii="Roboto-Light" w:hAnsi="Roboto-Light"/>
          <w:sz w:val="28"/>
          <w:szCs w:val="28"/>
          <w:shd w:val="clear" w:color="auto" w:fill="FFFFFF"/>
          <w:lang w:val="uk-UA"/>
        </w:rPr>
        <w:t>детального плану території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було розглянуто на засіданні архітектурно-містобудівної ради</w:t>
      </w:r>
      <w:r w:rsidR="00A00F5C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, де </w:t>
      </w:r>
      <w:r w:rsidR="00A00F5C" w:rsidRPr="00B95555">
        <w:rPr>
          <w:sz w:val="28"/>
          <w:szCs w:val="28"/>
          <w:shd w:val="clear" w:color="auto" w:fill="FFFFFF"/>
          <w:lang w:val="uk-UA"/>
        </w:rPr>
        <w:t xml:space="preserve">за результатами вирішено підтримати  </w:t>
      </w:r>
      <w:proofErr w:type="spellStart"/>
      <w:r w:rsidR="00A00F5C" w:rsidRPr="00B95555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A00F5C" w:rsidRPr="00B95555">
        <w:rPr>
          <w:sz w:val="28"/>
          <w:szCs w:val="28"/>
          <w:shd w:val="clear" w:color="auto" w:fill="FFFFFF"/>
          <w:lang w:val="uk-UA"/>
        </w:rPr>
        <w:t xml:space="preserve"> </w:t>
      </w:r>
      <w:r w:rsidR="00A00F5C" w:rsidRPr="00B95555">
        <w:rPr>
          <w:sz w:val="28"/>
          <w:szCs w:val="28"/>
          <w:lang w:val="uk-UA"/>
        </w:rPr>
        <w:t>детального плану території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.</w:t>
      </w:r>
    </w:p>
    <w:p w14:paraId="31570889" w14:textId="77777777" w:rsidR="00C36858" w:rsidRDefault="00C36858" w:rsidP="00ED7E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A00F5C">
        <w:rPr>
          <w:sz w:val="28"/>
          <w:szCs w:val="28"/>
          <w:lang w:val="uk-UA"/>
        </w:rPr>
        <w:t>пленарному засіданні  міської</w:t>
      </w:r>
      <w:r>
        <w:rPr>
          <w:sz w:val="28"/>
          <w:szCs w:val="28"/>
          <w:lang w:val="uk-UA"/>
        </w:rPr>
        <w:t xml:space="preserve"> ради </w:t>
      </w:r>
      <w:r w:rsidR="000C494C">
        <w:rPr>
          <w:sz w:val="28"/>
          <w:szCs w:val="28"/>
          <w:lang w:val="uk-UA"/>
        </w:rPr>
        <w:t>2</w:t>
      </w:r>
      <w:r w:rsidR="006E35B3">
        <w:rPr>
          <w:sz w:val="28"/>
          <w:szCs w:val="28"/>
          <w:lang w:val="uk-UA"/>
        </w:rPr>
        <w:t>7.11</w:t>
      </w:r>
      <w:r>
        <w:rPr>
          <w:sz w:val="28"/>
          <w:szCs w:val="28"/>
          <w:lang w:val="uk-UA"/>
        </w:rPr>
        <w:t>.202</w:t>
      </w:r>
      <w:r w:rsidR="006E35B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було  ухвалено рішення № </w:t>
      </w:r>
      <w:r w:rsidR="00ED22DC" w:rsidRPr="00ED22DC">
        <w:rPr>
          <w:sz w:val="28"/>
          <w:szCs w:val="28"/>
          <w:lang w:val="uk-UA"/>
        </w:rPr>
        <w:t xml:space="preserve">65/100 </w:t>
      </w:r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«Про погодження </w:t>
      </w:r>
      <w:proofErr w:type="spellStart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</w:t>
      </w:r>
      <w:r w:rsidR="006E35B3" w:rsidRPr="00373123">
        <w:rPr>
          <w:sz w:val="28"/>
          <w:szCs w:val="28"/>
        </w:rPr>
        <w:t xml:space="preserve">детального плану </w:t>
      </w:r>
      <w:proofErr w:type="spellStart"/>
      <w:r w:rsidR="006E35B3" w:rsidRPr="00373123">
        <w:rPr>
          <w:sz w:val="28"/>
          <w:szCs w:val="28"/>
        </w:rPr>
        <w:t>території</w:t>
      </w:r>
      <w:proofErr w:type="spellEnd"/>
      <w:r w:rsidR="006E35B3" w:rsidRPr="00373123">
        <w:rPr>
          <w:sz w:val="28"/>
          <w:szCs w:val="28"/>
        </w:rPr>
        <w:t xml:space="preserve"> в</w:t>
      </w:r>
      <w:r w:rsidR="006E35B3" w:rsidRPr="00373123">
        <w:rPr>
          <w:spacing w:val="-1"/>
          <w:sz w:val="28"/>
          <w:szCs w:val="28"/>
        </w:rPr>
        <w:t xml:space="preserve"> </w:t>
      </w:r>
      <w:r w:rsidR="006E35B3" w:rsidRPr="00373123">
        <w:rPr>
          <w:sz w:val="28"/>
          <w:szCs w:val="28"/>
        </w:rPr>
        <w:t xml:space="preserve">межах </w:t>
      </w:r>
      <w:proofErr w:type="spellStart"/>
      <w:r w:rsidR="006E35B3" w:rsidRPr="00373123">
        <w:rPr>
          <w:sz w:val="28"/>
          <w:szCs w:val="28"/>
        </w:rPr>
        <w:t>вул</w:t>
      </w:r>
      <w:proofErr w:type="spellEnd"/>
      <w:r w:rsidR="006E35B3" w:rsidRPr="00373123">
        <w:rPr>
          <w:sz w:val="28"/>
          <w:szCs w:val="28"/>
        </w:rPr>
        <w:t xml:space="preserve">. Ярослава Мудрого – </w:t>
      </w:r>
      <w:proofErr w:type="spellStart"/>
      <w:r w:rsidR="006E35B3" w:rsidRPr="00373123">
        <w:rPr>
          <w:sz w:val="28"/>
          <w:szCs w:val="28"/>
        </w:rPr>
        <w:t>вул</w:t>
      </w:r>
      <w:proofErr w:type="spellEnd"/>
      <w:r w:rsidR="006E35B3" w:rsidRPr="00373123">
        <w:rPr>
          <w:sz w:val="28"/>
          <w:szCs w:val="28"/>
        </w:rPr>
        <w:t xml:space="preserve">. Ростислава Волошина у </w:t>
      </w:r>
      <w:proofErr w:type="spellStart"/>
      <w:r w:rsidR="006E35B3" w:rsidRPr="00373123">
        <w:rPr>
          <w:sz w:val="28"/>
          <w:szCs w:val="28"/>
        </w:rPr>
        <w:t>місті</w:t>
      </w:r>
      <w:proofErr w:type="spellEnd"/>
      <w:r w:rsidR="006E35B3" w:rsidRPr="00373123">
        <w:rPr>
          <w:sz w:val="28"/>
          <w:szCs w:val="28"/>
        </w:rPr>
        <w:t xml:space="preserve"> </w:t>
      </w:r>
      <w:proofErr w:type="spellStart"/>
      <w:r w:rsidR="006E35B3" w:rsidRPr="00373123">
        <w:rPr>
          <w:sz w:val="28"/>
          <w:szCs w:val="28"/>
        </w:rPr>
        <w:t>Луцьку</w:t>
      </w:r>
      <w:proofErr w:type="spellEnd"/>
      <w:r>
        <w:rPr>
          <w:sz w:val="28"/>
          <w:szCs w:val="28"/>
          <w:lang w:val="uk-UA"/>
        </w:rPr>
        <w:t>».</w:t>
      </w:r>
    </w:p>
    <w:p w14:paraId="62F67CC9" w14:textId="77777777" w:rsidR="002A11BE" w:rsidRDefault="002A11BE" w:rsidP="00ED7E8C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</w:p>
    <w:p w14:paraId="72EF49E8" w14:textId="251E03BD" w:rsidR="003B5EB4" w:rsidRDefault="00616040" w:rsidP="002A11BE">
      <w:pPr>
        <w:ind w:firstLine="567"/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</w:p>
    <w:p w14:paraId="60F336D3" w14:textId="62C47A8F" w:rsidR="006E35B3" w:rsidRPr="0046471B" w:rsidRDefault="006E35B3" w:rsidP="006E35B3">
      <w:pPr>
        <w:pStyle w:val="a6"/>
        <w:ind w:left="0" w:right="103" w:firstLine="567"/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впорядкувати нову багатоквартирну житлову забудову території в</w:t>
      </w:r>
      <w:r w:rsidR="00ED22DC">
        <w:t xml:space="preserve"> межах вул. Ярослава Мудрого – </w:t>
      </w:r>
      <w:r>
        <w:t>вул. Ростислава Волошина у місті Луцьку</w:t>
      </w:r>
      <w:r w:rsidR="00A00F5C">
        <w:t>.</w:t>
      </w:r>
    </w:p>
    <w:p w14:paraId="6D8B2C11" w14:textId="77777777" w:rsidR="0079759F" w:rsidRDefault="0079759F" w:rsidP="00360CE3">
      <w:pPr>
        <w:rPr>
          <w:sz w:val="28"/>
          <w:szCs w:val="28"/>
          <w:lang w:val="uk-UA"/>
        </w:rPr>
      </w:pPr>
    </w:p>
    <w:p w14:paraId="0F268C34" w14:textId="77777777" w:rsidR="00DC2BD7" w:rsidRDefault="00DC2BD7" w:rsidP="00360CE3">
      <w:pPr>
        <w:rPr>
          <w:sz w:val="28"/>
          <w:szCs w:val="28"/>
          <w:lang w:val="uk-UA"/>
        </w:rPr>
      </w:pPr>
    </w:p>
    <w:p w14:paraId="54DD5C77" w14:textId="77777777" w:rsidR="00DC2BD7" w:rsidRPr="00207CA0" w:rsidRDefault="00DC2BD7" w:rsidP="00DC2BD7">
      <w:pPr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>
        <w:rPr>
          <w:sz w:val="28"/>
          <w:szCs w:val="27"/>
          <w:lang w:val="uk-UA"/>
        </w:rPr>
        <w:t>.</w:t>
      </w:r>
      <w:r>
        <w:rPr>
          <w:sz w:val="28"/>
          <w:szCs w:val="27"/>
        </w:rPr>
        <w:t xml:space="preserve"> о</w:t>
      </w:r>
      <w:r>
        <w:rPr>
          <w:sz w:val="28"/>
          <w:szCs w:val="27"/>
          <w:lang w:val="uk-UA"/>
        </w:rPr>
        <w:t>.</w:t>
      </w:r>
      <w:r>
        <w:rPr>
          <w:sz w:val="28"/>
          <w:szCs w:val="27"/>
        </w:rPr>
        <w:t xml:space="preserve"> директора департаменту</w:t>
      </w:r>
      <w:r>
        <w:rPr>
          <w:sz w:val="28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>містобудування,</w:t>
      </w:r>
    </w:p>
    <w:p w14:paraId="4B311633" w14:textId="77777777" w:rsidR="00A269BC" w:rsidRDefault="00DC2BD7" w:rsidP="00DC2B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</w:t>
      </w:r>
      <w:r w:rsidRPr="007978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ресурсів та реклами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proofErr w:type="spellStart"/>
      <w:r>
        <w:rPr>
          <w:sz w:val="28"/>
          <w:szCs w:val="27"/>
        </w:rPr>
        <w:t>Софія</w:t>
      </w:r>
      <w:proofErr w:type="spellEnd"/>
      <w:r>
        <w:rPr>
          <w:sz w:val="28"/>
          <w:szCs w:val="27"/>
        </w:rPr>
        <w:t xml:space="preserve"> ГУЛА</w:t>
      </w:r>
    </w:p>
    <w:p w14:paraId="352D7B9E" w14:textId="77777777" w:rsidR="00797881" w:rsidRDefault="00797881" w:rsidP="00087E9A">
      <w:pPr>
        <w:jc w:val="both"/>
        <w:rPr>
          <w:sz w:val="28"/>
          <w:szCs w:val="28"/>
          <w:lang w:val="uk-UA"/>
        </w:rPr>
      </w:pPr>
    </w:p>
    <w:sectPr w:rsidR="00797881" w:rsidSect="0079759F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9A"/>
    <w:rsid w:val="000011AB"/>
    <w:rsid w:val="00045595"/>
    <w:rsid w:val="000618A0"/>
    <w:rsid w:val="00065E70"/>
    <w:rsid w:val="00066BC7"/>
    <w:rsid w:val="000855F2"/>
    <w:rsid w:val="00087E9A"/>
    <w:rsid w:val="00090006"/>
    <w:rsid w:val="000C494C"/>
    <w:rsid w:val="0012090F"/>
    <w:rsid w:val="00122818"/>
    <w:rsid w:val="00144D0E"/>
    <w:rsid w:val="00177F70"/>
    <w:rsid w:val="001D1F73"/>
    <w:rsid w:val="001D740E"/>
    <w:rsid w:val="00207CA0"/>
    <w:rsid w:val="00223540"/>
    <w:rsid w:val="002253B4"/>
    <w:rsid w:val="002479A1"/>
    <w:rsid w:val="002A11BE"/>
    <w:rsid w:val="002D35BB"/>
    <w:rsid w:val="00302771"/>
    <w:rsid w:val="00317E2C"/>
    <w:rsid w:val="00334EF3"/>
    <w:rsid w:val="00347D41"/>
    <w:rsid w:val="00360CE3"/>
    <w:rsid w:val="00384162"/>
    <w:rsid w:val="0039201A"/>
    <w:rsid w:val="003B5EB4"/>
    <w:rsid w:val="003E0222"/>
    <w:rsid w:val="003E6BC5"/>
    <w:rsid w:val="003F2837"/>
    <w:rsid w:val="00451BBD"/>
    <w:rsid w:val="00463411"/>
    <w:rsid w:val="00477654"/>
    <w:rsid w:val="00486E71"/>
    <w:rsid w:val="00493D6C"/>
    <w:rsid w:val="004E0161"/>
    <w:rsid w:val="004F6448"/>
    <w:rsid w:val="00564F56"/>
    <w:rsid w:val="00567F4D"/>
    <w:rsid w:val="005775CA"/>
    <w:rsid w:val="0059196B"/>
    <w:rsid w:val="005E0BE1"/>
    <w:rsid w:val="005E6C70"/>
    <w:rsid w:val="005F7634"/>
    <w:rsid w:val="00610FD4"/>
    <w:rsid w:val="00616040"/>
    <w:rsid w:val="00651EDE"/>
    <w:rsid w:val="00653714"/>
    <w:rsid w:val="006A5984"/>
    <w:rsid w:val="006E35B3"/>
    <w:rsid w:val="00701E48"/>
    <w:rsid w:val="00701EB1"/>
    <w:rsid w:val="0070344A"/>
    <w:rsid w:val="00705435"/>
    <w:rsid w:val="007349FE"/>
    <w:rsid w:val="00764B3E"/>
    <w:rsid w:val="0079759F"/>
    <w:rsid w:val="00797881"/>
    <w:rsid w:val="00806FCF"/>
    <w:rsid w:val="00815560"/>
    <w:rsid w:val="00837B25"/>
    <w:rsid w:val="00871942"/>
    <w:rsid w:val="008C5169"/>
    <w:rsid w:val="00941CA2"/>
    <w:rsid w:val="009433C2"/>
    <w:rsid w:val="00972F25"/>
    <w:rsid w:val="00A00F5C"/>
    <w:rsid w:val="00A269BC"/>
    <w:rsid w:val="00A44B61"/>
    <w:rsid w:val="00A67EE6"/>
    <w:rsid w:val="00A77405"/>
    <w:rsid w:val="00A9340D"/>
    <w:rsid w:val="00A96750"/>
    <w:rsid w:val="00AB1315"/>
    <w:rsid w:val="00AE62F1"/>
    <w:rsid w:val="00B221A5"/>
    <w:rsid w:val="00B427D4"/>
    <w:rsid w:val="00B447CC"/>
    <w:rsid w:val="00B56FDD"/>
    <w:rsid w:val="00B740C6"/>
    <w:rsid w:val="00B84DEE"/>
    <w:rsid w:val="00BB3CE0"/>
    <w:rsid w:val="00BC63BA"/>
    <w:rsid w:val="00BE6D6F"/>
    <w:rsid w:val="00BF54F1"/>
    <w:rsid w:val="00C0474E"/>
    <w:rsid w:val="00C05946"/>
    <w:rsid w:val="00C36858"/>
    <w:rsid w:val="00C36D34"/>
    <w:rsid w:val="00C945DC"/>
    <w:rsid w:val="00CD0BD3"/>
    <w:rsid w:val="00D31261"/>
    <w:rsid w:val="00DA2CE0"/>
    <w:rsid w:val="00DC2BD7"/>
    <w:rsid w:val="00DC5C90"/>
    <w:rsid w:val="00DD5BF0"/>
    <w:rsid w:val="00E321BD"/>
    <w:rsid w:val="00E77227"/>
    <w:rsid w:val="00E8222C"/>
    <w:rsid w:val="00E914E5"/>
    <w:rsid w:val="00EA4BC8"/>
    <w:rsid w:val="00EB5826"/>
    <w:rsid w:val="00ED22DC"/>
    <w:rsid w:val="00ED7E8C"/>
    <w:rsid w:val="00F06F6B"/>
    <w:rsid w:val="00F11703"/>
    <w:rsid w:val="00F650FF"/>
    <w:rsid w:val="00FC6145"/>
    <w:rsid w:val="00FC7224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8F769"/>
  <w15:chartTrackingRefBased/>
  <w15:docId w15:val="{245873FF-0362-4A86-B050-333E7C43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B13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B1315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uiPriority w:val="1"/>
    <w:qFormat/>
    <w:rsid w:val="006E35B3"/>
    <w:pPr>
      <w:widowControl w:val="0"/>
      <w:autoSpaceDE w:val="0"/>
      <w:autoSpaceDN w:val="0"/>
      <w:ind w:left="300"/>
      <w:jc w:val="both"/>
    </w:pPr>
    <w:rPr>
      <w:sz w:val="28"/>
      <w:szCs w:val="28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6E35B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Ірина Демидюк</cp:lastModifiedBy>
  <cp:revision>12</cp:revision>
  <cp:lastPrinted>2021-07-05T12:38:00Z</cp:lastPrinted>
  <dcterms:created xsi:type="dcterms:W3CDTF">2023-02-02T14:11:00Z</dcterms:created>
  <dcterms:modified xsi:type="dcterms:W3CDTF">2024-12-04T15:03:00Z</dcterms:modified>
</cp:coreProperties>
</file>