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C5" w:rsidRDefault="002975F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21246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F20121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F20121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6132285" r:id="rId7"/>
        </w:object>
      </w:r>
    </w:p>
    <w:p w:rsidR="00F75CC5" w:rsidRDefault="00F75CC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75CC5" w:rsidRDefault="00F75CC5">
      <w:pPr>
        <w:rPr>
          <w:sz w:val="8"/>
          <w:szCs w:val="8"/>
        </w:rPr>
      </w:pPr>
    </w:p>
    <w:p w:rsidR="00F75CC5" w:rsidRDefault="002975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75CC5" w:rsidRDefault="00F75C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CC5" w:rsidRDefault="002975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75CC5" w:rsidRDefault="00F75C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75CC5" w:rsidRDefault="002975F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75CC5" w:rsidRDefault="00F75CC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75CC5" w:rsidRDefault="0029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нагородження </w:t>
      </w:r>
      <w:r w:rsidR="0055567A">
        <w:rPr>
          <w:rFonts w:ascii="Times New Roman" w:hAnsi="Times New Roman" w:cs="Times New Roman"/>
          <w:sz w:val="28"/>
          <w:szCs w:val="28"/>
        </w:rPr>
        <w:t>Н.Варчук</w:t>
      </w: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C5" w:rsidRDefault="00297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55567A">
        <w:rPr>
          <w:rFonts w:ascii="Times New Roman" w:hAnsi="Times New Roman" w:cs="Times New Roman"/>
          <w:sz w:val="28"/>
          <w:szCs w:val="28"/>
        </w:rPr>
        <w:t>департаменту соціальної</w:t>
      </w:r>
      <w:r w:rsidR="00185B86">
        <w:rPr>
          <w:rFonts w:ascii="Times New Roman" w:hAnsi="Times New Roman" w:cs="Times New Roman"/>
          <w:sz w:val="28"/>
          <w:szCs w:val="28"/>
        </w:rPr>
        <w:t xml:space="preserve"> та ветеранської </w:t>
      </w:r>
      <w:r w:rsidR="0055567A">
        <w:rPr>
          <w:rFonts w:ascii="Times New Roman" w:hAnsi="Times New Roman" w:cs="Times New Roman"/>
          <w:sz w:val="28"/>
          <w:szCs w:val="28"/>
        </w:rPr>
        <w:t xml:space="preserve">політики </w:t>
      </w:r>
      <w:r>
        <w:rPr>
          <w:rFonts w:ascii="Times New Roman" w:hAnsi="Times New Roman" w:cs="Times New Roman"/>
          <w:sz w:val="28"/>
          <w:szCs w:val="28"/>
        </w:rPr>
        <w:t xml:space="preserve"> Луцької міської ради від </w:t>
      </w:r>
      <w:r w:rsidR="00185B86">
        <w:rPr>
          <w:rFonts w:ascii="Times New Roman" w:hAnsi="Times New Roman" w:cs="Times New Roman"/>
          <w:sz w:val="28"/>
          <w:szCs w:val="28"/>
        </w:rPr>
        <w:t>16.12.2024 № 11.2-8.1/1196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C5" w:rsidRDefault="002975FC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 xml:space="preserve">1. НАГОРОДИТИ Почесною грамотою міського голови </w:t>
      </w:r>
      <w:r w:rsidR="00185B86">
        <w:rPr>
          <w:color w:val="000000"/>
          <w:szCs w:val="28"/>
        </w:rPr>
        <w:t xml:space="preserve">ВАРЧУК Надію, </w:t>
      </w:r>
      <w:r w:rsidR="00E21880">
        <w:rPr>
          <w:color w:val="000000"/>
          <w:szCs w:val="28"/>
        </w:rPr>
        <w:t xml:space="preserve">заступника начальника відділу прийому громадян </w:t>
      </w:r>
      <w:r w:rsidR="00F50C61">
        <w:rPr>
          <w:color w:val="000000"/>
          <w:szCs w:val="28"/>
        </w:rPr>
        <w:t xml:space="preserve">департаменту соціальної та ветеранської політики </w:t>
      </w:r>
      <w:r>
        <w:rPr>
          <w:color w:val="000000"/>
          <w:szCs w:val="28"/>
        </w:rPr>
        <w:t xml:space="preserve"> Луцької міської ради, </w:t>
      </w:r>
      <w:r>
        <w:rPr>
          <w:color w:val="000000"/>
          <w:szCs w:val="28"/>
          <w:highlight w:val="white"/>
          <w:lang w:eastAsia="ru-RU"/>
        </w:rPr>
        <w:t xml:space="preserve">за багаторічну сумлінну працю в органах місцевого самоврядування, високий професіоналізм, </w:t>
      </w:r>
      <w:r w:rsidR="00F20121">
        <w:t>вагомий особистий внесок у забезпечення реалізації державної політики у сфері соціального захисту населення на території Луцької міської територіальної громади</w:t>
      </w:r>
      <w:r w:rsidR="00F20121">
        <w:t xml:space="preserve">, </w:t>
      </w:r>
      <w:r>
        <w:rPr>
          <w:color w:val="000000"/>
          <w:szCs w:val="28"/>
        </w:rPr>
        <w:t>а також з нагоди особистого ювілею.</w:t>
      </w:r>
    </w:p>
    <w:p w:rsidR="00F75CC5" w:rsidRDefault="002975FC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нагородження згідно з додатком.</w:t>
      </w: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5FC" w:rsidRDefault="002975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75CC5" w:rsidRDefault="0029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F75CC5" w:rsidRDefault="00F75CC5">
      <w:pPr>
        <w:jc w:val="both"/>
        <w:rPr>
          <w:sz w:val="28"/>
          <w:szCs w:val="28"/>
        </w:rPr>
      </w:pPr>
    </w:p>
    <w:p w:rsidR="00F75CC5" w:rsidRDefault="00F75CC5">
      <w:pPr>
        <w:jc w:val="both"/>
        <w:rPr>
          <w:sz w:val="22"/>
          <w:szCs w:val="22"/>
        </w:rPr>
      </w:pPr>
    </w:p>
    <w:p w:rsidR="00F75CC5" w:rsidRDefault="00297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F75CC5" w:rsidRDefault="002975F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F75CC5" w:rsidRDefault="00F75CC5">
      <w:pPr>
        <w:rPr>
          <w:rFonts w:ascii="Times New Roman" w:hAnsi="Times New Roman" w:cs="Times New Roman"/>
        </w:rPr>
      </w:pPr>
    </w:p>
    <w:p w:rsidR="00F75CC5" w:rsidRDefault="00F75CC5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F75CC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69" w:rsidRDefault="002975FC">
      <w:r>
        <w:separator/>
      </w:r>
    </w:p>
  </w:endnote>
  <w:endnote w:type="continuationSeparator" w:id="0">
    <w:p w:rsidR="00824969" w:rsidRDefault="002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69" w:rsidRDefault="002975FC">
      <w:r>
        <w:separator/>
      </w:r>
    </w:p>
  </w:footnote>
  <w:footnote w:type="continuationSeparator" w:id="0">
    <w:p w:rsidR="00824969" w:rsidRDefault="0029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C5" w:rsidRDefault="002975FC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F75CC5" w:rsidRDefault="00F75CC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F75CC5"/>
    <w:rsid w:val="00185B86"/>
    <w:rsid w:val="002975FC"/>
    <w:rsid w:val="0055567A"/>
    <w:rsid w:val="00824969"/>
    <w:rsid w:val="00E21880"/>
    <w:rsid w:val="00F20121"/>
    <w:rsid w:val="00F50C61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218B62"/>
  <w15:docId w15:val="{2EAB1DD3-60B1-4DCA-9BC8-3D2944EC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41</cp:revision>
  <cp:lastPrinted>2024-12-19T14:15:00Z</cp:lastPrinted>
  <dcterms:created xsi:type="dcterms:W3CDTF">2022-09-15T13:18:00Z</dcterms:created>
  <dcterms:modified xsi:type="dcterms:W3CDTF">2024-12-19T14:52:00Z</dcterms:modified>
  <dc:language>uk-UA</dc:language>
</cp:coreProperties>
</file>