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638483" w14:textId="77777777" w:rsidR="00CF71E4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76B7F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AAEDDE6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97861489" r:id="rId6"/>
        </w:object>
      </w:r>
    </w:p>
    <w:p w14:paraId="7EDF7EB6" w14:textId="77777777" w:rsidR="00CF71E4" w:rsidRDefault="00CF71E4">
      <w:pPr>
        <w:jc w:val="center"/>
        <w:rPr>
          <w:sz w:val="16"/>
          <w:szCs w:val="16"/>
        </w:rPr>
      </w:pPr>
    </w:p>
    <w:p w14:paraId="5F0D0640" w14:textId="77777777" w:rsidR="00CF71E4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1B5A217" w14:textId="77777777" w:rsidR="00CF71E4" w:rsidRDefault="00CF71E4">
      <w:pPr>
        <w:rPr>
          <w:sz w:val="10"/>
          <w:szCs w:val="10"/>
        </w:rPr>
      </w:pPr>
    </w:p>
    <w:p w14:paraId="001801DC" w14:textId="77777777" w:rsidR="00CF71E4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40BFC8F" w14:textId="77777777" w:rsidR="00CF71E4" w:rsidRDefault="00CF71E4">
      <w:pPr>
        <w:jc w:val="center"/>
        <w:rPr>
          <w:b/>
          <w:bCs w:val="0"/>
          <w:sz w:val="20"/>
          <w:szCs w:val="20"/>
        </w:rPr>
      </w:pPr>
    </w:p>
    <w:p w14:paraId="4AE4D729" w14:textId="77777777" w:rsidR="00CF71E4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81F25DF" w14:textId="77777777" w:rsidR="00CF71E4" w:rsidRDefault="00CF71E4">
      <w:pPr>
        <w:jc w:val="center"/>
        <w:rPr>
          <w:bCs w:val="0"/>
          <w:i/>
          <w:sz w:val="40"/>
          <w:szCs w:val="40"/>
        </w:rPr>
      </w:pPr>
    </w:p>
    <w:p w14:paraId="6DFCBE04" w14:textId="77777777" w:rsidR="00CF71E4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14128FC6" w14:textId="77777777" w:rsidR="00CF71E4" w:rsidRDefault="00CF71E4">
      <w:pPr>
        <w:ind w:right="4959"/>
        <w:jc w:val="both"/>
        <w:rPr>
          <w:szCs w:val="28"/>
        </w:rPr>
      </w:pPr>
    </w:p>
    <w:p w14:paraId="27225D32" w14:textId="02729191" w:rsidR="00CF71E4" w:rsidRDefault="00000000">
      <w:pPr>
        <w:tabs>
          <w:tab w:val="left" w:pos="5325"/>
        </w:tabs>
        <w:ind w:right="4649"/>
      </w:pPr>
      <w:r>
        <w:rPr>
          <w:szCs w:val="28"/>
        </w:rPr>
        <w:t xml:space="preserve">Про роботу </w:t>
      </w:r>
      <w:r w:rsidR="00B06DFC">
        <w:rPr>
          <w:szCs w:val="28"/>
        </w:rPr>
        <w:t>Ж</w:t>
      </w:r>
      <w:r>
        <w:rPr>
          <w:szCs w:val="28"/>
        </w:rPr>
        <w:t>итлово-комунального підприємства № 2</w:t>
      </w:r>
    </w:p>
    <w:p w14:paraId="6C5E1ED4" w14:textId="77777777" w:rsidR="00CF71E4" w:rsidRDefault="00CF71E4">
      <w:pPr>
        <w:rPr>
          <w:szCs w:val="28"/>
        </w:rPr>
      </w:pPr>
    </w:p>
    <w:p w14:paraId="71D198C8" w14:textId="77777777" w:rsidR="00CF71E4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рішеннями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</w:t>
      </w:r>
      <w:r>
        <w:rPr>
          <w:bCs w:val="0"/>
          <w:szCs w:val="28"/>
        </w:rPr>
        <w:t>комунальної власності міської територіальної громади</w:t>
      </w:r>
      <w:bookmarkEnd w:id="1"/>
      <w:r>
        <w:rPr>
          <w:bCs w:val="0"/>
          <w:szCs w:val="28"/>
        </w:rPr>
        <w:t xml:space="preserve">» та </w:t>
      </w:r>
      <w:r>
        <w:t xml:space="preserve">від 11.12.2024 № 744-1 </w:t>
      </w:r>
      <w:r>
        <w:rPr>
          <w:bCs w:val="0"/>
          <w:color w:val="000000"/>
          <w:szCs w:val="28"/>
        </w:rPr>
        <w:t xml:space="preserve">«Про план роботи виконавчого комітету та виконавчих органів Луцької міської ради на </w:t>
      </w:r>
      <w:r>
        <w:rPr>
          <w:bCs w:val="0"/>
          <w:color w:val="000000"/>
          <w:szCs w:val="28"/>
          <w:lang w:val="en-US"/>
        </w:rPr>
        <w:t xml:space="preserve">I </w:t>
      </w:r>
      <w:r>
        <w:rPr>
          <w:bCs w:val="0"/>
          <w:color w:val="000000"/>
          <w:szCs w:val="28"/>
        </w:rPr>
        <w:t xml:space="preserve">квартал 2025 року», </w:t>
      </w:r>
      <w:r>
        <w:rPr>
          <w:bCs w:val="0"/>
          <w:szCs w:val="28"/>
        </w:rPr>
        <w:t xml:space="preserve"> заслухавши звіт директора ЖКП № 2 про роботу підприємства, виконавчий комітет міської ради</w:t>
      </w:r>
    </w:p>
    <w:p w14:paraId="10DF34E8" w14:textId="77777777" w:rsidR="00CF71E4" w:rsidRDefault="00CF71E4">
      <w:pPr>
        <w:ind w:right="-23" w:firstLine="720"/>
        <w:jc w:val="both"/>
        <w:rPr>
          <w:bCs w:val="0"/>
          <w:sz w:val="26"/>
          <w:szCs w:val="26"/>
        </w:rPr>
      </w:pPr>
    </w:p>
    <w:p w14:paraId="5DFD72AF" w14:textId="77777777" w:rsidR="00CF71E4" w:rsidRDefault="00000000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5F258B93" w14:textId="77777777" w:rsidR="00CF71E4" w:rsidRDefault="00CF71E4">
      <w:pPr>
        <w:ind w:right="-23"/>
        <w:jc w:val="both"/>
        <w:rPr>
          <w:bCs w:val="0"/>
          <w:sz w:val="26"/>
          <w:szCs w:val="26"/>
        </w:rPr>
      </w:pPr>
    </w:p>
    <w:p w14:paraId="3E6864BD" w14:textId="42D559BF" w:rsidR="00CF71E4" w:rsidRDefault="00000000">
      <w:pPr>
        <w:ind w:firstLine="567"/>
        <w:jc w:val="both"/>
      </w:pPr>
      <w:r>
        <w:rPr>
          <w:szCs w:val="28"/>
        </w:rPr>
        <w:t xml:space="preserve">1. Звіт про роботу </w:t>
      </w:r>
      <w:r w:rsidR="00B06DFC">
        <w:rPr>
          <w:szCs w:val="28"/>
        </w:rPr>
        <w:t>Ж</w:t>
      </w:r>
      <w:r w:rsidR="00D678DB">
        <w:rPr>
          <w:szCs w:val="28"/>
        </w:rPr>
        <w:t>итлово-комунального підприємства</w:t>
      </w:r>
      <w:r>
        <w:rPr>
          <w:szCs w:val="28"/>
        </w:rPr>
        <w:t xml:space="preserve"> № 2 взяти до відома </w:t>
      </w:r>
      <w:r>
        <w:rPr>
          <w:color w:val="000000"/>
          <w:szCs w:val="28"/>
        </w:rPr>
        <w:t>(додається).</w:t>
      </w:r>
    </w:p>
    <w:p w14:paraId="45ED7470" w14:textId="70226A5C" w:rsidR="00CF71E4" w:rsidRDefault="00000000">
      <w:pPr>
        <w:ind w:firstLine="567"/>
        <w:jc w:val="both"/>
      </w:pPr>
      <w:r>
        <w:rPr>
          <w:szCs w:val="28"/>
        </w:rPr>
        <w:t xml:space="preserve">2. Зобов’язати </w:t>
      </w:r>
      <w:r w:rsidR="00945E17">
        <w:rPr>
          <w:szCs w:val="28"/>
        </w:rPr>
        <w:t>Ж</w:t>
      </w:r>
      <w:r>
        <w:rPr>
          <w:szCs w:val="28"/>
        </w:rPr>
        <w:t>итлово-комунальне підприємство № 2:</w:t>
      </w:r>
    </w:p>
    <w:p w14:paraId="4198B4FE" w14:textId="77777777" w:rsidR="00CF71E4" w:rsidRDefault="00000000">
      <w:pPr>
        <w:ind w:firstLine="567"/>
        <w:jc w:val="both"/>
      </w:pPr>
      <w:r>
        <w:rPr>
          <w:szCs w:val="28"/>
        </w:rPr>
        <w:t>2.1. Забезпечити:</w:t>
      </w:r>
    </w:p>
    <w:p w14:paraId="1A6458FB" w14:textId="77777777" w:rsidR="00CF71E4" w:rsidRDefault="00000000">
      <w:pPr>
        <w:ind w:firstLine="567"/>
        <w:jc w:val="both"/>
      </w:pPr>
      <w:r>
        <w:rPr>
          <w:szCs w:val="28"/>
        </w:rPr>
        <w:t>належне утримання спільного майна багатоквартирних будинків та прибудинкових територій;</w:t>
      </w:r>
    </w:p>
    <w:p w14:paraId="16B64D75" w14:textId="77777777" w:rsidR="00CF71E4" w:rsidRDefault="00000000">
      <w:pPr>
        <w:ind w:firstLine="567"/>
        <w:jc w:val="both"/>
      </w:pPr>
      <w:r>
        <w:t>раціональне та економне використання енергоносіїв, своєчасне проведення розрахунків за їх споживання в умовах воєнного стану;</w:t>
      </w:r>
    </w:p>
    <w:p w14:paraId="6AC644CA" w14:textId="77777777" w:rsidR="00CF71E4" w:rsidRDefault="00000000">
      <w:pPr>
        <w:ind w:firstLine="567"/>
        <w:jc w:val="both"/>
      </w:pPr>
      <w:r>
        <w:rPr>
          <w:color w:val="000000"/>
          <w:szCs w:val="28"/>
        </w:rPr>
        <w:t xml:space="preserve">надання інших додаткових послуг, які можуть бути замовлені співвласниками багатоквартирного будинку. </w:t>
      </w:r>
    </w:p>
    <w:p w14:paraId="5349D791" w14:textId="77777777" w:rsidR="00CF71E4" w:rsidRDefault="00000000">
      <w:pPr>
        <w:ind w:firstLine="567"/>
        <w:jc w:val="both"/>
      </w:pPr>
      <w:r>
        <w:rPr>
          <w:szCs w:val="28"/>
        </w:rPr>
        <w:t>2.2. Вжити заходів щодо скорочення дебіторської заборгованості.</w:t>
      </w:r>
    </w:p>
    <w:p w14:paraId="52DFBBF4" w14:textId="77777777" w:rsidR="00CF71E4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6C3A5728" w14:textId="77777777" w:rsidR="00CF71E4" w:rsidRPr="00D678DB" w:rsidRDefault="00CF71E4">
      <w:pPr>
        <w:ind w:firstLine="567"/>
        <w:jc w:val="both"/>
        <w:rPr>
          <w:sz w:val="16"/>
          <w:szCs w:val="16"/>
        </w:rPr>
      </w:pPr>
    </w:p>
    <w:p w14:paraId="152E795E" w14:textId="77777777" w:rsidR="00CF71E4" w:rsidRDefault="00CF71E4">
      <w:pPr>
        <w:jc w:val="both"/>
        <w:rPr>
          <w:sz w:val="20"/>
          <w:szCs w:val="20"/>
        </w:rPr>
      </w:pPr>
    </w:p>
    <w:p w14:paraId="32F2CAEA" w14:textId="77777777" w:rsidR="00CF71E4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Ігор </w:t>
      </w:r>
      <w:r>
        <w:rPr>
          <w:caps/>
          <w:szCs w:val="28"/>
        </w:rPr>
        <w:t>Поліщук</w:t>
      </w:r>
    </w:p>
    <w:p w14:paraId="275F3C97" w14:textId="77777777" w:rsidR="00CF71E4" w:rsidRPr="00D678DB" w:rsidRDefault="00CF71E4">
      <w:pPr>
        <w:jc w:val="both"/>
        <w:rPr>
          <w:sz w:val="16"/>
          <w:szCs w:val="16"/>
        </w:rPr>
      </w:pPr>
    </w:p>
    <w:p w14:paraId="0BA42E92" w14:textId="77777777" w:rsidR="00CF71E4" w:rsidRPr="00D678DB" w:rsidRDefault="00CF71E4">
      <w:pPr>
        <w:jc w:val="both"/>
        <w:rPr>
          <w:sz w:val="16"/>
          <w:szCs w:val="16"/>
        </w:rPr>
      </w:pPr>
    </w:p>
    <w:p w14:paraId="349B55FB" w14:textId="77777777" w:rsidR="00CF71E4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63E47D7" w14:textId="6EE17701" w:rsidR="00CF71E4" w:rsidRDefault="00000000" w:rsidP="00B0257D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B0257D">
        <w:rPr>
          <w:szCs w:val="28"/>
        </w:rPr>
        <w:t xml:space="preserve"> </w:t>
      </w:r>
      <w:r>
        <w:rPr>
          <w:szCs w:val="28"/>
        </w:rPr>
        <w:t xml:space="preserve">Юрій </w:t>
      </w:r>
      <w:r>
        <w:rPr>
          <w:caps/>
          <w:szCs w:val="28"/>
        </w:rPr>
        <w:t>Вербич</w:t>
      </w:r>
    </w:p>
    <w:p w14:paraId="5E56CBC9" w14:textId="77777777" w:rsidR="00CF71E4" w:rsidRDefault="00CF71E4">
      <w:pPr>
        <w:jc w:val="both"/>
        <w:rPr>
          <w:sz w:val="20"/>
          <w:szCs w:val="20"/>
        </w:rPr>
      </w:pPr>
    </w:p>
    <w:p w14:paraId="42D4BF34" w14:textId="77777777" w:rsidR="00CF71E4" w:rsidRDefault="00000000">
      <w:pPr>
        <w:jc w:val="both"/>
      </w:pPr>
      <w:r>
        <w:rPr>
          <w:sz w:val="24"/>
        </w:rPr>
        <w:t>Смаль 777 955</w:t>
      </w:r>
    </w:p>
    <w:sectPr w:rsidR="00CF71E4" w:rsidSect="00D678DB">
      <w:pgSz w:w="11906" w:h="16838"/>
      <w:pgMar w:top="39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15B8"/>
    <w:multiLevelType w:val="multilevel"/>
    <w:tmpl w:val="CB227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F525B7"/>
    <w:multiLevelType w:val="multilevel"/>
    <w:tmpl w:val="37787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4888499">
    <w:abstractNumId w:val="0"/>
  </w:num>
  <w:num w:numId="2" w16cid:durableId="27243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1E4"/>
    <w:rsid w:val="00295FBB"/>
    <w:rsid w:val="00945E17"/>
    <w:rsid w:val="00B0257D"/>
    <w:rsid w:val="00B06DFC"/>
    <w:rsid w:val="00B9667A"/>
    <w:rsid w:val="00CF71E4"/>
    <w:rsid w:val="00D678DB"/>
    <w:rsid w:val="00D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3C28C"/>
  <w15:docId w15:val="{D9D686B1-7C00-44A7-A705-1514178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11">
    <w:name w:val="Строгий1"/>
    <w:qFormat/>
    <w:rsid w:val="00FC4830"/>
    <w:rPr>
      <w:b/>
      <w:bCs/>
    </w:rPr>
  </w:style>
  <w:style w:type="character" w:customStyle="1" w:styleId="a3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4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2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5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6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7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8">
    <w:name w:val="Заголовок"/>
    <w:basedOn w:val="a"/>
    <w:next w:val="a9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sid w:val="00FC4830"/>
    <w:rPr>
      <w:rFonts w:cs="Arial"/>
    </w:rPr>
  </w:style>
  <w:style w:type="paragraph" w:styleId="ab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ad">
    <w:name w:val="Верхній і нижній колонтитули"/>
    <w:basedOn w:val="a"/>
    <w:qFormat/>
    <w:rsid w:val="00FC4830"/>
  </w:style>
  <w:style w:type="paragraph" w:customStyle="1" w:styleId="14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6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4">
    <w:name w:val="Вміст рамки"/>
    <w:basedOn w:val="a"/>
    <w:qFormat/>
    <w:rsid w:val="00FC4830"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6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af7">
    <w:name w:val="Без маркерів"/>
    <w:uiPriority w:val="99"/>
    <w:semiHidden/>
    <w:unhideWhenUsed/>
    <w:qFormat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914</Words>
  <Characters>521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63</cp:revision>
  <dcterms:created xsi:type="dcterms:W3CDTF">2025-01-08T11:30:00Z</dcterms:created>
  <dcterms:modified xsi:type="dcterms:W3CDTF">2025-01-08T15:12:00Z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