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3B2D2" w14:textId="77777777" w:rsidR="007F4938" w:rsidRPr="00084868" w:rsidRDefault="00A65CBB">
      <w:pPr>
        <w:ind w:right="99"/>
        <w:jc w:val="center"/>
        <w:rPr>
          <w:bCs w:val="0"/>
          <w:color w:val="auto"/>
          <w:szCs w:val="28"/>
        </w:rPr>
      </w:pPr>
      <w:r w:rsidRPr="00084868">
        <w:rPr>
          <w:bCs w:val="0"/>
          <w:color w:val="auto"/>
          <w:szCs w:val="28"/>
        </w:rPr>
        <w:t>Пояснювальна записка</w:t>
      </w:r>
    </w:p>
    <w:p w14:paraId="5F200378" w14:textId="77777777" w:rsidR="007F4938" w:rsidRPr="00084868" w:rsidRDefault="00A65CBB">
      <w:pPr>
        <w:ind w:right="99"/>
        <w:jc w:val="center"/>
        <w:rPr>
          <w:color w:val="auto"/>
          <w:szCs w:val="28"/>
        </w:rPr>
      </w:pPr>
      <w:r w:rsidRPr="00084868">
        <w:rPr>
          <w:color w:val="auto"/>
          <w:szCs w:val="28"/>
        </w:rPr>
        <w:t xml:space="preserve">до </w:t>
      </w:r>
      <w:proofErr w:type="spellStart"/>
      <w:r w:rsidRPr="00084868">
        <w:rPr>
          <w:color w:val="auto"/>
          <w:szCs w:val="28"/>
        </w:rPr>
        <w:t>проєкту</w:t>
      </w:r>
      <w:proofErr w:type="spellEnd"/>
      <w:r w:rsidRPr="00084868">
        <w:rPr>
          <w:color w:val="auto"/>
          <w:szCs w:val="28"/>
        </w:rPr>
        <w:t xml:space="preserve"> рішення виконавчого комітету</w:t>
      </w:r>
    </w:p>
    <w:p w14:paraId="6A3202FC" w14:textId="0559CB22" w:rsidR="007F4938" w:rsidRPr="00084868" w:rsidRDefault="00A65CBB">
      <w:pPr>
        <w:jc w:val="center"/>
        <w:rPr>
          <w:color w:val="auto"/>
        </w:rPr>
      </w:pPr>
      <w:r w:rsidRPr="00084868">
        <w:rPr>
          <w:bCs w:val="0"/>
          <w:color w:val="auto"/>
          <w:szCs w:val="28"/>
          <w:shd w:val="clear" w:color="auto" w:fill="FFFFFF"/>
        </w:rPr>
        <w:t>«Про перелік зупи</w:t>
      </w:r>
      <w:r w:rsidR="00D64429" w:rsidRPr="00084868">
        <w:rPr>
          <w:bCs w:val="0"/>
          <w:color w:val="auto"/>
          <w:szCs w:val="28"/>
          <w:shd w:val="clear" w:color="auto" w:fill="FFFFFF"/>
        </w:rPr>
        <w:t>нок громадського транспорту у місті</w:t>
      </w:r>
      <w:r w:rsidRPr="00084868">
        <w:rPr>
          <w:bCs w:val="0"/>
          <w:color w:val="auto"/>
          <w:szCs w:val="28"/>
          <w:shd w:val="clear" w:color="auto" w:fill="FFFFFF"/>
        </w:rPr>
        <w:t xml:space="preserve"> Луцьку, </w:t>
      </w:r>
    </w:p>
    <w:p w14:paraId="1BA96912" w14:textId="77777777" w:rsidR="007F4938" w:rsidRPr="00084868" w:rsidRDefault="00A65CBB">
      <w:pPr>
        <w:jc w:val="center"/>
        <w:rPr>
          <w:color w:val="auto"/>
        </w:rPr>
      </w:pPr>
      <w:r w:rsidRPr="00084868">
        <w:rPr>
          <w:bCs w:val="0"/>
          <w:color w:val="auto"/>
          <w:szCs w:val="28"/>
          <w:shd w:val="clear" w:color="auto" w:fill="FFFFFF"/>
        </w:rPr>
        <w:t xml:space="preserve">на яких дозволяється зупинка автобусів приміських  </w:t>
      </w:r>
      <w:proofErr w:type="spellStart"/>
      <w:r w:rsidRPr="00084868">
        <w:rPr>
          <w:bCs w:val="0"/>
          <w:color w:val="auto"/>
          <w:szCs w:val="28"/>
          <w:shd w:val="clear" w:color="auto" w:fill="FFFFFF"/>
        </w:rPr>
        <w:t>внутрішньообласних</w:t>
      </w:r>
      <w:proofErr w:type="spellEnd"/>
    </w:p>
    <w:p w14:paraId="4D30A41E" w14:textId="77777777" w:rsidR="007F4938" w:rsidRPr="00084868" w:rsidRDefault="00A65CBB">
      <w:pPr>
        <w:jc w:val="center"/>
        <w:rPr>
          <w:color w:val="auto"/>
        </w:rPr>
      </w:pPr>
      <w:r w:rsidRPr="00084868">
        <w:rPr>
          <w:rFonts w:eastAsia="Times New Roman"/>
          <w:bCs w:val="0"/>
          <w:color w:val="auto"/>
          <w:szCs w:val="28"/>
          <w:shd w:val="clear" w:color="auto" w:fill="FFFFFF"/>
        </w:rPr>
        <w:t xml:space="preserve"> </w:t>
      </w:r>
      <w:r w:rsidRPr="00084868">
        <w:rPr>
          <w:bCs w:val="0"/>
          <w:color w:val="auto"/>
          <w:szCs w:val="28"/>
          <w:shd w:val="clear" w:color="auto" w:fill="FFFFFF"/>
        </w:rPr>
        <w:t>та міжобласних маршрутів»</w:t>
      </w:r>
    </w:p>
    <w:p w14:paraId="5E14DECD" w14:textId="77777777" w:rsidR="007F4938" w:rsidRPr="00084868" w:rsidRDefault="007F4938">
      <w:pPr>
        <w:jc w:val="center"/>
        <w:rPr>
          <w:bCs w:val="0"/>
          <w:color w:val="auto"/>
          <w:szCs w:val="28"/>
          <w:shd w:val="clear" w:color="auto" w:fill="FFFFFF"/>
        </w:rPr>
      </w:pPr>
    </w:p>
    <w:p w14:paraId="61B43863" w14:textId="6DD46DC5" w:rsidR="007F4938" w:rsidRPr="00084868" w:rsidRDefault="00A65CBB">
      <w:pPr>
        <w:ind w:firstLine="567"/>
        <w:jc w:val="both"/>
        <w:rPr>
          <w:color w:val="auto"/>
        </w:rPr>
      </w:pPr>
      <w:r w:rsidRPr="00084868">
        <w:rPr>
          <w:bCs w:val="0"/>
          <w:color w:val="auto"/>
          <w:szCs w:val="28"/>
          <w:shd w:val="clear" w:color="auto" w:fill="FFFFFF"/>
        </w:rPr>
        <w:t>Перелік зупинок громадського транспорту у м</w:t>
      </w:r>
      <w:r w:rsidR="00D64429" w:rsidRPr="00084868">
        <w:rPr>
          <w:bCs w:val="0"/>
          <w:color w:val="auto"/>
          <w:szCs w:val="28"/>
          <w:shd w:val="clear" w:color="auto" w:fill="FFFFFF"/>
        </w:rPr>
        <w:t xml:space="preserve">істі </w:t>
      </w:r>
      <w:r w:rsidRPr="00084868">
        <w:rPr>
          <w:bCs w:val="0"/>
          <w:color w:val="auto"/>
          <w:szCs w:val="28"/>
          <w:shd w:val="clear" w:color="auto" w:fill="FFFFFF"/>
        </w:rPr>
        <w:t>Луцьку, на яких дозволяється зупинка приміських автобусів для здійснення посадки та висадки пасажирів, було затверджено рішенням виконавчого комітету міської ради від 28.12.2021 № 1073-1 «Про перелік зупинок громадського транспорту у м. Луцьку, на яких дозволяється зупинка приміських та міжміських  автобусів</w:t>
      </w:r>
      <w:r w:rsidRPr="00084868">
        <w:rPr>
          <w:rFonts w:eastAsia="Times New Roman"/>
          <w:bCs w:val="0"/>
          <w:color w:val="auto"/>
          <w:szCs w:val="28"/>
          <w:shd w:val="clear" w:color="auto" w:fill="FFFFFF"/>
        </w:rPr>
        <w:t xml:space="preserve"> </w:t>
      </w:r>
      <w:r w:rsidRPr="00084868">
        <w:rPr>
          <w:bCs w:val="0"/>
          <w:color w:val="auto"/>
          <w:szCs w:val="28"/>
          <w:shd w:val="clear" w:color="auto" w:fill="FFFFFF"/>
        </w:rPr>
        <w:t>для здійснення посадки та висадки пасажирів».</w:t>
      </w:r>
    </w:p>
    <w:p w14:paraId="59E4069B" w14:textId="77777777" w:rsidR="007F4938" w:rsidRPr="00084868" w:rsidRDefault="00A65CBB">
      <w:pPr>
        <w:ind w:firstLine="567"/>
        <w:jc w:val="both"/>
        <w:rPr>
          <w:color w:val="auto"/>
        </w:rPr>
      </w:pPr>
      <w:r w:rsidRPr="00084868">
        <w:rPr>
          <w:bCs w:val="0"/>
          <w:color w:val="auto"/>
          <w:szCs w:val="28"/>
          <w:shd w:val="clear" w:color="auto" w:fill="FFFFFF"/>
        </w:rPr>
        <w:t xml:space="preserve">Рішенням міської ради від 18.12.2024 № 66/100 «Про внесення змін до рішення міської ради від 25.07.2007 № 16/17 “Про забезпечення дотримання Закону України “Про автомобільний транспорт на вулицях м. Луцька”» затверджено організацію дорожнього руху на території міста Луцька для міжміських, приміських маршрутів загального користування міжобласного та </w:t>
      </w:r>
      <w:proofErr w:type="spellStart"/>
      <w:r w:rsidRPr="00084868">
        <w:rPr>
          <w:bCs w:val="0"/>
          <w:color w:val="auto"/>
          <w:szCs w:val="28"/>
          <w:shd w:val="clear" w:color="auto" w:fill="FFFFFF"/>
        </w:rPr>
        <w:t>внутрішньообласного</w:t>
      </w:r>
      <w:proofErr w:type="spellEnd"/>
      <w:r w:rsidRPr="00084868">
        <w:rPr>
          <w:bCs w:val="0"/>
          <w:color w:val="auto"/>
          <w:szCs w:val="28"/>
          <w:shd w:val="clear" w:color="auto" w:fill="FFFFFF"/>
        </w:rPr>
        <w:t xml:space="preserve"> сполучення.</w:t>
      </w:r>
    </w:p>
    <w:p w14:paraId="1BDE3D94" w14:textId="614D368C" w:rsidR="007F4938" w:rsidRPr="00084868" w:rsidRDefault="00A65CBB" w:rsidP="002C7868">
      <w:pPr>
        <w:ind w:firstLine="567"/>
        <w:jc w:val="both"/>
        <w:rPr>
          <w:bCs w:val="0"/>
          <w:color w:val="auto"/>
          <w:szCs w:val="28"/>
          <w:shd w:val="clear" w:color="auto" w:fill="FFFFFF"/>
        </w:rPr>
      </w:pPr>
      <w:r w:rsidRPr="00084868">
        <w:rPr>
          <w:bCs w:val="0"/>
          <w:color w:val="auto"/>
          <w:szCs w:val="28"/>
          <w:shd w:val="clear" w:color="auto" w:fill="FFFFFF"/>
        </w:rPr>
        <w:t xml:space="preserve">Схеми організації дорожнього руху на території міста Луцька для міжміських, приміських маршрутів загального користування міжобласного та </w:t>
      </w:r>
      <w:proofErr w:type="spellStart"/>
      <w:r w:rsidRPr="00084868">
        <w:rPr>
          <w:bCs w:val="0"/>
          <w:color w:val="auto"/>
          <w:szCs w:val="28"/>
          <w:shd w:val="clear" w:color="auto" w:fill="FFFFFF"/>
        </w:rPr>
        <w:t>внутрішньообласного</w:t>
      </w:r>
      <w:proofErr w:type="spellEnd"/>
      <w:r w:rsidRPr="00084868">
        <w:rPr>
          <w:bCs w:val="0"/>
          <w:color w:val="auto"/>
          <w:szCs w:val="28"/>
          <w:shd w:val="clear" w:color="auto" w:fill="FFFFFF"/>
        </w:rPr>
        <w:t xml:space="preserve"> сполучення погоджені Управлінням патрульної поліції у Волинській області</w:t>
      </w:r>
      <w:r w:rsidR="002C7868" w:rsidRPr="00084868">
        <w:rPr>
          <w:bCs w:val="0"/>
          <w:color w:val="auto"/>
          <w:szCs w:val="28"/>
          <w:shd w:val="clear" w:color="auto" w:fill="FFFFFF"/>
        </w:rPr>
        <w:t xml:space="preserve"> Департаменту патрульної поліції Національної поліції України</w:t>
      </w:r>
      <w:r w:rsidRPr="00084868">
        <w:rPr>
          <w:bCs w:val="0"/>
          <w:color w:val="auto"/>
          <w:szCs w:val="28"/>
          <w:shd w:val="clear" w:color="auto" w:fill="FFFFFF"/>
        </w:rPr>
        <w:t xml:space="preserve"> (лист від 25.06.2024 № 8055/41/17/7/02-2024).</w:t>
      </w:r>
    </w:p>
    <w:p w14:paraId="37ED255E" w14:textId="2FDB21CF" w:rsidR="007F4938" w:rsidRPr="00084868" w:rsidRDefault="00A65CBB">
      <w:pPr>
        <w:ind w:firstLine="567"/>
        <w:jc w:val="both"/>
        <w:rPr>
          <w:color w:val="auto"/>
        </w:rPr>
      </w:pPr>
      <w:r w:rsidRPr="00084868">
        <w:rPr>
          <w:bCs w:val="0"/>
          <w:color w:val="auto"/>
          <w:szCs w:val="28"/>
          <w:shd w:val="clear" w:color="auto" w:fill="FFFFFF"/>
        </w:rPr>
        <w:t xml:space="preserve">Відповідно до статті 32 Закону України «Про автомобільний транспорт» відправлення чи прибуття автобусів приміських, міжміських та міжнародних автобусних маршрутів загального користування здійснюється тільки з автостанцій, а у разі їх відсутності  </w:t>
      </w:r>
      <w:r w:rsidR="002C7868" w:rsidRPr="00084868">
        <w:rPr>
          <w:bCs w:val="0"/>
          <w:color w:val="auto"/>
          <w:szCs w:val="28"/>
          <w:shd w:val="clear" w:color="auto" w:fill="FFFFFF"/>
        </w:rPr>
        <w:t>–</w:t>
      </w:r>
      <w:r w:rsidRPr="00084868">
        <w:rPr>
          <w:bCs w:val="0"/>
          <w:color w:val="auto"/>
          <w:szCs w:val="28"/>
          <w:shd w:val="clear" w:color="auto" w:fill="FFFFFF"/>
        </w:rPr>
        <w:t xml:space="preserve"> із зупинок, передбачених рухом.</w:t>
      </w:r>
    </w:p>
    <w:p w14:paraId="1FBF4F62" w14:textId="45E56A7B" w:rsidR="007F4938" w:rsidRPr="00084868" w:rsidRDefault="00A65CBB">
      <w:pPr>
        <w:ind w:firstLine="567"/>
        <w:jc w:val="both"/>
        <w:rPr>
          <w:color w:val="auto"/>
        </w:rPr>
      </w:pPr>
      <w:r w:rsidRPr="00084868">
        <w:rPr>
          <w:bCs w:val="0"/>
          <w:color w:val="auto"/>
          <w:szCs w:val="28"/>
          <w:shd w:val="clear" w:color="auto" w:fill="FFFFFF"/>
        </w:rPr>
        <w:t>Згідно з Правилами надання послуг пасажирського автомобільного транспорту, затвердженими постановою Кабінету Міністрів України від 18.02.1997 № 176 (зі змінами), місця зупинки автобусів приміських маршрутів на території населених пунктів, крім автостанцій, погоджують виконавчі органи сільських, селищних і міських рад.</w:t>
      </w:r>
    </w:p>
    <w:p w14:paraId="095519FA" w14:textId="3CA30A2E" w:rsidR="007F4938" w:rsidRPr="00084868" w:rsidRDefault="00A65CBB" w:rsidP="002C7868">
      <w:pPr>
        <w:ind w:firstLine="567"/>
        <w:jc w:val="both"/>
        <w:rPr>
          <w:color w:val="auto"/>
        </w:rPr>
      </w:pPr>
      <w:r w:rsidRPr="00084868">
        <w:rPr>
          <w:bCs w:val="0"/>
          <w:color w:val="auto"/>
          <w:szCs w:val="28"/>
          <w:shd w:val="clear" w:color="auto" w:fill="FFFFFF"/>
        </w:rPr>
        <w:t>Враховуючи вищенаведене, керуючись ст. 30 Закону України «Про місцеве самоврядування в Україні», на виконання рішень Луцької міської ради від 18.12.2024 № 66/100 «Про внесення змін до рішення міської ради від 25.07.2007 № 16/17 “Про забезпечення дотримання Закону України “Про автомобільний транспорт на вулицях м. Луцька”» та від 27.04.2022 № 31/15 «Про завершення процесу декомунізації з перейменування вулиць міста Луцька та інших населених пунктів Луцької міської територіальної громади» (зі змінами), в</w:t>
      </w:r>
      <w:r w:rsidRPr="00084868">
        <w:rPr>
          <w:color w:val="auto"/>
          <w:szCs w:val="28"/>
        </w:rPr>
        <w:t xml:space="preserve">раховуючи погодження Управлінням патрульної поліції у Волинській області </w:t>
      </w:r>
      <w:r w:rsidR="002C7868" w:rsidRPr="00084868">
        <w:rPr>
          <w:color w:val="auto"/>
          <w:szCs w:val="28"/>
        </w:rPr>
        <w:t xml:space="preserve">Департаменту патрульної поліції Національної поліції України </w:t>
      </w:r>
      <w:r w:rsidRPr="00084868">
        <w:rPr>
          <w:color w:val="auto"/>
          <w:szCs w:val="28"/>
        </w:rPr>
        <w:t>пропозицій стосовно маршрутів руху пасажирського транспорту у м</w:t>
      </w:r>
      <w:r w:rsidR="00D64429" w:rsidRPr="00084868">
        <w:rPr>
          <w:color w:val="auto"/>
          <w:szCs w:val="28"/>
        </w:rPr>
        <w:t>істі</w:t>
      </w:r>
      <w:r w:rsidRPr="00084868">
        <w:rPr>
          <w:color w:val="auto"/>
          <w:szCs w:val="28"/>
        </w:rPr>
        <w:t xml:space="preserve"> Луцьку від 25.06.2024, з метою забезпечення безпеки пасажирських перевезень, зменшення заторів у дорожньому русі міста Луцька</w:t>
      </w:r>
      <w:r w:rsidRPr="00084868">
        <w:rPr>
          <w:bCs w:val="0"/>
          <w:color w:val="auto"/>
          <w:szCs w:val="28"/>
          <w:shd w:val="clear" w:color="auto" w:fill="FFFFFF"/>
        </w:rPr>
        <w:t xml:space="preserve">, вноситься </w:t>
      </w:r>
      <w:proofErr w:type="spellStart"/>
      <w:r w:rsidRPr="00084868">
        <w:rPr>
          <w:bCs w:val="0"/>
          <w:color w:val="auto"/>
          <w:szCs w:val="28"/>
          <w:shd w:val="clear" w:color="auto" w:fill="FFFFFF"/>
        </w:rPr>
        <w:t>про</w:t>
      </w:r>
      <w:r w:rsidR="002C7868" w:rsidRPr="00084868">
        <w:rPr>
          <w:bCs w:val="0"/>
          <w:color w:val="auto"/>
          <w:szCs w:val="28"/>
          <w:shd w:val="clear" w:color="auto" w:fill="FFFFFF"/>
        </w:rPr>
        <w:t>є</w:t>
      </w:r>
      <w:r w:rsidRPr="00084868">
        <w:rPr>
          <w:bCs w:val="0"/>
          <w:color w:val="auto"/>
          <w:szCs w:val="28"/>
          <w:shd w:val="clear" w:color="auto" w:fill="FFFFFF"/>
        </w:rPr>
        <w:t>кт</w:t>
      </w:r>
      <w:proofErr w:type="spellEnd"/>
      <w:r w:rsidRPr="00084868">
        <w:rPr>
          <w:bCs w:val="0"/>
          <w:color w:val="auto"/>
          <w:szCs w:val="28"/>
          <w:shd w:val="clear" w:color="auto" w:fill="FFFFFF"/>
        </w:rPr>
        <w:t xml:space="preserve"> рішення «Про перелік зупи</w:t>
      </w:r>
      <w:r w:rsidR="00D64429" w:rsidRPr="00084868">
        <w:rPr>
          <w:bCs w:val="0"/>
          <w:color w:val="auto"/>
          <w:szCs w:val="28"/>
          <w:shd w:val="clear" w:color="auto" w:fill="FFFFFF"/>
        </w:rPr>
        <w:t xml:space="preserve">нок громадського транспорту у місті </w:t>
      </w:r>
      <w:r w:rsidRPr="00084868">
        <w:rPr>
          <w:bCs w:val="0"/>
          <w:color w:val="auto"/>
          <w:szCs w:val="28"/>
          <w:shd w:val="clear" w:color="auto" w:fill="FFFFFF"/>
        </w:rPr>
        <w:t xml:space="preserve">Луцьку, на яких </w:t>
      </w:r>
      <w:r w:rsidRPr="00084868">
        <w:rPr>
          <w:bCs w:val="0"/>
          <w:color w:val="auto"/>
          <w:szCs w:val="28"/>
          <w:shd w:val="clear" w:color="auto" w:fill="FFFFFF"/>
        </w:rPr>
        <w:lastRenderedPageBreak/>
        <w:t xml:space="preserve">дозволяється зупинка автобусів приміських </w:t>
      </w:r>
      <w:proofErr w:type="spellStart"/>
      <w:r w:rsidRPr="00084868">
        <w:rPr>
          <w:bCs w:val="0"/>
          <w:color w:val="auto"/>
          <w:szCs w:val="28"/>
          <w:shd w:val="clear" w:color="auto" w:fill="FFFFFF"/>
        </w:rPr>
        <w:t>внутрішньообласних</w:t>
      </w:r>
      <w:proofErr w:type="spellEnd"/>
      <w:r w:rsidRPr="00084868">
        <w:rPr>
          <w:bCs w:val="0"/>
          <w:color w:val="auto"/>
          <w:szCs w:val="28"/>
          <w:shd w:val="clear" w:color="auto" w:fill="FFFFFF"/>
        </w:rPr>
        <w:t xml:space="preserve"> та міжобласних маршрутів»  у новій редакції. </w:t>
      </w:r>
    </w:p>
    <w:p w14:paraId="20D24837" w14:textId="05A6A78A" w:rsidR="007F4938" w:rsidRPr="00084868" w:rsidRDefault="00A65CBB">
      <w:pPr>
        <w:ind w:firstLine="567"/>
        <w:jc w:val="both"/>
        <w:rPr>
          <w:color w:val="auto"/>
        </w:rPr>
      </w:pPr>
      <w:r w:rsidRPr="00084868">
        <w:rPr>
          <w:bCs w:val="0"/>
          <w:color w:val="auto"/>
          <w:szCs w:val="28"/>
          <w:shd w:val="clear" w:color="auto" w:fill="FFFFFF"/>
        </w:rPr>
        <w:t xml:space="preserve">У переліку до </w:t>
      </w:r>
      <w:proofErr w:type="spellStart"/>
      <w:r w:rsidRPr="00084868">
        <w:rPr>
          <w:bCs w:val="0"/>
          <w:color w:val="auto"/>
          <w:szCs w:val="28"/>
          <w:shd w:val="clear" w:color="auto" w:fill="FFFFFF"/>
        </w:rPr>
        <w:t>проєкту</w:t>
      </w:r>
      <w:proofErr w:type="spellEnd"/>
      <w:r w:rsidRPr="00084868">
        <w:rPr>
          <w:bCs w:val="0"/>
          <w:color w:val="auto"/>
          <w:szCs w:val="28"/>
          <w:shd w:val="clear" w:color="auto" w:fill="FFFFFF"/>
        </w:rPr>
        <w:t xml:space="preserve"> рішення перейменовано зупинку «Міжколгоспбуд» (місце розташування </w:t>
      </w:r>
      <w:r w:rsidR="002C7868" w:rsidRPr="00084868">
        <w:rPr>
          <w:bCs w:val="0"/>
          <w:color w:val="auto"/>
          <w:szCs w:val="28"/>
          <w:shd w:val="clear" w:color="auto" w:fill="FFFFFF"/>
        </w:rPr>
        <w:t>–</w:t>
      </w:r>
      <w:r w:rsidRPr="00084868">
        <w:rPr>
          <w:bCs w:val="0"/>
          <w:color w:val="auto"/>
          <w:szCs w:val="28"/>
          <w:shd w:val="clear" w:color="auto" w:fill="FFFFFF"/>
        </w:rPr>
        <w:t xml:space="preserve"> вул. Володимирська, 94) на «</w:t>
      </w:r>
      <w:proofErr w:type="spellStart"/>
      <w:r w:rsidRPr="00084868">
        <w:rPr>
          <w:bCs w:val="0"/>
          <w:color w:val="auto"/>
          <w:szCs w:val="28"/>
          <w:shd w:val="clear" w:color="auto" w:fill="FFFFFF"/>
        </w:rPr>
        <w:t>Омелянівська</w:t>
      </w:r>
      <w:proofErr w:type="spellEnd"/>
      <w:r w:rsidRPr="00084868">
        <w:rPr>
          <w:bCs w:val="0"/>
          <w:color w:val="auto"/>
          <w:szCs w:val="28"/>
          <w:shd w:val="clear" w:color="auto" w:fill="FFFFFF"/>
        </w:rPr>
        <w:t xml:space="preserve">», а також змінено назви адрес місць розташування двох зупинок з вулиці </w:t>
      </w:r>
      <w:proofErr w:type="spellStart"/>
      <w:r w:rsidRPr="00084868">
        <w:rPr>
          <w:bCs w:val="0"/>
          <w:color w:val="auto"/>
          <w:szCs w:val="28"/>
          <w:shd w:val="clear" w:color="auto" w:fill="FFFFFF"/>
        </w:rPr>
        <w:t>Гордіюк</w:t>
      </w:r>
      <w:proofErr w:type="spellEnd"/>
      <w:r w:rsidRPr="00084868">
        <w:rPr>
          <w:bCs w:val="0"/>
          <w:color w:val="auto"/>
          <w:szCs w:val="28"/>
          <w:shd w:val="clear" w:color="auto" w:fill="FFFFFF"/>
        </w:rPr>
        <w:t xml:space="preserve"> на вулицю Захисників України.</w:t>
      </w:r>
    </w:p>
    <w:p w14:paraId="3E2928E4" w14:textId="77777777" w:rsidR="007F4938" w:rsidRPr="00084868" w:rsidRDefault="00A65CBB">
      <w:pPr>
        <w:ind w:firstLine="567"/>
        <w:jc w:val="both"/>
        <w:rPr>
          <w:bCs w:val="0"/>
          <w:color w:val="auto"/>
          <w:szCs w:val="28"/>
          <w:shd w:val="clear" w:color="auto" w:fill="FFFFFF"/>
        </w:rPr>
      </w:pPr>
      <w:r w:rsidRPr="00084868">
        <w:rPr>
          <w:bCs w:val="0"/>
          <w:color w:val="auto"/>
          <w:szCs w:val="28"/>
          <w:shd w:val="clear" w:color="auto" w:fill="FFFFFF"/>
        </w:rPr>
        <w:t>Всього у переліку визначено 26 зупинок громадського транспорту.</w:t>
      </w:r>
    </w:p>
    <w:p w14:paraId="4C129489" w14:textId="77777777" w:rsidR="007F4938" w:rsidRPr="00084868" w:rsidRDefault="007F4938">
      <w:pPr>
        <w:ind w:firstLine="567"/>
        <w:jc w:val="both"/>
        <w:rPr>
          <w:bCs w:val="0"/>
          <w:color w:val="auto"/>
          <w:szCs w:val="28"/>
          <w:shd w:val="clear" w:color="auto" w:fill="FFFFFF"/>
        </w:rPr>
      </w:pPr>
    </w:p>
    <w:p w14:paraId="7FD92036" w14:textId="77777777" w:rsidR="007F4938" w:rsidRDefault="007F4938">
      <w:pPr>
        <w:ind w:firstLine="850"/>
        <w:jc w:val="both"/>
        <w:rPr>
          <w:bCs w:val="0"/>
          <w:szCs w:val="28"/>
          <w:shd w:val="clear" w:color="auto" w:fill="FFFFFF"/>
        </w:rPr>
      </w:pPr>
    </w:p>
    <w:p w14:paraId="47B5ACA8" w14:textId="77777777" w:rsidR="007F4938" w:rsidRDefault="007F4938">
      <w:pPr>
        <w:ind w:firstLine="709"/>
        <w:jc w:val="both"/>
        <w:rPr>
          <w:bCs w:val="0"/>
          <w:szCs w:val="28"/>
          <w:shd w:val="clear" w:color="auto" w:fill="FFFFFF"/>
        </w:rPr>
      </w:pPr>
    </w:p>
    <w:tbl>
      <w:tblPr>
        <w:tblW w:w="944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4574"/>
        <w:gridCol w:w="4866"/>
      </w:tblGrid>
      <w:tr w:rsidR="007F4938" w14:paraId="7F8E0844" w14:textId="77777777">
        <w:tc>
          <w:tcPr>
            <w:tcW w:w="4574" w:type="dxa"/>
            <w:vAlign w:val="center"/>
          </w:tcPr>
          <w:p w14:paraId="1FAD7862" w14:textId="77777777" w:rsidR="007F4938" w:rsidRDefault="00A65CBB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Начальник відділу транспорту</w:t>
            </w:r>
          </w:p>
        </w:tc>
        <w:tc>
          <w:tcPr>
            <w:tcW w:w="4865" w:type="dxa"/>
            <w:vAlign w:val="center"/>
          </w:tcPr>
          <w:p w14:paraId="5CF008CA" w14:textId="77777777" w:rsidR="007F4938" w:rsidRDefault="00A65CBB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Віктор ГЛАВІЧКА</w:t>
            </w:r>
          </w:p>
        </w:tc>
      </w:tr>
    </w:tbl>
    <w:p w14:paraId="06E02592" w14:textId="77777777" w:rsidR="007F4938" w:rsidRDefault="007F4938">
      <w:pPr>
        <w:ind w:firstLine="851"/>
        <w:jc w:val="both"/>
        <w:rPr>
          <w:szCs w:val="28"/>
        </w:rPr>
      </w:pPr>
    </w:p>
    <w:p w14:paraId="600E1818" w14:textId="77777777" w:rsidR="007F4938" w:rsidRDefault="007F4938">
      <w:pPr>
        <w:ind w:firstLine="851"/>
        <w:jc w:val="both"/>
        <w:rPr>
          <w:szCs w:val="28"/>
        </w:rPr>
      </w:pPr>
    </w:p>
    <w:sectPr w:rsidR="007F4938" w:rsidSect="002C7868">
      <w:headerReference w:type="default" r:id="rId7"/>
      <w:pgSz w:w="11906" w:h="16838"/>
      <w:pgMar w:top="567" w:right="566" w:bottom="1646" w:left="193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094A2" w14:textId="77777777" w:rsidR="0073411E" w:rsidRDefault="0073411E" w:rsidP="002C7868">
      <w:r>
        <w:separator/>
      </w:r>
    </w:p>
  </w:endnote>
  <w:endnote w:type="continuationSeparator" w:id="0">
    <w:p w14:paraId="1F9D8C4E" w14:textId="77777777" w:rsidR="0073411E" w:rsidRDefault="0073411E" w:rsidP="002C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615F0" w14:textId="77777777" w:rsidR="0073411E" w:rsidRDefault="0073411E" w:rsidP="002C7868">
      <w:r>
        <w:separator/>
      </w:r>
    </w:p>
  </w:footnote>
  <w:footnote w:type="continuationSeparator" w:id="0">
    <w:p w14:paraId="5E0903D1" w14:textId="77777777" w:rsidR="0073411E" w:rsidRDefault="0073411E" w:rsidP="002C7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637184"/>
      <w:docPartObj>
        <w:docPartGallery w:val="Page Numbers (Top of Page)"/>
        <w:docPartUnique/>
      </w:docPartObj>
    </w:sdtPr>
    <w:sdtContent>
      <w:p w14:paraId="0C0DC43B" w14:textId="77777777" w:rsidR="002C7868" w:rsidRDefault="002C7868">
        <w:pPr>
          <w:pStyle w:val="afb"/>
          <w:jc w:val="center"/>
        </w:pPr>
      </w:p>
      <w:p w14:paraId="32D013BE" w14:textId="23C62184" w:rsidR="002C7868" w:rsidRDefault="002C7868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429">
          <w:rPr>
            <w:noProof/>
          </w:rPr>
          <w:t>2</w:t>
        </w:r>
        <w:r>
          <w:fldChar w:fldCharType="end"/>
        </w:r>
      </w:p>
    </w:sdtContent>
  </w:sdt>
  <w:p w14:paraId="069C68A8" w14:textId="77777777" w:rsidR="002C7868" w:rsidRDefault="002C7868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0F0F8A"/>
    <w:multiLevelType w:val="multilevel"/>
    <w:tmpl w:val="99A4C16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04573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938"/>
    <w:rsid w:val="00084868"/>
    <w:rsid w:val="00134F7B"/>
    <w:rsid w:val="002C7868"/>
    <w:rsid w:val="00593818"/>
    <w:rsid w:val="0073411E"/>
    <w:rsid w:val="007C2142"/>
    <w:rsid w:val="007F4938"/>
    <w:rsid w:val="00A65CBB"/>
    <w:rsid w:val="00D6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2978"/>
  <w15:docId w15:val="{531B9B84-494E-4F81-A198-39AFBD03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Calibri" w:hAnsi="Times New Roman" w:cs="Times New Roman"/>
      <w:bCs/>
      <w:color w:val="00000A"/>
      <w:kern w:val="2"/>
      <w:sz w:val="28"/>
      <w:lang w:eastAsia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ії"/>
    <w:qFormat/>
  </w:style>
  <w:style w:type="character" w:customStyle="1" w:styleId="10">
    <w:name w:val="Основной шрифт абзаца1"/>
    <w:qFormat/>
  </w:style>
  <w:style w:type="character" w:customStyle="1" w:styleId="rvts44">
    <w:name w:val="rvts44"/>
    <w:basedOn w:val="10"/>
    <w:qFormat/>
    <w:rPr>
      <w:rFonts w:cs="Times New Roman"/>
    </w:rPr>
  </w:style>
  <w:style w:type="character" w:customStyle="1" w:styleId="30">
    <w:name w:val="Основной текст с отступом 3 Знак"/>
    <w:basedOn w:val="10"/>
    <w:qFormat/>
    <w:rPr>
      <w:sz w:val="16"/>
      <w:szCs w:val="16"/>
    </w:rPr>
  </w:style>
  <w:style w:type="character" w:customStyle="1" w:styleId="a5">
    <w:name w:val="Нижний колонтитул Знак"/>
    <w:basedOn w:val="10"/>
    <w:qFormat/>
    <w:rPr>
      <w:bCs/>
      <w:sz w:val="28"/>
      <w:szCs w:val="24"/>
      <w:lang w:val="uk-UA"/>
    </w:rPr>
  </w:style>
  <w:style w:type="character" w:customStyle="1" w:styleId="rvts15">
    <w:name w:val="rvts15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0"/>
    <w:qFormat/>
  </w:style>
  <w:style w:type="character" w:customStyle="1" w:styleId="rvts23">
    <w:name w:val="rvts23"/>
    <w:basedOn w:val="10"/>
    <w:qFormat/>
    <w:rPr>
      <w:rFonts w:cs="Times New Roman"/>
    </w:rPr>
  </w:style>
  <w:style w:type="character" w:customStyle="1" w:styleId="HTML">
    <w:name w:val="Стандартный HTML Знак"/>
    <w:basedOn w:val="10"/>
    <w:qFormat/>
    <w:rPr>
      <w:rFonts w:ascii="Courier New" w:eastAsia="Calibri" w:hAnsi="Courier New" w:cs="Courier New"/>
      <w:lang w:val="ru-RU" w:bidi="ar-SA"/>
    </w:rPr>
  </w:style>
  <w:style w:type="character" w:customStyle="1" w:styleId="rvts0">
    <w:name w:val="rvts0"/>
    <w:basedOn w:val="10"/>
    <w:qFormat/>
    <w:rPr>
      <w:rFonts w:cs="Times New Roman"/>
    </w:rPr>
  </w:style>
  <w:style w:type="character" w:customStyle="1" w:styleId="a6">
    <w:name w:val="Основний текст_"/>
    <w:basedOn w:val="10"/>
    <w:qFormat/>
    <w:rPr>
      <w:sz w:val="21"/>
      <w:szCs w:val="21"/>
      <w:lang w:bidi="ar-SA"/>
    </w:rPr>
  </w:style>
  <w:style w:type="character" w:customStyle="1" w:styleId="a7">
    <w:name w:val="Виділення жирним"/>
    <w:basedOn w:val="10"/>
    <w:qFormat/>
    <w:rPr>
      <w:b/>
      <w:bCs/>
    </w:rPr>
  </w:style>
  <w:style w:type="character" w:styleId="a8">
    <w:name w:val="page number"/>
    <w:basedOn w:val="10"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7z0">
    <w:name w:val="WW8Num7z0"/>
    <w:qFormat/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a9">
    <w:name w:val="Верхний колонтитул Знак"/>
    <w:qFormat/>
    <w:rPr>
      <w:bCs/>
      <w:sz w:val="28"/>
      <w:szCs w:val="24"/>
      <w:lang w:eastAsia="zh-CN"/>
    </w:rPr>
  </w:style>
  <w:style w:type="character" w:customStyle="1" w:styleId="11">
    <w:name w:val="Основной шрифт абзаца1"/>
    <w:qFormat/>
  </w:style>
  <w:style w:type="character" w:customStyle="1" w:styleId="20">
    <w:name w:val="Основной шрифт абзаца2"/>
    <w:qFormat/>
  </w:style>
  <w:style w:type="character" w:customStyle="1" w:styleId="31">
    <w:name w:val="Основной шрифт абзаца3"/>
    <w:qFormat/>
  </w:style>
  <w:style w:type="paragraph" w:customStyle="1" w:styleId="12">
    <w:name w:val="Заголовок1"/>
    <w:basedOn w:val="a"/>
    <w:next w:val="aa"/>
    <w:qFormat/>
    <w:pPr>
      <w:keepNext/>
      <w:spacing w:before="240" w:after="120"/>
    </w:pPr>
    <w:rPr>
      <w:rFonts w:ascii="Liberation Sans;Arial" w:hAnsi="Liberation Sans;Arial" w:cs="Arial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pacing w:before="120" w:after="120"/>
    </w:pPr>
    <w:rPr>
      <w:i/>
      <w:iCs/>
      <w:sz w:val="24"/>
    </w:rPr>
  </w:style>
  <w:style w:type="paragraph" w:customStyle="1" w:styleId="ad">
    <w:name w:val="Покажчик"/>
    <w:basedOn w:val="a"/>
    <w:qFormat/>
  </w:style>
  <w:style w:type="paragraph" w:customStyle="1" w:styleId="ae">
    <w:name w:val="Название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styleId="af">
    <w:name w:val="Document Map"/>
    <w:qFormat/>
    <w:rPr>
      <w:rFonts w:ascii="Calibri" w:eastAsia="Calibri" w:hAnsi="Calibri" w:cs="Calibri"/>
      <w:kern w:val="2"/>
      <w:sz w:val="20"/>
      <w:szCs w:val="20"/>
      <w:lang w:eastAsia="uk-UA"/>
    </w:rPr>
  </w:style>
  <w:style w:type="paragraph" w:customStyle="1" w:styleId="14">
    <w:name w:val="Сітка таблиці1"/>
    <w:basedOn w:val="af"/>
    <w:qFormat/>
    <w:rPr>
      <w:rFonts w:cs="Times New Roman"/>
      <w:lang w:val="ru-RU" w:eastAsia="ru-RU" w:bidi="ar-SA"/>
    </w:rPr>
  </w:style>
  <w:style w:type="paragraph" w:customStyle="1" w:styleId="af0">
    <w:name w:val="Вміст таблиці"/>
    <w:basedOn w:val="a"/>
    <w:qFormat/>
  </w:style>
  <w:style w:type="paragraph" w:customStyle="1" w:styleId="af1">
    <w:name w:val="Текст у вказаному форматі"/>
    <w:basedOn w:val="a"/>
    <w:qFormat/>
  </w:style>
  <w:style w:type="paragraph" w:customStyle="1" w:styleId="af2">
    <w:name w:val="Заголовок таблиці"/>
    <w:basedOn w:val="af0"/>
    <w:qFormat/>
    <w:pPr>
      <w:suppressLineNumbers/>
      <w:jc w:val="center"/>
    </w:pPr>
    <w:rPr>
      <w:b/>
    </w:rPr>
  </w:style>
  <w:style w:type="paragraph" w:customStyle="1" w:styleId="af3">
    <w:name w:val="Вміст рамки"/>
    <w:basedOn w:val="a"/>
    <w:qFormat/>
  </w:style>
  <w:style w:type="paragraph" w:customStyle="1" w:styleId="af4">
    <w:name w:val="Вміст кадру"/>
    <w:basedOn w:val="a"/>
    <w:qFormat/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af5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6">
    <w:name w:val="footer"/>
    <w:basedOn w:val="a"/>
    <w:pPr>
      <w:tabs>
        <w:tab w:val="center" w:pos="4819"/>
        <w:tab w:val="right" w:pos="9639"/>
      </w:tabs>
    </w:pPr>
  </w:style>
  <w:style w:type="paragraph" w:customStyle="1" w:styleId="22">
    <w:name w:val="Основной текст 22"/>
    <w:basedOn w:val="a"/>
    <w:qFormat/>
    <w:pPr>
      <w:jc w:val="both"/>
    </w:pPr>
    <w:rPr>
      <w:b/>
      <w:lang w:eastAsia="zh-CN"/>
    </w:rPr>
  </w:style>
  <w:style w:type="paragraph" w:customStyle="1" w:styleId="af7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styleId="af8">
    <w:name w:val="List Paragraph"/>
    <w:basedOn w:val="a"/>
    <w:qFormat/>
    <w:pPr>
      <w:spacing w:after="200"/>
      <w:ind w:left="720"/>
    </w:p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311">
    <w:name w:val="Основной текст с отступом 31"/>
    <w:basedOn w:val="a"/>
    <w:qFormat/>
    <w:pPr>
      <w:ind w:left="436" w:hanging="436"/>
    </w:pPr>
    <w:rPr>
      <w:bCs w:val="0"/>
      <w:lang w:eastAsia="zh-CN"/>
    </w:rPr>
  </w:style>
  <w:style w:type="paragraph" w:customStyle="1" w:styleId="WW-">
    <w:name w:val="WW-Основной текст"/>
    <w:basedOn w:val="a"/>
    <w:qFormat/>
    <w:pPr>
      <w:spacing w:after="120"/>
    </w:pPr>
  </w:style>
  <w:style w:type="paragraph" w:customStyle="1" w:styleId="15">
    <w:name w:val="Без интервала1"/>
    <w:qFormat/>
    <w:rPr>
      <w:rFonts w:ascii="Calibri" w:eastAsia="Calibri" w:hAnsi="Calibri" w:cs="Calibri"/>
      <w:kern w:val="2"/>
      <w:sz w:val="22"/>
      <w:szCs w:val="22"/>
      <w:lang w:val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western">
    <w:name w:val="western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HTML1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16">
    <w:name w:val="Абзац списка1"/>
    <w:basedOn w:val="a"/>
    <w:qFormat/>
    <w:pPr>
      <w:ind w:left="720"/>
      <w:contextualSpacing/>
    </w:pPr>
    <w:rPr>
      <w:bCs w:val="0"/>
      <w:szCs w:val="28"/>
      <w:lang w:val="ru-RU"/>
    </w:rPr>
  </w:style>
  <w:style w:type="paragraph" w:customStyle="1" w:styleId="af9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17">
    <w:name w:val="Обычный (веб)1"/>
    <w:basedOn w:val="a"/>
    <w:qFormat/>
    <w:pPr>
      <w:spacing w:before="280" w:after="280"/>
    </w:pPr>
    <w:rPr>
      <w:bCs w:val="0"/>
      <w:sz w:val="24"/>
      <w:lang w:val="ru-RU"/>
    </w:rPr>
  </w:style>
  <w:style w:type="paragraph" w:styleId="afa">
    <w:name w:val="Body Text Indent"/>
    <w:basedOn w:val="a"/>
    <w:pPr>
      <w:ind w:firstLine="545"/>
      <w:jc w:val="both"/>
    </w:pPr>
    <w:rPr>
      <w:bCs w:val="0"/>
    </w:rPr>
  </w:style>
  <w:style w:type="paragraph" w:styleId="afb">
    <w:name w:val="header"/>
    <w:basedOn w:val="a"/>
    <w:link w:val="afc"/>
    <w:uiPriority w:val="99"/>
    <w:pPr>
      <w:tabs>
        <w:tab w:val="center" w:pos="4677"/>
        <w:tab w:val="right" w:pos="9355"/>
      </w:tabs>
    </w:pPr>
  </w:style>
  <w:style w:type="paragraph" w:customStyle="1" w:styleId="afd">
    <w:name w:val="Содержимое таблицы"/>
    <w:basedOn w:val="a"/>
    <w:qFormat/>
    <w:pPr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</w:rPr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18">
    <w:name w:val="Основной текст1"/>
    <w:basedOn w:val="a"/>
    <w:qFormat/>
    <w:pPr>
      <w:spacing w:after="120"/>
    </w:pPr>
  </w:style>
  <w:style w:type="paragraph" w:customStyle="1" w:styleId="19">
    <w:name w:val="Название объекта1"/>
    <w:basedOn w:val="a"/>
    <w:qFormat/>
    <w:pPr>
      <w:spacing w:before="120" w:after="120"/>
    </w:pPr>
    <w:rPr>
      <w:rFonts w:cs="Arial"/>
      <w:i/>
      <w:iCs/>
    </w:rPr>
  </w:style>
  <w:style w:type="paragraph" w:customStyle="1" w:styleId="21">
    <w:name w:val="Название объекта2"/>
    <w:basedOn w:val="a"/>
    <w:qFormat/>
    <w:pPr>
      <w:spacing w:before="120" w:after="120"/>
    </w:pPr>
    <w:rPr>
      <w:rFonts w:cs="Arial"/>
      <w:i/>
      <w:iCs/>
    </w:rPr>
  </w:style>
  <w:style w:type="paragraph" w:customStyle="1" w:styleId="1a">
    <w:name w:val="Указатель1"/>
    <w:basedOn w:val="a"/>
    <w:qFormat/>
    <w:rPr>
      <w:rFonts w:cs="Mangal"/>
    </w:rPr>
  </w:style>
  <w:style w:type="paragraph" w:customStyle="1" w:styleId="33">
    <w:name w:val="Название объекта3"/>
    <w:basedOn w:val="a"/>
    <w:qFormat/>
    <w:pPr>
      <w:spacing w:before="120" w:after="120"/>
    </w:pPr>
    <w:rPr>
      <w:rFonts w:cs="Mangal"/>
      <w:i/>
      <w:iCs/>
    </w:rPr>
  </w:style>
  <w:style w:type="numbering" w:customStyle="1" w:styleId="WW8Num1">
    <w:name w:val="WW8Num1"/>
    <w:qFormat/>
  </w:style>
  <w:style w:type="character" w:customStyle="1" w:styleId="afc">
    <w:name w:val="Верхній колонтитул Знак"/>
    <w:basedOn w:val="a0"/>
    <w:link w:val="afb"/>
    <w:uiPriority w:val="99"/>
    <w:rsid w:val="002C7868"/>
    <w:rPr>
      <w:rFonts w:ascii="Times New Roman" w:eastAsia="Calibri" w:hAnsi="Times New Roman" w:cs="Times New Roman"/>
      <w:bCs/>
      <w:color w:val="00000A"/>
      <w:kern w:val="2"/>
      <w:sz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2126</Words>
  <Characters>1212</Characters>
  <Application>Microsoft Office Word</Application>
  <DocSecurity>0</DocSecurity>
  <Lines>10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Константин</dc:creator>
  <dc:description/>
  <cp:lastModifiedBy>Ірина Демидюк</cp:lastModifiedBy>
  <cp:revision>62</cp:revision>
  <cp:lastPrinted>2025-01-02T09:41:00Z</cp:lastPrinted>
  <dcterms:created xsi:type="dcterms:W3CDTF">2025-01-03T14:13:00Z</dcterms:created>
  <dcterms:modified xsi:type="dcterms:W3CDTF">2025-01-06T07:31:00Z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Litvinchuk</vt:lpwstr>
  </property>
</Properties>
</file>