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8405CF" w:rsidP="0053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8008B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міської ради </w:t>
      </w:r>
    </w:p>
    <w:p w:rsidR="007A1D57" w:rsidRPr="003D46E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D46E3"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Програми соціального захисту населення Луцької міської територіальної громади на 2023–2025 роки</w:t>
      </w:r>
      <w:r w:rsidR="007A1D57" w:rsidRPr="003D4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0644B3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328A" w:rsidRPr="0085328A" w:rsidRDefault="00B444D3" w:rsidP="0085328A">
      <w:pPr>
        <w:pStyle w:val="a3"/>
        <w:spacing w:after="0" w:line="240" w:lineRule="auto"/>
        <w:ind w:firstLine="567"/>
        <w:jc w:val="both"/>
        <w:rPr>
          <w:szCs w:val="28"/>
        </w:rPr>
      </w:pPr>
      <w:r w:rsidRPr="0085328A">
        <w:rPr>
          <w:szCs w:val="28"/>
        </w:rPr>
        <w:t xml:space="preserve">Пропонований </w:t>
      </w:r>
      <w:proofErr w:type="spellStart"/>
      <w:r w:rsidRPr="0085328A">
        <w:rPr>
          <w:szCs w:val="28"/>
        </w:rPr>
        <w:t>проєкт</w:t>
      </w:r>
      <w:proofErr w:type="spellEnd"/>
      <w:r w:rsidRPr="0085328A">
        <w:rPr>
          <w:szCs w:val="28"/>
        </w:rPr>
        <w:t xml:space="preserve"> рішення передбачає внесення змін в додаток 2 «Перелік завдань, заходів та результативні показники Програми соціального захисту населення Луцької міської територіальної громади на 2023–202</w:t>
      </w:r>
      <w:r w:rsidR="0085328A" w:rsidRPr="0085328A">
        <w:rPr>
          <w:szCs w:val="28"/>
        </w:rPr>
        <w:t xml:space="preserve">5 роки» шляхом вилучення заходу: </w:t>
      </w:r>
    </w:p>
    <w:p w:rsidR="00B444D3" w:rsidRPr="0085328A" w:rsidRDefault="00593AE5" w:rsidP="0085328A">
      <w:pPr>
        <w:pStyle w:val="a3"/>
        <w:spacing w:after="0" w:line="240" w:lineRule="auto"/>
        <w:ind w:firstLine="567"/>
        <w:jc w:val="both"/>
        <w:rPr>
          <w:szCs w:val="28"/>
        </w:rPr>
      </w:pPr>
      <w:r w:rsidRPr="0085328A">
        <w:rPr>
          <w:szCs w:val="28"/>
        </w:rPr>
        <w:t>у</w:t>
      </w:r>
      <w:r w:rsidR="00B27D6B" w:rsidRPr="0085328A">
        <w:rPr>
          <w:szCs w:val="28"/>
        </w:rPr>
        <w:t xml:space="preserve"> розділі 2 «</w:t>
      </w:r>
      <w:r w:rsidRPr="0085328A">
        <w:rPr>
          <w:szCs w:val="28"/>
        </w:rPr>
        <w:t xml:space="preserve">Адресна матеріальна підтримка соціально вразливих груп населення громади» </w:t>
      </w:r>
      <w:r w:rsidR="00B444D3" w:rsidRPr="0085328A">
        <w:rPr>
          <w:szCs w:val="28"/>
        </w:rPr>
        <w:t xml:space="preserve"> </w:t>
      </w:r>
      <w:r w:rsidRPr="0085328A">
        <w:rPr>
          <w:szCs w:val="28"/>
        </w:rPr>
        <w:t>пункту 2 «Надання адресної грошової допомоги окремим групам населення Луцької міської територіальної громади» підпункту 3.</w:t>
      </w:r>
      <w:r w:rsidR="00B444D3" w:rsidRPr="0085328A">
        <w:rPr>
          <w:szCs w:val="28"/>
        </w:rPr>
        <w:t>5</w:t>
      </w:r>
      <w:r w:rsidR="00B27D6B" w:rsidRPr="0085328A">
        <w:rPr>
          <w:szCs w:val="28"/>
        </w:rPr>
        <w:t xml:space="preserve"> «</w:t>
      </w:r>
      <w:r w:rsidR="00B444D3" w:rsidRPr="0085328A">
        <w:rPr>
          <w:szCs w:val="28"/>
        </w:rPr>
        <w:t>вдові трагічно загиблого ліквідатора наслідків аварії на четвертому енергоблоці ЧАЕС (щомісяця)»</w:t>
      </w:r>
      <w:r w:rsidR="00B30C70" w:rsidRPr="0085328A">
        <w:rPr>
          <w:szCs w:val="28"/>
        </w:rPr>
        <w:t xml:space="preserve"> </w:t>
      </w:r>
      <w:r w:rsidR="00B30C70" w:rsidRPr="0085328A">
        <w:rPr>
          <w:b/>
          <w:szCs w:val="28"/>
        </w:rPr>
        <w:t>12 тис. грн</w:t>
      </w:r>
      <w:r w:rsidR="00B30C70" w:rsidRPr="0085328A">
        <w:rPr>
          <w:szCs w:val="28"/>
        </w:rPr>
        <w:t>. (</w:t>
      </w:r>
      <w:r w:rsidR="00B27D6B" w:rsidRPr="0085328A">
        <w:rPr>
          <w:szCs w:val="28"/>
        </w:rPr>
        <w:t>у зв’язку</w:t>
      </w:r>
      <w:r w:rsidR="00537BEA" w:rsidRPr="0085328A">
        <w:rPr>
          <w:szCs w:val="28"/>
        </w:rPr>
        <w:t xml:space="preserve"> зі смертю жительки Луцької міської територіальної громади – </w:t>
      </w:r>
      <w:proofErr w:type="spellStart"/>
      <w:r w:rsidR="00537BEA" w:rsidRPr="0085328A">
        <w:rPr>
          <w:szCs w:val="28"/>
        </w:rPr>
        <w:t>Ганжук</w:t>
      </w:r>
      <w:proofErr w:type="spellEnd"/>
      <w:r w:rsidR="00537BEA" w:rsidRPr="0085328A">
        <w:rPr>
          <w:szCs w:val="28"/>
        </w:rPr>
        <w:t xml:space="preserve"> Людмили Олексіївни</w:t>
      </w:r>
      <w:r w:rsidR="00B30C70" w:rsidRPr="0085328A">
        <w:rPr>
          <w:szCs w:val="28"/>
        </w:rPr>
        <w:t>)</w:t>
      </w:r>
      <w:r w:rsidR="00883401" w:rsidRPr="0085328A">
        <w:rPr>
          <w:szCs w:val="28"/>
        </w:rPr>
        <w:t>;</w:t>
      </w:r>
    </w:p>
    <w:p w:rsidR="00732355" w:rsidRDefault="00732355" w:rsidP="007323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7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приведення обсягу фінансового ресурсу заходу «</w:t>
      </w:r>
      <w:r w:rsidRP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Здійснення фінансової підтримки діяльності громадських об’єднань, які надають соціальні </w:t>
      </w:r>
      <w:r w:rsidR="00455900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732355">
        <w:rPr>
          <w:rFonts w:ascii="Times New Roman" w:hAnsi="Times New Roman" w:cs="Times New Roman"/>
          <w:bCs/>
          <w:sz w:val="28"/>
          <w:szCs w:val="28"/>
          <w:lang w:val="uk-UA"/>
        </w:rPr>
        <w:t>ослуги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передбаченого підпунктом 7.4 пункту 7 додатку 2 до Програми до затвердженого рішенням Луцької міської ради </w:t>
      </w:r>
      <w:r w:rsidRPr="000C2326">
        <w:rPr>
          <w:rFonts w:ascii="Times New Roman" w:hAnsi="Times New Roman" w:cs="Times New Roman"/>
          <w:bCs/>
          <w:sz w:val="28"/>
          <w:szCs w:val="28"/>
          <w:lang w:val="uk-UA"/>
        </w:rPr>
        <w:t>від 18.12.2024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0C2326">
        <w:rPr>
          <w:rFonts w:ascii="Times New Roman" w:hAnsi="Times New Roman" w:cs="Times New Roman"/>
          <w:bCs/>
          <w:sz w:val="28"/>
          <w:szCs w:val="28"/>
          <w:lang w:val="uk-UA"/>
        </w:rPr>
        <w:t>66/99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Pr="000C2326">
        <w:rPr>
          <w:rFonts w:ascii="Times New Roman" w:hAnsi="Times New Roman" w:cs="Times New Roman"/>
          <w:bCs/>
          <w:sz w:val="28"/>
          <w:szCs w:val="28"/>
          <w:lang w:val="uk-UA"/>
        </w:rPr>
        <w:t>Про бюджет Луцької міської територіальної громади на 2025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розміру видатків, пропонованим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цей показник збільшується: </w:t>
      </w:r>
    </w:p>
    <w:p w:rsidR="00732355" w:rsidRDefault="00455900" w:rsidP="004559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732355" w:rsidRPr="00732355">
        <w:rPr>
          <w:rFonts w:ascii="Times New Roman" w:hAnsi="Times New Roman" w:cs="Times New Roman"/>
          <w:b/>
          <w:bCs/>
          <w:sz w:val="28"/>
          <w:szCs w:val="28"/>
          <w:lang w:val="uk-UA"/>
        </w:rPr>
        <w:t>500,0</w:t>
      </w:r>
      <w:r w:rsidR="00732355" w:rsidRP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</w:t>
      </w:r>
      <w:proofErr w:type="spellStart"/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r w:rsidR="00732355" w:rsidRPr="00732355">
        <w:rPr>
          <w:rFonts w:ascii="Times New Roman" w:hAnsi="Times New Roman" w:cs="Times New Roman"/>
          <w:b/>
          <w:bCs/>
          <w:sz w:val="28"/>
          <w:szCs w:val="28"/>
          <w:lang w:val="uk-UA"/>
        </w:rPr>
        <w:t>1300,0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грн. </w:t>
      </w:r>
      <w:r w:rsidR="00732355" w:rsidRPr="00CB5CA3">
        <w:rPr>
          <w:rFonts w:ascii="Times New Roman" w:hAnsi="Times New Roman" w:cs="Times New Roman"/>
          <w:bCs/>
          <w:sz w:val="28"/>
          <w:szCs w:val="28"/>
          <w:lang w:val="uk-UA"/>
        </w:rPr>
        <w:t>та, відповідно, збільшен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732355" w:rsidRPr="00CB5C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732355" w:rsidRPr="00CB5C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обсяг фінансового ресурсу, необхідного для реалізації Програми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bookmarkStart w:id="0" w:name="_GoBack"/>
      <w:r w:rsidR="00732355" w:rsidRPr="00486991">
        <w:rPr>
          <w:rFonts w:ascii="Times New Roman" w:hAnsi="Times New Roman" w:cs="Times New Roman"/>
          <w:b/>
          <w:bCs/>
          <w:sz w:val="28"/>
          <w:szCs w:val="28"/>
          <w:lang w:val="uk-UA"/>
        </w:rPr>
        <w:t>800,0</w:t>
      </w:r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0"/>
      <w:proofErr w:type="spellStart"/>
      <w:r w:rsidR="00732355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732355" w:rsidRPr="00CB5C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32355" w:rsidRPr="00455900" w:rsidRDefault="00455900" w:rsidP="00455900">
      <w:pPr>
        <w:pStyle w:val="a3"/>
        <w:spacing w:after="0" w:line="240" w:lineRule="auto"/>
        <w:ind w:firstLine="567"/>
        <w:jc w:val="both"/>
        <w:rPr>
          <w:szCs w:val="28"/>
        </w:rPr>
      </w:pPr>
      <w:r w:rsidRPr="00455900">
        <w:rPr>
          <w:szCs w:val="28"/>
        </w:rPr>
        <w:t xml:space="preserve">Відповідно, до Паспорту Програми та додатку 1 до Програми внесено зміни шляхом збільшення обсягу коштів, які планується залучити до виконання Програми на 2025 рік на загальну суму  </w:t>
      </w:r>
      <w:r w:rsidRPr="00455900">
        <w:rPr>
          <w:b/>
          <w:szCs w:val="28"/>
        </w:rPr>
        <w:t>788 тис. грн</w:t>
      </w:r>
      <w:r>
        <w:rPr>
          <w:szCs w:val="28"/>
        </w:rPr>
        <w:t>.</w:t>
      </w:r>
    </w:p>
    <w:p w:rsidR="00883401" w:rsidRPr="00486991" w:rsidRDefault="00883401" w:rsidP="00883401">
      <w:pPr>
        <w:pStyle w:val="a3"/>
        <w:spacing w:after="0" w:line="240" w:lineRule="auto"/>
        <w:ind w:firstLine="567"/>
        <w:jc w:val="both"/>
        <w:rPr>
          <w:szCs w:val="28"/>
        </w:rPr>
      </w:pPr>
      <w:r w:rsidRPr="00486991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 w:rsidRPr="00486991">
        <w:rPr>
          <w:szCs w:val="28"/>
        </w:rPr>
        <w:t xml:space="preserve"> </w:t>
      </w:r>
    </w:p>
    <w:p w:rsidR="00486991" w:rsidRDefault="00883401" w:rsidP="005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991">
        <w:rPr>
          <w:rFonts w:ascii="Times New Roman" w:hAnsi="Times New Roman" w:cs="Times New Roman"/>
          <w:sz w:val="28"/>
          <w:szCs w:val="28"/>
          <w:lang w:val="uk-UA"/>
        </w:rPr>
        <w:t>Внесення змін до Програми надасть можливість</w:t>
      </w:r>
      <w:r w:rsidR="00537BEA" w:rsidRPr="0048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99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486991">
        <w:rPr>
          <w:rFonts w:ascii="Times New Roman" w:hAnsi="Times New Roman" w:cs="Times New Roman"/>
          <w:sz w:val="28"/>
          <w:szCs w:val="28"/>
          <w:lang w:val="uk-UA"/>
        </w:rPr>
        <w:t>своєчасну належну фінансову підтримку діяльності громадських об’єднань, які надають соціальні послуги.</w:t>
      </w:r>
    </w:p>
    <w:p w:rsidR="000F76D2" w:rsidRDefault="000F76D2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BEA" w:rsidRPr="000644B3" w:rsidRDefault="00537BEA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0644B3" w:rsidRDefault="006E10DA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 w:rsidR="00592B66">
        <w:rPr>
          <w:rFonts w:ascii="Times New Roman" w:hAnsi="Times New Roman" w:cs="Times New Roman"/>
          <w:sz w:val="28"/>
          <w:szCs w:val="28"/>
          <w:lang w:val="uk-UA"/>
        </w:rPr>
        <w:t xml:space="preserve">та ветеранської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10DA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0322D"/>
    <w:rsid w:val="0004725D"/>
    <w:rsid w:val="000644B3"/>
    <w:rsid w:val="000C53AB"/>
    <w:rsid w:val="000F2A17"/>
    <w:rsid w:val="000F76D2"/>
    <w:rsid w:val="00123585"/>
    <w:rsid w:val="00160662"/>
    <w:rsid w:val="00163CB7"/>
    <w:rsid w:val="00195D95"/>
    <w:rsid w:val="00201BF8"/>
    <w:rsid w:val="00201E49"/>
    <w:rsid w:val="00204749"/>
    <w:rsid w:val="00206C3D"/>
    <w:rsid w:val="00383C7A"/>
    <w:rsid w:val="003D46E3"/>
    <w:rsid w:val="003E1628"/>
    <w:rsid w:val="00427FBA"/>
    <w:rsid w:val="00437BA8"/>
    <w:rsid w:val="00455900"/>
    <w:rsid w:val="00464D81"/>
    <w:rsid w:val="00476166"/>
    <w:rsid w:val="00486991"/>
    <w:rsid w:val="004A7611"/>
    <w:rsid w:val="004B15AD"/>
    <w:rsid w:val="004B5DD6"/>
    <w:rsid w:val="004F6F8D"/>
    <w:rsid w:val="005028EA"/>
    <w:rsid w:val="00514D5F"/>
    <w:rsid w:val="00537BEA"/>
    <w:rsid w:val="00544301"/>
    <w:rsid w:val="00592B66"/>
    <w:rsid w:val="00593AE5"/>
    <w:rsid w:val="005B4927"/>
    <w:rsid w:val="00630A9D"/>
    <w:rsid w:val="00642240"/>
    <w:rsid w:val="006D7FFB"/>
    <w:rsid w:val="006E10DA"/>
    <w:rsid w:val="006E1F0C"/>
    <w:rsid w:val="006E7366"/>
    <w:rsid w:val="00732355"/>
    <w:rsid w:val="00743AA8"/>
    <w:rsid w:val="00785076"/>
    <w:rsid w:val="00794E40"/>
    <w:rsid w:val="007A1D57"/>
    <w:rsid w:val="007A3C5F"/>
    <w:rsid w:val="008008B3"/>
    <w:rsid w:val="008405CF"/>
    <w:rsid w:val="0085328A"/>
    <w:rsid w:val="00867830"/>
    <w:rsid w:val="00870499"/>
    <w:rsid w:val="00870A42"/>
    <w:rsid w:val="00883401"/>
    <w:rsid w:val="008A5BA9"/>
    <w:rsid w:val="008C73CB"/>
    <w:rsid w:val="008D0BAA"/>
    <w:rsid w:val="00900432"/>
    <w:rsid w:val="00941950"/>
    <w:rsid w:val="009B165F"/>
    <w:rsid w:val="00A10144"/>
    <w:rsid w:val="00A226B2"/>
    <w:rsid w:val="00A24C46"/>
    <w:rsid w:val="00A41028"/>
    <w:rsid w:val="00A53D54"/>
    <w:rsid w:val="00A62649"/>
    <w:rsid w:val="00A8024C"/>
    <w:rsid w:val="00A85BAD"/>
    <w:rsid w:val="00B06009"/>
    <w:rsid w:val="00B27D6B"/>
    <w:rsid w:val="00B30C70"/>
    <w:rsid w:val="00B444D3"/>
    <w:rsid w:val="00B552DF"/>
    <w:rsid w:val="00C73F9E"/>
    <w:rsid w:val="00CA0F20"/>
    <w:rsid w:val="00CB54B3"/>
    <w:rsid w:val="00CF06FF"/>
    <w:rsid w:val="00D15BCF"/>
    <w:rsid w:val="00D824FE"/>
    <w:rsid w:val="00DD41F1"/>
    <w:rsid w:val="00DD6678"/>
    <w:rsid w:val="00DE6261"/>
    <w:rsid w:val="00EF3CD0"/>
    <w:rsid w:val="00F146DD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8834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8834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5</cp:revision>
  <cp:lastPrinted>2023-08-03T10:39:00Z</cp:lastPrinted>
  <dcterms:created xsi:type="dcterms:W3CDTF">2025-01-10T13:42:00Z</dcterms:created>
  <dcterms:modified xsi:type="dcterms:W3CDTF">2025-01-15T12:30:00Z</dcterms:modified>
</cp:coreProperties>
</file>