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00703946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6B34CB" w:rsidP="003F6028">
      <w:r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95pt;margin-top:11.85pt;width:231.75pt;height:71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<v:textbox inset=".6pt,.6pt,.6pt,.6pt">
              <w:txbxContent>
                <w:p w:rsidR="006E6050" w:rsidRPr="00181C23" w:rsidRDefault="006E6050" w:rsidP="00D6062E">
                  <w:pPr>
                    <w:shd w:val="clear" w:color="auto" w:fill="FFFFFF"/>
                    <w:jc w:val="both"/>
                    <w:rPr>
                      <w:rFonts w:ascii="Segoe UI" w:hAnsi="Segoe UI" w:cs="Segoe UI"/>
                      <w:bCs/>
                      <w:color w:val="050505"/>
                      <w:sz w:val="27"/>
                      <w:szCs w:val="27"/>
                      <w:lang w:eastAsia="uk-UA"/>
                    </w:rPr>
                  </w:pPr>
                  <w:r w:rsidRPr="00181C23">
                    <w:rPr>
                      <w:sz w:val="27"/>
                      <w:szCs w:val="27"/>
                    </w:rPr>
                    <w:t>Про  внесення  змін  до  Програми розвитку надання соціальних послуг в Луцькій міській територіальній громаді на 2021–2025 роки</w:t>
                  </w:r>
                </w:p>
                <w:p w:rsidR="006E6050" w:rsidRPr="00181C23" w:rsidRDefault="006E6050" w:rsidP="00D6062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450E22">
      <w:pPr>
        <w:rPr>
          <w:sz w:val="16"/>
          <w:szCs w:val="16"/>
        </w:rPr>
      </w:pPr>
    </w:p>
    <w:p w:rsidR="006E6050" w:rsidRPr="00450E22" w:rsidRDefault="006E6050" w:rsidP="006E6050">
      <w:pPr>
        <w:ind w:firstLine="567"/>
        <w:jc w:val="both"/>
        <w:rPr>
          <w:sz w:val="27"/>
          <w:szCs w:val="27"/>
        </w:rPr>
      </w:pPr>
      <w:r w:rsidRPr="00450E22">
        <w:rPr>
          <w:sz w:val="27"/>
          <w:szCs w:val="27"/>
        </w:rPr>
        <w:t xml:space="preserve">Керуючись Законом України «Про місцеве самоврядування в Україні», у зв’язку з перейменуванням департаменту соціальної та ветеранської політики на департамент соціальної політики відповідно до </w:t>
      </w:r>
      <w:r w:rsidRPr="00450E22">
        <w:rPr>
          <w:bCs/>
          <w:sz w:val="27"/>
          <w:szCs w:val="27"/>
        </w:rPr>
        <w:t>р</w:t>
      </w:r>
      <w:r w:rsidR="00240590">
        <w:rPr>
          <w:bCs/>
          <w:sz w:val="27"/>
          <w:szCs w:val="27"/>
        </w:rPr>
        <w:t>ішення Луцької міської ради від </w:t>
      </w:r>
      <w:r w:rsidRPr="00450E22">
        <w:rPr>
          <w:bCs/>
          <w:sz w:val="27"/>
          <w:szCs w:val="27"/>
        </w:rPr>
        <w:t>18.12</w:t>
      </w:r>
      <w:r w:rsidRPr="00450E22">
        <w:rPr>
          <w:sz w:val="27"/>
          <w:szCs w:val="27"/>
        </w:rPr>
        <w:t xml:space="preserve">.2024 № 66/64 </w:t>
      </w:r>
      <w:r w:rsidR="00450E22" w:rsidRPr="00450E22">
        <w:rPr>
          <w:sz w:val="27"/>
          <w:szCs w:val="27"/>
        </w:rPr>
        <w:t>«</w:t>
      </w:r>
      <w:r w:rsidRPr="00450E22">
        <w:rPr>
          <w:sz w:val="27"/>
          <w:szCs w:val="27"/>
        </w:rPr>
        <w:t>Про внесення змін до рішення міської ради від 28.04.2021 № 10/69</w:t>
      </w:r>
      <w:r w:rsidR="00450E22" w:rsidRPr="00450E22">
        <w:rPr>
          <w:sz w:val="27"/>
          <w:szCs w:val="27"/>
        </w:rPr>
        <w:t xml:space="preserve"> “</w:t>
      </w:r>
      <w:r w:rsidRPr="00450E22">
        <w:rPr>
          <w:sz w:val="27"/>
          <w:szCs w:val="27"/>
        </w:rPr>
        <w:t>Про затвердження структури виконавчих органів міської ради, загальної чисельності апарату міської ради та її виконавчих органів”»</w:t>
      </w:r>
      <w:r w:rsidR="00240590">
        <w:rPr>
          <w:sz w:val="27"/>
          <w:szCs w:val="27"/>
        </w:rPr>
        <w:t>,</w:t>
      </w:r>
      <w:r w:rsidRPr="00450E22">
        <w:rPr>
          <w:sz w:val="27"/>
          <w:szCs w:val="27"/>
        </w:rPr>
        <w:t xml:space="preserve"> міська рада</w:t>
      </w:r>
    </w:p>
    <w:p w:rsidR="001C0C0F" w:rsidRPr="00450E22" w:rsidRDefault="001C0C0F" w:rsidP="001C0C0F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062E" w:rsidRPr="00450E22" w:rsidRDefault="00D6062E" w:rsidP="00D6062E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ВИРІШИЛА:</w:t>
      </w:r>
    </w:p>
    <w:p w:rsidR="00D6062E" w:rsidRPr="00450E22" w:rsidRDefault="00D6062E" w:rsidP="00D6062E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1C0C0F" w:rsidRPr="00450E22" w:rsidRDefault="00D6062E" w:rsidP="006E6050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1. Внести зміни до Програми роз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витку надання соціальних послуг </w:t>
      </w:r>
      <w:r w:rsidRPr="00450E22">
        <w:rPr>
          <w:rFonts w:ascii="Times New Roman" w:hAnsi="Times New Roman" w:cs="Times New Roman"/>
          <w:sz w:val="27"/>
          <w:szCs w:val="27"/>
        </w:rPr>
        <w:t>в Луцькій міській</w:t>
      </w:r>
      <w:r w:rsidR="00BA779D" w:rsidRPr="00450E22">
        <w:rPr>
          <w:rFonts w:ascii="Times New Roman" w:hAnsi="Times New Roman" w:cs="Times New Roman"/>
          <w:sz w:val="27"/>
          <w:szCs w:val="27"/>
        </w:rPr>
        <w:t xml:space="preserve"> територіальній громаді на 2021</w:t>
      </w:r>
      <w:r w:rsidRPr="00450E22">
        <w:rPr>
          <w:rFonts w:ascii="Times New Roman" w:hAnsi="Times New Roman" w:cs="Times New Roman"/>
          <w:sz w:val="27"/>
          <w:szCs w:val="27"/>
        </w:rPr>
        <w:t>–2025 роки</w:t>
      </w:r>
      <w:r w:rsidR="005B3609" w:rsidRPr="00450E22">
        <w:rPr>
          <w:rFonts w:ascii="Times New Roman" w:hAnsi="Times New Roman" w:cs="Times New Roman"/>
          <w:sz w:val="27"/>
          <w:szCs w:val="27"/>
        </w:rPr>
        <w:t xml:space="preserve"> (далі</w:t>
      </w:r>
      <w:r w:rsidR="005B3609" w:rsidRPr="00450E22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5B3609" w:rsidRPr="00450E22">
        <w:rPr>
          <w:rFonts w:ascii="Times New Roman" w:hAnsi="Times New Roman" w:cs="Times New Roman"/>
          <w:sz w:val="27"/>
          <w:szCs w:val="27"/>
        </w:rPr>
        <w:t>–</w:t>
      </w:r>
      <w:r w:rsidR="005B3609" w:rsidRPr="00450E22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5B3609" w:rsidRPr="00450E22">
        <w:rPr>
          <w:rFonts w:ascii="Times New Roman" w:hAnsi="Times New Roman" w:cs="Times New Roman"/>
          <w:sz w:val="27"/>
          <w:szCs w:val="27"/>
        </w:rPr>
        <w:t>Програма)</w:t>
      </w:r>
      <w:r w:rsidRPr="00450E22">
        <w:rPr>
          <w:rFonts w:ascii="Times New Roman" w:hAnsi="Times New Roman" w:cs="Times New Roman"/>
          <w:sz w:val="27"/>
          <w:szCs w:val="27"/>
        </w:rPr>
        <w:t>, затвердженої рішенням міської ради від 30.07.2</w:t>
      </w:r>
      <w:r w:rsidR="00DF57A1" w:rsidRPr="00450E22">
        <w:rPr>
          <w:rFonts w:ascii="Times New Roman" w:hAnsi="Times New Roman" w:cs="Times New Roman"/>
          <w:sz w:val="27"/>
          <w:szCs w:val="27"/>
        </w:rPr>
        <w:t>021 № 15/84, з врахуванням змін</w:t>
      </w:r>
      <w:r w:rsidR="008B5ACC" w:rsidRPr="00450E22">
        <w:rPr>
          <w:rFonts w:ascii="Times New Roman" w:hAnsi="Times New Roman" w:cs="Times New Roman"/>
          <w:sz w:val="27"/>
          <w:szCs w:val="27"/>
        </w:rPr>
        <w:t>,</w:t>
      </w:r>
      <w:r w:rsidRPr="00450E22">
        <w:rPr>
          <w:rFonts w:ascii="Times New Roman" w:hAnsi="Times New Roman" w:cs="Times New Roman"/>
          <w:sz w:val="27"/>
          <w:szCs w:val="27"/>
        </w:rPr>
        <w:t xml:space="preserve"> внесених рішенням</w:t>
      </w:r>
      <w:r w:rsidR="005B544E" w:rsidRPr="00450E22">
        <w:rPr>
          <w:rFonts w:ascii="Times New Roman" w:hAnsi="Times New Roman" w:cs="Times New Roman"/>
          <w:sz w:val="27"/>
          <w:szCs w:val="27"/>
        </w:rPr>
        <w:t>и</w:t>
      </w:r>
      <w:r w:rsidRPr="00450E22">
        <w:rPr>
          <w:rFonts w:ascii="Times New Roman" w:hAnsi="Times New Roman" w:cs="Times New Roman"/>
          <w:sz w:val="27"/>
          <w:szCs w:val="27"/>
        </w:rPr>
        <w:t xml:space="preserve"> міської ради від 22.12.2021 № 24/76</w:t>
      </w:r>
      <w:r w:rsidR="001A4566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5B544E" w:rsidRPr="00450E22">
        <w:rPr>
          <w:rFonts w:ascii="Times New Roman" w:hAnsi="Times New Roman" w:cs="Times New Roman"/>
          <w:sz w:val="27"/>
          <w:szCs w:val="27"/>
        </w:rPr>
        <w:t>від 13.12.2022 № 38/13</w:t>
      </w:r>
      <w:r w:rsidR="007C70D1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C864FF">
        <w:rPr>
          <w:rFonts w:ascii="Times New Roman" w:hAnsi="Times New Roman" w:cs="Times New Roman"/>
          <w:sz w:val="27"/>
          <w:szCs w:val="27"/>
        </w:rPr>
        <w:t>від </w:t>
      </w:r>
      <w:r w:rsidR="001A4566" w:rsidRPr="00450E22">
        <w:rPr>
          <w:rFonts w:ascii="Times New Roman" w:hAnsi="Times New Roman" w:cs="Times New Roman"/>
          <w:sz w:val="27"/>
          <w:szCs w:val="27"/>
        </w:rPr>
        <w:t>31.03.2023 № 43/75</w:t>
      </w:r>
      <w:r w:rsidR="00BA779D" w:rsidRPr="00450E22">
        <w:rPr>
          <w:rFonts w:ascii="Times New Roman" w:hAnsi="Times New Roman" w:cs="Times New Roman"/>
          <w:sz w:val="27"/>
          <w:szCs w:val="27"/>
        </w:rPr>
        <w:t>,</w:t>
      </w:r>
      <w:r w:rsidR="007C70D1" w:rsidRPr="00450E22">
        <w:rPr>
          <w:rFonts w:ascii="Times New Roman" w:hAnsi="Times New Roman" w:cs="Times New Roman"/>
          <w:sz w:val="27"/>
          <w:szCs w:val="27"/>
        </w:rPr>
        <w:t xml:space="preserve"> від 31.05.2023 №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 </w:t>
      </w:r>
      <w:r w:rsidR="007C70D1" w:rsidRPr="00450E22">
        <w:rPr>
          <w:rFonts w:ascii="Times New Roman" w:hAnsi="Times New Roman" w:cs="Times New Roman"/>
          <w:sz w:val="27"/>
          <w:szCs w:val="27"/>
        </w:rPr>
        <w:t>45/71</w:t>
      </w:r>
      <w:r w:rsidR="00D724CB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C864FF">
        <w:rPr>
          <w:rFonts w:ascii="Times New Roman" w:hAnsi="Times New Roman" w:cs="Times New Roman"/>
          <w:sz w:val="27"/>
          <w:szCs w:val="27"/>
        </w:rPr>
        <w:t>від 29.11.2023 № 53/74, від </w:t>
      </w:r>
      <w:bookmarkStart w:id="0" w:name="_GoBack"/>
      <w:bookmarkEnd w:id="0"/>
      <w:r w:rsidR="006E6050" w:rsidRPr="00450E22">
        <w:rPr>
          <w:rFonts w:ascii="Times New Roman" w:hAnsi="Times New Roman" w:cs="Times New Roman"/>
          <w:sz w:val="27"/>
          <w:szCs w:val="27"/>
        </w:rPr>
        <w:t>27.03.2024 №</w:t>
      </w:r>
      <w:r w:rsidR="00575315">
        <w:rPr>
          <w:rFonts w:ascii="Times New Roman" w:hAnsi="Times New Roman" w:cs="Times New Roman"/>
          <w:sz w:val="27"/>
          <w:szCs w:val="27"/>
        </w:rPr>
        <w:t xml:space="preserve"> 57/97 та від 29.01.2025 № 70/98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1C0C0F" w:rsidRPr="00450E22">
        <w:rPr>
          <w:rFonts w:ascii="Times New Roman" w:hAnsi="Times New Roman" w:cs="Times New Roman"/>
          <w:sz w:val="27"/>
          <w:szCs w:val="27"/>
        </w:rPr>
        <w:t>а саме:</w:t>
      </w:r>
    </w:p>
    <w:p w:rsidR="001C0C0F" w:rsidRPr="00450E22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в Паспорті</w:t>
      </w:r>
      <w:r w:rsidR="00A27F83">
        <w:rPr>
          <w:rFonts w:ascii="Times New Roman" w:hAnsi="Times New Roman" w:cs="Times New Roman"/>
          <w:sz w:val="27"/>
          <w:szCs w:val="27"/>
        </w:rPr>
        <w:t xml:space="preserve"> Програми, тексті Програми та </w:t>
      </w:r>
      <w:r w:rsidRPr="00450E22">
        <w:rPr>
          <w:rFonts w:ascii="Times New Roman" w:hAnsi="Times New Roman" w:cs="Times New Roman"/>
          <w:sz w:val="27"/>
          <w:szCs w:val="27"/>
        </w:rPr>
        <w:t xml:space="preserve">додатку 2 до Програми слова «департамент соціальної 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та ветеранської </w:t>
      </w:r>
      <w:r w:rsidRPr="00450E22">
        <w:rPr>
          <w:rFonts w:ascii="Times New Roman" w:hAnsi="Times New Roman" w:cs="Times New Roman"/>
          <w:sz w:val="27"/>
          <w:szCs w:val="27"/>
        </w:rPr>
        <w:t>політики» у всіх відмінках замінити словами «департамент соціальної політики» у відповідному відмінку</w:t>
      </w:r>
      <w:r w:rsidR="006044C4" w:rsidRPr="00450E22">
        <w:rPr>
          <w:rFonts w:ascii="Times New Roman" w:hAnsi="Times New Roman" w:cs="Times New Roman"/>
          <w:sz w:val="27"/>
          <w:szCs w:val="27"/>
        </w:rPr>
        <w:t>.</w:t>
      </w:r>
    </w:p>
    <w:p w:rsidR="001C0C0F" w:rsidRPr="00450E22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2. Викласти Паспорт Програми, текст П</w:t>
      </w:r>
      <w:r w:rsidR="00240590">
        <w:rPr>
          <w:rFonts w:ascii="Times New Roman" w:hAnsi="Times New Roman" w:cs="Times New Roman"/>
          <w:sz w:val="27"/>
          <w:szCs w:val="27"/>
        </w:rPr>
        <w:t>рограми, додаток 2 до Програми в</w:t>
      </w:r>
      <w:r w:rsidRPr="00450E22">
        <w:rPr>
          <w:rFonts w:ascii="Times New Roman" w:hAnsi="Times New Roman" w:cs="Times New Roman"/>
          <w:sz w:val="27"/>
          <w:szCs w:val="27"/>
        </w:rPr>
        <w:t xml:space="preserve"> новій редакції (додаються). </w:t>
      </w:r>
    </w:p>
    <w:p w:rsidR="00D6062E" w:rsidRPr="00450E22" w:rsidRDefault="001C0C0F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3. 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1C0C0F" w:rsidRDefault="001C0C0F" w:rsidP="00D6062E">
      <w:pPr>
        <w:jc w:val="both"/>
        <w:rPr>
          <w:sz w:val="28"/>
          <w:szCs w:val="28"/>
        </w:rPr>
      </w:pPr>
    </w:p>
    <w:p w:rsidR="00450E22" w:rsidRPr="00D6062E" w:rsidRDefault="00450E22" w:rsidP="00D6062E">
      <w:pPr>
        <w:jc w:val="both"/>
        <w:rPr>
          <w:sz w:val="28"/>
          <w:szCs w:val="28"/>
        </w:rPr>
      </w:pPr>
    </w:p>
    <w:p w:rsidR="00D6062E" w:rsidRPr="00D6062E" w:rsidRDefault="00A86529" w:rsidP="00D6062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12B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 w:rsidR="00A12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Ігор ПОЛІЩУК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8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CB" w:rsidRDefault="006B34CB" w:rsidP="00D6062E">
      <w:r>
        <w:separator/>
      </w:r>
    </w:p>
  </w:endnote>
  <w:endnote w:type="continuationSeparator" w:id="0">
    <w:p w:rsidR="006B34CB" w:rsidRDefault="006B34CB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CB" w:rsidRDefault="006B34CB" w:rsidP="00D6062E">
      <w:r>
        <w:separator/>
      </w:r>
    </w:p>
  </w:footnote>
  <w:footnote w:type="continuationSeparator" w:id="0">
    <w:p w:rsidR="006B34CB" w:rsidRDefault="006B34CB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957317"/>
      <w:docPartObj>
        <w:docPartGallery w:val="Page Numbers (Top of Page)"/>
        <w:docPartUnique/>
      </w:docPartObj>
    </w:sdtPr>
    <w:sdtEndPr/>
    <w:sdtContent>
      <w:p w:rsidR="006E6050" w:rsidRDefault="006E60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22" w:rsidRPr="00450E22">
          <w:rPr>
            <w:noProof/>
            <w:lang w:val="ru-RU"/>
          </w:rPr>
          <w:t>2</w:t>
        </w:r>
        <w:r>
          <w:fldChar w:fldCharType="end"/>
        </w:r>
      </w:p>
    </w:sdtContent>
  </w:sdt>
  <w:p w:rsidR="006E6050" w:rsidRDefault="006E6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5A"/>
    <w:rsid w:val="000D0329"/>
    <w:rsid w:val="00126BEB"/>
    <w:rsid w:val="00181C23"/>
    <w:rsid w:val="001A4566"/>
    <w:rsid w:val="001C0C0F"/>
    <w:rsid w:val="00240590"/>
    <w:rsid w:val="0027210C"/>
    <w:rsid w:val="00297180"/>
    <w:rsid w:val="002A3C32"/>
    <w:rsid w:val="002D6959"/>
    <w:rsid w:val="002E2C94"/>
    <w:rsid w:val="002F152D"/>
    <w:rsid w:val="003335AB"/>
    <w:rsid w:val="00340EC3"/>
    <w:rsid w:val="00362D56"/>
    <w:rsid w:val="00383F0C"/>
    <w:rsid w:val="003F1953"/>
    <w:rsid w:val="003F6028"/>
    <w:rsid w:val="00450E22"/>
    <w:rsid w:val="00460509"/>
    <w:rsid w:val="004B74B0"/>
    <w:rsid w:val="0050294C"/>
    <w:rsid w:val="0056416B"/>
    <w:rsid w:val="00575315"/>
    <w:rsid w:val="005B3609"/>
    <w:rsid w:val="005B544E"/>
    <w:rsid w:val="006044C4"/>
    <w:rsid w:val="006745CA"/>
    <w:rsid w:val="00677B1D"/>
    <w:rsid w:val="006B34CB"/>
    <w:rsid w:val="006E6050"/>
    <w:rsid w:val="00755C1B"/>
    <w:rsid w:val="007C70D1"/>
    <w:rsid w:val="00864CF4"/>
    <w:rsid w:val="008A1C8F"/>
    <w:rsid w:val="008B5ACC"/>
    <w:rsid w:val="0091385B"/>
    <w:rsid w:val="00930349"/>
    <w:rsid w:val="009715AF"/>
    <w:rsid w:val="00A12B56"/>
    <w:rsid w:val="00A27F83"/>
    <w:rsid w:val="00A8574B"/>
    <w:rsid w:val="00A86529"/>
    <w:rsid w:val="00A93000"/>
    <w:rsid w:val="00AA7A8A"/>
    <w:rsid w:val="00BA779D"/>
    <w:rsid w:val="00C02F05"/>
    <w:rsid w:val="00C52372"/>
    <w:rsid w:val="00C7405A"/>
    <w:rsid w:val="00C864FF"/>
    <w:rsid w:val="00CD6EF1"/>
    <w:rsid w:val="00D530D9"/>
    <w:rsid w:val="00D6062E"/>
    <w:rsid w:val="00D724CB"/>
    <w:rsid w:val="00DF57A1"/>
    <w:rsid w:val="00E13CAE"/>
    <w:rsid w:val="00E253D3"/>
    <w:rsid w:val="00E72998"/>
    <w:rsid w:val="00F536D0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59682"/>
  <w15:docId w15:val="{DAD6E33F-9FA2-424D-9420-D91322D3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12</cp:revision>
  <cp:lastPrinted>2022-12-08T14:43:00Z</cp:lastPrinted>
  <dcterms:created xsi:type="dcterms:W3CDTF">2024-02-19T10:00:00Z</dcterms:created>
  <dcterms:modified xsi:type="dcterms:W3CDTF">2025-02-10T12:46:00Z</dcterms:modified>
  <dc:language>uk-UA</dc:language>
</cp:coreProperties>
</file>